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10 сентября 2007 года N 2425-III</w:t>
      </w:r>
    </w:p>
    <w:p w:rsidR="004274D7" w:rsidRPr="004274D7" w:rsidRDefault="004274D7" w:rsidP="004274D7">
      <w:pPr>
        <w:shd w:val="clear" w:color="auto" w:fill="FFFFFF"/>
        <w:spacing w:after="0"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 </w:t>
      </w:r>
    </w:p>
    <w:p w:rsidR="004274D7" w:rsidRPr="004274D7" w:rsidRDefault="004274D7" w:rsidP="004274D7">
      <w:pPr>
        <w:shd w:val="clear" w:color="auto" w:fill="FFFFFF"/>
        <w:spacing w:after="135" w:line="240" w:lineRule="auto"/>
        <w:jc w:val="center"/>
        <w:rPr>
          <w:rFonts w:ascii="Helvetica" w:eastAsia="Times New Roman" w:hAnsi="Helvetica" w:cs="Helvetica"/>
          <w:color w:val="333333"/>
          <w:sz w:val="21"/>
          <w:szCs w:val="21"/>
          <w:lang w:eastAsia="ru-RU"/>
        </w:rPr>
      </w:pPr>
      <w:r w:rsidRPr="004274D7">
        <w:rPr>
          <w:rFonts w:ascii="Helvetica" w:eastAsia="Times New Roman" w:hAnsi="Helvetica" w:cs="Helvetica"/>
          <w:b/>
          <w:bCs/>
          <w:color w:val="333333"/>
          <w:sz w:val="21"/>
          <w:szCs w:val="21"/>
          <w:lang w:eastAsia="ru-RU"/>
        </w:rPr>
        <w:t>РЕСПУБЛИКА БУРЯТИЯ</w:t>
      </w:r>
    </w:p>
    <w:p w:rsidR="004274D7" w:rsidRPr="004274D7" w:rsidRDefault="004274D7" w:rsidP="004274D7">
      <w:pPr>
        <w:shd w:val="clear" w:color="auto" w:fill="FFFFFF"/>
        <w:spacing w:after="135" w:line="240" w:lineRule="auto"/>
        <w:jc w:val="center"/>
        <w:rPr>
          <w:rFonts w:ascii="Helvetica" w:eastAsia="Times New Roman" w:hAnsi="Helvetica" w:cs="Helvetica"/>
          <w:color w:val="333333"/>
          <w:sz w:val="21"/>
          <w:szCs w:val="21"/>
          <w:lang w:eastAsia="ru-RU"/>
        </w:rPr>
      </w:pPr>
      <w:r w:rsidRPr="004274D7">
        <w:rPr>
          <w:rFonts w:ascii="Helvetica" w:eastAsia="Times New Roman" w:hAnsi="Helvetica" w:cs="Helvetica"/>
          <w:b/>
          <w:bCs/>
          <w:color w:val="333333"/>
          <w:sz w:val="21"/>
          <w:szCs w:val="21"/>
          <w:lang w:eastAsia="ru-RU"/>
        </w:rPr>
        <w:t> </w:t>
      </w:r>
    </w:p>
    <w:p w:rsidR="004274D7" w:rsidRPr="004274D7" w:rsidRDefault="004274D7" w:rsidP="004274D7">
      <w:pPr>
        <w:shd w:val="clear" w:color="auto" w:fill="FFFFFF"/>
        <w:spacing w:after="135" w:line="240" w:lineRule="auto"/>
        <w:jc w:val="center"/>
        <w:rPr>
          <w:rFonts w:ascii="Helvetica" w:eastAsia="Times New Roman" w:hAnsi="Helvetica" w:cs="Helvetica"/>
          <w:color w:val="333333"/>
          <w:sz w:val="21"/>
          <w:szCs w:val="21"/>
          <w:lang w:eastAsia="ru-RU"/>
        </w:rPr>
      </w:pPr>
      <w:r w:rsidRPr="004274D7">
        <w:rPr>
          <w:rFonts w:ascii="Helvetica" w:eastAsia="Times New Roman" w:hAnsi="Helvetica" w:cs="Helvetica"/>
          <w:b/>
          <w:bCs/>
          <w:color w:val="333333"/>
          <w:sz w:val="21"/>
          <w:szCs w:val="21"/>
          <w:lang w:eastAsia="ru-RU"/>
        </w:rPr>
        <w:t>ЗАКОН</w:t>
      </w:r>
    </w:p>
    <w:p w:rsidR="004274D7" w:rsidRPr="004274D7" w:rsidRDefault="004274D7" w:rsidP="004274D7">
      <w:pPr>
        <w:shd w:val="clear" w:color="auto" w:fill="FFFFFF"/>
        <w:spacing w:after="135" w:line="240" w:lineRule="auto"/>
        <w:jc w:val="center"/>
        <w:rPr>
          <w:rFonts w:ascii="Helvetica" w:eastAsia="Times New Roman" w:hAnsi="Helvetica" w:cs="Helvetica"/>
          <w:color w:val="333333"/>
          <w:sz w:val="21"/>
          <w:szCs w:val="21"/>
          <w:lang w:eastAsia="ru-RU"/>
        </w:rPr>
      </w:pPr>
      <w:r w:rsidRPr="004274D7">
        <w:rPr>
          <w:rFonts w:ascii="Helvetica" w:eastAsia="Times New Roman" w:hAnsi="Helvetica" w:cs="Helvetica"/>
          <w:b/>
          <w:bCs/>
          <w:color w:val="333333"/>
          <w:sz w:val="21"/>
          <w:szCs w:val="21"/>
          <w:lang w:eastAsia="ru-RU"/>
        </w:rPr>
        <w:t> </w:t>
      </w:r>
    </w:p>
    <w:p w:rsidR="004274D7" w:rsidRPr="004274D7" w:rsidRDefault="004274D7" w:rsidP="004274D7">
      <w:pPr>
        <w:shd w:val="clear" w:color="auto" w:fill="FFFFFF"/>
        <w:spacing w:after="135" w:line="240" w:lineRule="auto"/>
        <w:jc w:val="center"/>
        <w:rPr>
          <w:rFonts w:ascii="Helvetica" w:eastAsia="Times New Roman" w:hAnsi="Helvetica" w:cs="Helvetica"/>
          <w:color w:val="333333"/>
          <w:sz w:val="21"/>
          <w:szCs w:val="21"/>
          <w:lang w:eastAsia="ru-RU"/>
        </w:rPr>
      </w:pPr>
      <w:r w:rsidRPr="004274D7">
        <w:rPr>
          <w:rFonts w:ascii="Helvetica" w:eastAsia="Times New Roman" w:hAnsi="Helvetica" w:cs="Helvetica"/>
          <w:b/>
          <w:bCs/>
          <w:color w:val="333333"/>
          <w:sz w:val="21"/>
          <w:szCs w:val="21"/>
          <w:lang w:eastAsia="ru-RU"/>
        </w:rPr>
        <w:t>О ГРАДОСТРОИТЕЛЬНОМ УСТАВЕ РЕСПУБЛИКИ БУРЯТИЯ</w:t>
      </w:r>
    </w:p>
    <w:p w:rsidR="004274D7" w:rsidRPr="004274D7" w:rsidRDefault="004274D7" w:rsidP="004274D7">
      <w:pPr>
        <w:shd w:val="clear" w:color="auto" w:fill="FFFFFF"/>
        <w:spacing w:after="135" w:line="240" w:lineRule="auto"/>
        <w:jc w:val="right"/>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Принят</w:t>
      </w:r>
    </w:p>
    <w:p w:rsidR="004274D7" w:rsidRPr="004274D7" w:rsidRDefault="004274D7" w:rsidP="004274D7">
      <w:pPr>
        <w:shd w:val="clear" w:color="auto" w:fill="FFFFFF"/>
        <w:spacing w:after="135" w:line="240" w:lineRule="auto"/>
        <w:jc w:val="right"/>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Народным Хуралом</w:t>
      </w:r>
    </w:p>
    <w:p w:rsidR="004274D7" w:rsidRPr="004274D7" w:rsidRDefault="004274D7" w:rsidP="004274D7">
      <w:pPr>
        <w:shd w:val="clear" w:color="auto" w:fill="FFFFFF"/>
        <w:spacing w:after="135" w:line="240" w:lineRule="auto"/>
        <w:jc w:val="right"/>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Республики Бурятия</w:t>
      </w:r>
    </w:p>
    <w:p w:rsidR="004274D7" w:rsidRPr="004274D7" w:rsidRDefault="004274D7" w:rsidP="004274D7">
      <w:pPr>
        <w:shd w:val="clear" w:color="auto" w:fill="FFFFFF"/>
        <w:spacing w:after="135" w:line="240" w:lineRule="auto"/>
        <w:jc w:val="right"/>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29 августа 2007 года</w:t>
      </w:r>
    </w:p>
    <w:p w:rsidR="004274D7" w:rsidRPr="004274D7" w:rsidRDefault="004274D7" w:rsidP="004274D7">
      <w:pPr>
        <w:shd w:val="clear" w:color="auto" w:fill="FFFFFF"/>
        <w:spacing w:after="135" w:line="240" w:lineRule="auto"/>
        <w:jc w:val="center"/>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ред. Законов Республики Бурятия</w:t>
      </w:r>
    </w:p>
    <w:p w:rsidR="004274D7" w:rsidRPr="004274D7" w:rsidRDefault="004274D7" w:rsidP="004274D7">
      <w:pPr>
        <w:shd w:val="clear" w:color="auto" w:fill="FFFFFF"/>
        <w:spacing w:after="135" w:line="240" w:lineRule="auto"/>
        <w:jc w:val="center"/>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от 01.11.2008 </w:t>
      </w:r>
      <w:hyperlink r:id="rId4" w:history="1">
        <w:r w:rsidRPr="004274D7">
          <w:rPr>
            <w:rFonts w:ascii="Helvetica" w:eastAsia="Times New Roman" w:hAnsi="Helvetica" w:cs="Helvetica"/>
            <w:color w:val="0088CC"/>
            <w:sz w:val="21"/>
            <w:szCs w:val="21"/>
            <w:lang w:eastAsia="ru-RU"/>
          </w:rPr>
          <w:t>N 572-IV</w:t>
        </w:r>
      </w:hyperlink>
      <w:r w:rsidRPr="004274D7">
        <w:rPr>
          <w:rFonts w:ascii="Helvetica" w:eastAsia="Times New Roman" w:hAnsi="Helvetica" w:cs="Helvetica"/>
          <w:color w:val="333333"/>
          <w:sz w:val="21"/>
          <w:szCs w:val="21"/>
          <w:lang w:eastAsia="ru-RU"/>
        </w:rPr>
        <w:t>, от 13.10.2010 </w:t>
      </w:r>
      <w:hyperlink r:id="rId5" w:history="1">
        <w:r w:rsidRPr="004274D7">
          <w:rPr>
            <w:rFonts w:ascii="Helvetica" w:eastAsia="Times New Roman" w:hAnsi="Helvetica" w:cs="Helvetica"/>
            <w:color w:val="0088CC"/>
            <w:sz w:val="21"/>
            <w:szCs w:val="21"/>
            <w:lang w:eastAsia="ru-RU"/>
          </w:rPr>
          <w:t>N 1683-IV</w:t>
        </w:r>
      </w:hyperlink>
      <w:r w:rsidRPr="004274D7">
        <w:rPr>
          <w:rFonts w:ascii="Helvetica" w:eastAsia="Times New Roman" w:hAnsi="Helvetica" w:cs="Helvetica"/>
          <w:color w:val="333333"/>
          <w:sz w:val="21"/>
          <w:szCs w:val="21"/>
          <w:lang w:eastAsia="ru-RU"/>
        </w:rPr>
        <w:t>,</w:t>
      </w:r>
    </w:p>
    <w:p w:rsidR="004274D7" w:rsidRPr="004274D7" w:rsidRDefault="004274D7" w:rsidP="004274D7">
      <w:pPr>
        <w:shd w:val="clear" w:color="auto" w:fill="FFFFFF"/>
        <w:spacing w:after="135" w:line="240" w:lineRule="auto"/>
        <w:jc w:val="center"/>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от 15.11.2011 </w:t>
      </w:r>
      <w:hyperlink r:id="rId6" w:history="1">
        <w:r w:rsidRPr="004274D7">
          <w:rPr>
            <w:rFonts w:ascii="Helvetica" w:eastAsia="Times New Roman" w:hAnsi="Helvetica" w:cs="Helvetica"/>
            <w:color w:val="0088CC"/>
            <w:sz w:val="21"/>
            <w:szCs w:val="21"/>
            <w:lang w:eastAsia="ru-RU"/>
          </w:rPr>
          <w:t>N 2365-IV</w:t>
        </w:r>
      </w:hyperlink>
      <w:r w:rsidRPr="004274D7">
        <w:rPr>
          <w:rFonts w:ascii="Helvetica" w:eastAsia="Times New Roman" w:hAnsi="Helvetica" w:cs="Helvetica"/>
          <w:color w:val="333333"/>
          <w:sz w:val="21"/>
          <w:szCs w:val="21"/>
          <w:lang w:eastAsia="ru-RU"/>
        </w:rPr>
        <w:t>, от 15.11.2011 </w:t>
      </w:r>
      <w:hyperlink r:id="rId7" w:history="1">
        <w:r w:rsidRPr="004274D7">
          <w:rPr>
            <w:rFonts w:ascii="Helvetica" w:eastAsia="Times New Roman" w:hAnsi="Helvetica" w:cs="Helvetica"/>
            <w:color w:val="0088CC"/>
            <w:sz w:val="21"/>
            <w:szCs w:val="21"/>
            <w:lang w:eastAsia="ru-RU"/>
          </w:rPr>
          <w:t>N 2367-IV</w:t>
        </w:r>
      </w:hyperlink>
      <w:r w:rsidRPr="004274D7">
        <w:rPr>
          <w:rFonts w:ascii="Helvetica" w:eastAsia="Times New Roman" w:hAnsi="Helvetica" w:cs="Helvetica"/>
          <w:color w:val="333333"/>
          <w:sz w:val="21"/>
          <w:szCs w:val="21"/>
          <w:lang w:eastAsia="ru-RU"/>
        </w:rPr>
        <w:t>,</w:t>
      </w:r>
    </w:p>
    <w:p w:rsidR="004274D7" w:rsidRPr="004274D7" w:rsidRDefault="004274D7" w:rsidP="004274D7">
      <w:pPr>
        <w:shd w:val="clear" w:color="auto" w:fill="FFFFFF"/>
        <w:spacing w:after="135" w:line="240" w:lineRule="auto"/>
        <w:jc w:val="center"/>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от 07.03.2012 </w:t>
      </w:r>
      <w:hyperlink r:id="rId8" w:history="1">
        <w:r w:rsidRPr="004274D7">
          <w:rPr>
            <w:rFonts w:ascii="Helvetica" w:eastAsia="Times New Roman" w:hAnsi="Helvetica" w:cs="Helvetica"/>
            <w:color w:val="0088CC"/>
            <w:sz w:val="21"/>
            <w:szCs w:val="21"/>
            <w:lang w:eastAsia="ru-RU"/>
          </w:rPr>
          <w:t>N 2589-IV</w:t>
        </w:r>
      </w:hyperlink>
      <w:r w:rsidRPr="004274D7">
        <w:rPr>
          <w:rFonts w:ascii="Helvetica" w:eastAsia="Times New Roman" w:hAnsi="Helvetica" w:cs="Helvetica"/>
          <w:color w:val="333333"/>
          <w:sz w:val="21"/>
          <w:szCs w:val="21"/>
          <w:lang w:eastAsia="ru-RU"/>
        </w:rPr>
        <w:t>)</w:t>
      </w:r>
    </w:p>
    <w:p w:rsidR="004274D7" w:rsidRPr="004274D7" w:rsidRDefault="004274D7" w:rsidP="004274D7">
      <w:pPr>
        <w:shd w:val="clear" w:color="auto" w:fill="FFFFFF"/>
        <w:spacing w:after="135" w:line="240" w:lineRule="auto"/>
        <w:jc w:val="center"/>
        <w:rPr>
          <w:rFonts w:ascii="Helvetica" w:eastAsia="Times New Roman" w:hAnsi="Helvetica" w:cs="Helvetica"/>
          <w:color w:val="333333"/>
          <w:sz w:val="21"/>
          <w:szCs w:val="21"/>
          <w:lang w:eastAsia="ru-RU"/>
        </w:rPr>
      </w:pPr>
      <w:r w:rsidRPr="004274D7">
        <w:rPr>
          <w:rFonts w:ascii="Helvetica" w:eastAsia="Times New Roman" w:hAnsi="Helvetica" w:cs="Helvetica"/>
          <w:b/>
          <w:bCs/>
          <w:color w:val="333333"/>
          <w:sz w:val="21"/>
          <w:szCs w:val="21"/>
          <w:lang w:eastAsia="ru-RU"/>
        </w:rPr>
        <w:t>Глава I. ОБЩИЕ ПОЛОЖЕНИЯ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Статья 1. Основные понятия и термины</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В настоящем Законе используются следующие понятия и термины:</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вспомогательные виды разрешенного использования земельных участков и объектов капитального строительства - установленные правилами землепользования и застройки виды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основные виды разрешенного использования земельных участков и объектов капитального строительства - установленные правилами землепользования и застройки виды использования земельных участков и объектов капитального строительства, которые при условии соблюдения технических регламентов и иных нормативных правовых актов не могут быть запрещены;</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3) условно разрешенные виды использования земельных участков и объектов капитального строительства - установленные правилами землепользования и застройки виды использования земельных участков и объектов капитального строительства, которые могут быть разрешены с учетом результатов публичных слушаний решениями глав местных администраций районов, городских округов и поселений;</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4) утратил силу. - </w:t>
      </w:r>
      <w:hyperlink r:id="rId9" w:history="1">
        <w:r w:rsidRPr="004274D7">
          <w:rPr>
            <w:rFonts w:ascii="Helvetica" w:eastAsia="Times New Roman" w:hAnsi="Helvetica" w:cs="Helvetica"/>
            <w:color w:val="0088CC"/>
            <w:sz w:val="21"/>
            <w:szCs w:val="21"/>
            <w:lang w:eastAsia="ru-RU"/>
          </w:rPr>
          <w:t>Закон</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5) объекты непроизводственного назначения - жилые здания, здания для оказания гостиничных услуг, административные здания, здания детских дошкольных учреждений, здания и сооружения научного, учебного, лечебного, санаторно-курортного, культурно-просветительского, спортивного, бытового и коммунального назначения, культовые здания, в том числе инженерные коммуникации, здания и сооружения, необходимые для функционирования объектов непроизводственного назначения;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6) объекты производственного назначения - здания, сооружения и инженерные коммуникации, которые после ввода их в эксплуатацию будут функционировать в сфере материального производства: в отраслях промышленности, сельском и водном хозяйстве, на транспорте, в области связи, торговли, в системах общественного питания, сбыта и материально-технического снабжения;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lastRenderedPageBreak/>
        <w:t>6.1) объекты, оказывающие негативное воздействие на окружающую среду, - здания, строения, сооружения, линейные объекты, используемые в хозяйственной и иной деятельности, которая приводит к негативным изменениям качества окружающей среды (объекты, осуществляющие выбросы в атмосферный воздух загрязняющих веществ и иных веществ; сбросы загрязняющих веществ и иных веществ и микроорганизмов в поверхностные водные объекты, подземные водные объекты и на водосборные площади; загрязнение недр, почв; загрязнение окружающей среды шумом, теплом, электромагнитными, ионизирующими и другими видами физических воздействий, иные виды негативного воздействия на окружающую среду);</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(п. 6.1 введен </w:t>
      </w:r>
      <w:hyperlink r:id="rId10" w:history="1">
        <w:r w:rsidRPr="004274D7">
          <w:rPr>
            <w:rFonts w:ascii="Helvetica" w:eastAsia="Times New Roman" w:hAnsi="Helvetica" w:cs="Helvetica"/>
            <w:color w:val="0088CC"/>
            <w:sz w:val="21"/>
            <w:szCs w:val="21"/>
            <w:lang w:eastAsia="ru-RU"/>
          </w:rPr>
          <w:t>Законом</w:t>
        </w:r>
      </w:hyperlink>
      <w:r w:rsidRPr="004274D7">
        <w:rPr>
          <w:rFonts w:ascii="Helvetica" w:eastAsia="Times New Roman" w:hAnsi="Helvetica" w:cs="Helvetica"/>
          <w:color w:val="333333"/>
          <w:sz w:val="21"/>
          <w:szCs w:val="21"/>
          <w:lang w:eastAsia="ru-RU"/>
        </w:rPr>
        <w:t> Республики Бурятия от 15.11.2011 N 2367-IV)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7) преобразование застроенных территорий - действия, осуществляемые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и включающие изменение границ земельных участков путем их разделения и (или) объединения, реконструкцию, строительство на месте сносимых объектов капитального строительства.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В настоящем Законе используются также другие понятия в значениях, определенных Градостроительным </w:t>
      </w:r>
      <w:hyperlink r:id="rId11" w:history="1">
        <w:r w:rsidRPr="004274D7">
          <w:rPr>
            <w:rFonts w:ascii="Helvetica" w:eastAsia="Times New Roman" w:hAnsi="Helvetica" w:cs="Helvetica"/>
            <w:color w:val="0088CC"/>
            <w:sz w:val="21"/>
            <w:szCs w:val="21"/>
            <w:lang w:eastAsia="ru-RU"/>
          </w:rPr>
          <w:t>кодексом</w:t>
        </w:r>
      </w:hyperlink>
      <w:r w:rsidRPr="004274D7">
        <w:rPr>
          <w:rFonts w:ascii="Helvetica" w:eastAsia="Times New Roman" w:hAnsi="Helvetica" w:cs="Helvetica"/>
          <w:color w:val="333333"/>
          <w:sz w:val="21"/>
          <w:szCs w:val="21"/>
          <w:lang w:eastAsia="ru-RU"/>
        </w:rPr>
        <w:t> Российской Федерации и другими федеральными законами, регулирующими отношения в сфере градостроительной деятельности.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Статья 2. Правовое регулирование градостроительной деятельности в Республике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Градостроительная деятельность на территории Республики Бурятия регулируется федеральным законодательством, законодательством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По вопросам градостроительной деятельности принимаются муниципальные правовые акты, которые не должны противоречить Градостроительному </w:t>
      </w:r>
      <w:hyperlink r:id="rId12" w:history="1">
        <w:r w:rsidRPr="004274D7">
          <w:rPr>
            <w:rFonts w:ascii="Helvetica" w:eastAsia="Times New Roman" w:hAnsi="Helvetica" w:cs="Helvetica"/>
            <w:color w:val="0088CC"/>
            <w:sz w:val="21"/>
            <w:szCs w:val="21"/>
            <w:lang w:eastAsia="ru-RU"/>
          </w:rPr>
          <w:t>кодексу</w:t>
        </w:r>
      </w:hyperlink>
      <w:r w:rsidRPr="004274D7">
        <w:rPr>
          <w:rFonts w:ascii="Helvetica" w:eastAsia="Times New Roman" w:hAnsi="Helvetica" w:cs="Helvetica"/>
          <w:color w:val="333333"/>
          <w:sz w:val="21"/>
          <w:szCs w:val="21"/>
          <w:lang w:eastAsia="ru-RU"/>
        </w:rPr>
        <w:t> Российской Федерации, настоящему Закону.</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Статья 3. Особенности градостроительной деятельности на территории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Правовое регулирование градостроительной деятельности в Республике Бурятия осуществляется с учетом особого режима хозяйственной и иной деятельности: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в зоне Байкальской природной территории;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в сложных инженерно-геологических и природно-климатических условиях.</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Требования к планировочной организации поселений и межселенных территорий в составе особо охраняемых природных территорий должны быть сформулированы в документах территориального планирования и отражены в документах градостроительного зонирования, разрабатываемых в соответствии с федеральным законодательством, настоящим Законом.</w:t>
      </w:r>
    </w:p>
    <w:p w:rsidR="004274D7" w:rsidRPr="004274D7" w:rsidRDefault="004274D7" w:rsidP="004274D7">
      <w:pPr>
        <w:shd w:val="clear" w:color="auto" w:fill="FFFFFF"/>
        <w:spacing w:after="135" w:line="240" w:lineRule="auto"/>
        <w:jc w:val="center"/>
        <w:rPr>
          <w:rFonts w:ascii="Helvetica" w:eastAsia="Times New Roman" w:hAnsi="Helvetica" w:cs="Helvetica"/>
          <w:color w:val="333333"/>
          <w:sz w:val="21"/>
          <w:szCs w:val="21"/>
          <w:lang w:eastAsia="ru-RU"/>
        </w:rPr>
      </w:pPr>
      <w:r w:rsidRPr="004274D7">
        <w:rPr>
          <w:rFonts w:ascii="Helvetica" w:eastAsia="Times New Roman" w:hAnsi="Helvetica" w:cs="Helvetica"/>
          <w:b/>
          <w:bCs/>
          <w:color w:val="333333"/>
          <w:sz w:val="21"/>
          <w:szCs w:val="21"/>
          <w:lang w:eastAsia="ru-RU"/>
        </w:rPr>
        <w:t>Глава II. ПОЛНОМОЧИЯ ОРГАНОВ ГОСУДАРСТВЕННОЙ ВЛАСТИ</w:t>
      </w:r>
    </w:p>
    <w:p w:rsidR="004274D7" w:rsidRPr="004274D7" w:rsidRDefault="004274D7" w:rsidP="004274D7">
      <w:pPr>
        <w:shd w:val="clear" w:color="auto" w:fill="FFFFFF"/>
        <w:spacing w:after="135" w:line="240" w:lineRule="auto"/>
        <w:jc w:val="center"/>
        <w:rPr>
          <w:rFonts w:ascii="Helvetica" w:eastAsia="Times New Roman" w:hAnsi="Helvetica" w:cs="Helvetica"/>
          <w:color w:val="333333"/>
          <w:sz w:val="21"/>
          <w:szCs w:val="21"/>
          <w:lang w:eastAsia="ru-RU"/>
        </w:rPr>
      </w:pPr>
      <w:r w:rsidRPr="004274D7">
        <w:rPr>
          <w:rFonts w:ascii="Helvetica" w:eastAsia="Times New Roman" w:hAnsi="Helvetica" w:cs="Helvetica"/>
          <w:b/>
          <w:bCs/>
          <w:color w:val="333333"/>
          <w:sz w:val="21"/>
          <w:szCs w:val="21"/>
          <w:lang w:eastAsia="ru-RU"/>
        </w:rPr>
        <w:t>РЕСПУБЛИКИ БУРЯТИЯ В ОБЛАСТИ ГРАДОСТРОИТЕЛЬНОЙ ДЕЯТЕЛЬНОСТИ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Статья 4. Полномочия Народного Хурала Республики Бурятия в области градостроительной деятельности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Народный Хурал Республики Бурятия осуществляет в пределах своей компетенции следующие полномочия в области градостроительной деятельности: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утверждает границы муниципальных образований в Республике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определяет состав, порядок подготовки проекта схемы территориального планирования Республики Бурятия, порядок внесения изменений в схему территориального планирования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3) определяет состав, порядок подготовки и утверждения региональных нормативов градостроительного проектирования;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4) определяет порядок подготовки документов территориального планирования муниципального образования в Республике Бурятия, порядок подготовки и внесения изменений в такие документы;</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ред. </w:t>
      </w:r>
      <w:hyperlink r:id="rId13"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lastRenderedPageBreak/>
        <w:t>5) устанавливает предельную численность лиц, проживающих или зарегистрированных на части территории населенного пункта муниципального образования в Республике Бурятия, при проведении публичных слушаний по проекту генерального плана поселения или проекту генерального плана городского округа;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5.1) определяет виды объектов регионального значения, подлежащих отображению на схеме территориального планирования Республики Бурятия,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(п. 5.1 введен </w:t>
      </w:r>
      <w:hyperlink r:id="rId14" w:history="1">
        <w:r w:rsidRPr="004274D7">
          <w:rPr>
            <w:rFonts w:ascii="Helvetica" w:eastAsia="Times New Roman" w:hAnsi="Helvetica" w:cs="Helvetica"/>
            <w:color w:val="0088CC"/>
            <w:sz w:val="21"/>
            <w:szCs w:val="21"/>
            <w:lang w:eastAsia="ru-RU"/>
          </w:rPr>
          <w:t>Законом</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6) осуществляет иные полномочия в соответствии с федеральным законодательством, </w:t>
      </w:r>
      <w:hyperlink r:id="rId15" w:history="1">
        <w:r w:rsidRPr="004274D7">
          <w:rPr>
            <w:rFonts w:ascii="Helvetica" w:eastAsia="Times New Roman" w:hAnsi="Helvetica" w:cs="Helvetica"/>
            <w:color w:val="0088CC"/>
            <w:sz w:val="21"/>
            <w:szCs w:val="21"/>
            <w:lang w:eastAsia="ru-RU"/>
          </w:rPr>
          <w:t>Конституцией</w:t>
        </w:r>
      </w:hyperlink>
      <w:r w:rsidRPr="004274D7">
        <w:rPr>
          <w:rFonts w:ascii="Helvetica" w:eastAsia="Times New Roman" w:hAnsi="Helvetica" w:cs="Helvetica"/>
          <w:color w:val="333333"/>
          <w:sz w:val="21"/>
          <w:szCs w:val="21"/>
          <w:lang w:eastAsia="ru-RU"/>
        </w:rPr>
        <w:t> Республики Бурятия и законодательством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Статья 5. Полномочия Правительства Республики Бурятия в области градостроительной деятельности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Правительство Республики Бурятия в пределах своей компетенции осуществляет следующие полномочия: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определяет состав, содержание документации по планировке территории, подготавливаемой на основе документов территориального планирования муниципальных образований в Республике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устанавливает состав документов территориального планирования муниципальных образований;</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3) утверждает региональные нормативы градостроительного проектирования;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4) согласовывает документы территориального планирования муниципальных образований в Республике Бурятия в случаях, определенных Градостроительным </w:t>
      </w:r>
      <w:hyperlink r:id="rId16" w:history="1">
        <w:r w:rsidRPr="004274D7">
          <w:rPr>
            <w:rFonts w:ascii="Helvetica" w:eastAsia="Times New Roman" w:hAnsi="Helvetica" w:cs="Helvetica"/>
            <w:color w:val="0088CC"/>
            <w:sz w:val="21"/>
            <w:szCs w:val="21"/>
            <w:lang w:eastAsia="ru-RU"/>
          </w:rPr>
          <w:t>кодексом</w:t>
        </w:r>
      </w:hyperlink>
      <w:r w:rsidRPr="004274D7">
        <w:rPr>
          <w:rFonts w:ascii="Helvetica" w:eastAsia="Times New Roman" w:hAnsi="Helvetica" w:cs="Helvetica"/>
          <w:color w:val="333333"/>
          <w:sz w:val="21"/>
          <w:szCs w:val="21"/>
          <w:lang w:eastAsia="ru-RU"/>
        </w:rPr>
        <w:t> Российской Федерации;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5) согласовывает проекты документов территориального планирования Российской Федерации, подготовленных применительно к территории Республики Бурятия в случаях, установленных Градостроительным </w:t>
      </w:r>
      <w:hyperlink r:id="rId17" w:history="1">
        <w:r w:rsidRPr="004274D7">
          <w:rPr>
            <w:rFonts w:ascii="Helvetica" w:eastAsia="Times New Roman" w:hAnsi="Helvetica" w:cs="Helvetica"/>
            <w:color w:val="0088CC"/>
            <w:sz w:val="21"/>
            <w:szCs w:val="21"/>
            <w:lang w:eastAsia="ru-RU"/>
          </w:rPr>
          <w:t>кодексом</w:t>
        </w:r>
      </w:hyperlink>
      <w:r w:rsidRPr="004274D7">
        <w:rPr>
          <w:rFonts w:ascii="Helvetica" w:eastAsia="Times New Roman" w:hAnsi="Helvetica" w:cs="Helvetica"/>
          <w:color w:val="333333"/>
          <w:sz w:val="21"/>
          <w:szCs w:val="21"/>
          <w:lang w:eastAsia="ru-RU"/>
        </w:rPr>
        <w:t> Российской Федерации;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6) согласовывает проекты документов территориального планирования субъектов Российской Федерации, имеющих общую границу с Республикой Бурятия в случаях, установленных Градостроительным </w:t>
      </w:r>
      <w:hyperlink r:id="rId18" w:history="1">
        <w:r w:rsidRPr="004274D7">
          <w:rPr>
            <w:rFonts w:ascii="Helvetica" w:eastAsia="Times New Roman" w:hAnsi="Helvetica" w:cs="Helvetica"/>
            <w:color w:val="0088CC"/>
            <w:sz w:val="21"/>
            <w:szCs w:val="21"/>
            <w:lang w:eastAsia="ru-RU"/>
          </w:rPr>
          <w:t>кодексом</w:t>
        </w:r>
      </w:hyperlink>
      <w:r w:rsidRPr="004274D7">
        <w:rPr>
          <w:rFonts w:ascii="Helvetica" w:eastAsia="Times New Roman" w:hAnsi="Helvetica" w:cs="Helvetica"/>
          <w:color w:val="333333"/>
          <w:sz w:val="21"/>
          <w:szCs w:val="21"/>
          <w:lang w:eastAsia="ru-RU"/>
        </w:rPr>
        <w:t> Российской Федерации;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7) подготавливает и утверждает схему территориального планирования Республики Бурятия и изменения, вносимые в схему территориального планирования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ред. </w:t>
      </w:r>
      <w:hyperlink r:id="rId19"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8) утратил силу. - </w:t>
      </w:r>
      <w:hyperlink r:id="rId20" w:history="1">
        <w:r w:rsidRPr="004274D7">
          <w:rPr>
            <w:rFonts w:ascii="Helvetica" w:eastAsia="Times New Roman" w:hAnsi="Helvetica" w:cs="Helvetica"/>
            <w:color w:val="0088CC"/>
            <w:sz w:val="21"/>
            <w:szCs w:val="21"/>
            <w:lang w:eastAsia="ru-RU"/>
          </w:rPr>
          <w:t>Закон</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9) на основании документов территориального планирования Республики Бурятия принимает решение о резервировании земель, об изъятии, в том числе путем выкупа земельных участков для государственных нужд Республики Бурятия, о переводе земель из одной категории в другую;</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10) утратил силу. - </w:t>
      </w:r>
      <w:hyperlink r:id="rId21" w:history="1">
        <w:r w:rsidRPr="004274D7">
          <w:rPr>
            <w:rFonts w:ascii="Helvetica" w:eastAsia="Times New Roman" w:hAnsi="Helvetica" w:cs="Helvetica"/>
            <w:color w:val="0088CC"/>
            <w:sz w:val="21"/>
            <w:szCs w:val="21"/>
            <w:lang w:eastAsia="ru-RU"/>
          </w:rPr>
          <w:t>Закон</w:t>
        </w:r>
      </w:hyperlink>
      <w:r w:rsidRPr="004274D7">
        <w:rPr>
          <w:rFonts w:ascii="Helvetica" w:eastAsia="Times New Roman" w:hAnsi="Helvetica" w:cs="Helvetica"/>
          <w:color w:val="333333"/>
          <w:sz w:val="21"/>
          <w:szCs w:val="21"/>
          <w:lang w:eastAsia="ru-RU"/>
        </w:rPr>
        <w:t> Республики Бурятия от 15.11.2011 N 2367-IV;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11) в соответствии со схемой территориального планирования Республики Бурятия определяет уполномоченный орган исполнительной власти Республики Бурятия по подготовке документации по планировке территории, утверждает документацию по планировке территории для размещения объектов капитального строительства регионального значения, согласовывает документацию по планировке территории для размещения на территории Республики Бурятия объектов капитального строительства федерального и регионального значения;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ред. </w:t>
      </w:r>
      <w:hyperlink r:id="rId22"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2367-IV)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lastRenderedPageBreak/>
        <w:t>12) определяет порядок выдачи разрешений на строительство в случаях, определенных Градостроительным </w:t>
      </w:r>
      <w:hyperlink r:id="rId23" w:history="1">
        <w:r w:rsidRPr="004274D7">
          <w:rPr>
            <w:rFonts w:ascii="Helvetica" w:eastAsia="Times New Roman" w:hAnsi="Helvetica" w:cs="Helvetica"/>
            <w:color w:val="0088CC"/>
            <w:sz w:val="21"/>
            <w:szCs w:val="21"/>
            <w:lang w:eastAsia="ru-RU"/>
          </w:rPr>
          <w:t>кодексом</w:t>
        </w:r>
      </w:hyperlink>
      <w:r w:rsidRPr="004274D7">
        <w:rPr>
          <w:rFonts w:ascii="Helvetica" w:eastAsia="Times New Roman" w:hAnsi="Helvetica" w:cs="Helvetica"/>
          <w:color w:val="333333"/>
          <w:sz w:val="21"/>
          <w:szCs w:val="21"/>
          <w:lang w:eastAsia="ru-RU"/>
        </w:rPr>
        <w:t> Российской Федерации;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13) обеспечивает выдачу разрешения на строительство, разрешения на ввод объектов в эксплуатацию в случаях, определенных настоящим Законом;</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14) обеспечивает проведение государственной экспертизы проектной документации, результатов инженерных изысканий в соответствии с Градостроительным </w:t>
      </w:r>
      <w:hyperlink r:id="rId24" w:history="1">
        <w:r w:rsidRPr="004274D7">
          <w:rPr>
            <w:rFonts w:ascii="Helvetica" w:eastAsia="Times New Roman" w:hAnsi="Helvetica" w:cs="Helvetica"/>
            <w:color w:val="0088CC"/>
            <w:sz w:val="21"/>
            <w:szCs w:val="21"/>
            <w:lang w:eastAsia="ru-RU"/>
          </w:rPr>
          <w:t>кодексом</w:t>
        </w:r>
      </w:hyperlink>
      <w:r w:rsidRPr="004274D7">
        <w:rPr>
          <w:rFonts w:ascii="Helvetica" w:eastAsia="Times New Roman" w:hAnsi="Helvetica" w:cs="Helvetica"/>
          <w:color w:val="333333"/>
          <w:sz w:val="21"/>
          <w:szCs w:val="21"/>
          <w:lang w:eastAsia="ru-RU"/>
        </w:rPr>
        <w:t> Российской Федерации и нормативными правовыми актами Правительства Российской Федерации;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ред. </w:t>
      </w:r>
      <w:hyperlink r:id="rId25"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07.03.2012 N 2589-IV)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15) обеспечивает осуществление регионального государственного строительного надзора в случаях, установленных Градостроительным </w:t>
      </w:r>
      <w:hyperlink r:id="rId26" w:history="1">
        <w:r w:rsidRPr="004274D7">
          <w:rPr>
            <w:rFonts w:ascii="Helvetica" w:eastAsia="Times New Roman" w:hAnsi="Helvetica" w:cs="Helvetica"/>
            <w:color w:val="0088CC"/>
            <w:sz w:val="21"/>
            <w:szCs w:val="21"/>
            <w:lang w:eastAsia="ru-RU"/>
          </w:rPr>
          <w:t>кодексом</w:t>
        </w:r>
      </w:hyperlink>
      <w:r w:rsidRPr="004274D7">
        <w:rPr>
          <w:rFonts w:ascii="Helvetica" w:eastAsia="Times New Roman" w:hAnsi="Helvetica" w:cs="Helvetica"/>
          <w:color w:val="333333"/>
          <w:sz w:val="21"/>
          <w:szCs w:val="21"/>
          <w:lang w:eastAsia="ru-RU"/>
        </w:rPr>
        <w:t> Российской Федерации;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(п. 15 в ред. </w:t>
      </w:r>
      <w:hyperlink r:id="rId27"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07.03.2012 N 2589-IV)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16) обеспечивает передачу документов в информационные системы обеспечения градостроительной деятельности муниципальных районов и городских округов;</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17) определяет порядок установления причин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18) осуществляет иные полномочия в соответствии с федеральным законодательством, законодательством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Функции органов исполнительной власти Республики Бурятия, необходимые для реализации полномочий Правительства Республики Бурятия, определяются в соответствии с положением о таком органе или отдельными нормативными правовыми актами Правительства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Статья 6. Полномочия органов местного самоуправления муниципальных образований в Республике Бурятия в области градостроительной деятельности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Органы местного самоуправления муниципальных образований в Республике Бурятия осуществляют свои полномочия в области градостроительной деятельности в соответствии с Градостроительным </w:t>
      </w:r>
      <w:hyperlink r:id="rId28" w:history="1">
        <w:r w:rsidRPr="004274D7">
          <w:rPr>
            <w:rFonts w:ascii="Helvetica" w:eastAsia="Times New Roman" w:hAnsi="Helvetica" w:cs="Helvetica"/>
            <w:color w:val="0088CC"/>
            <w:sz w:val="21"/>
            <w:szCs w:val="21"/>
            <w:lang w:eastAsia="ru-RU"/>
          </w:rPr>
          <w:t>кодексом</w:t>
        </w:r>
      </w:hyperlink>
      <w:r w:rsidRPr="004274D7">
        <w:rPr>
          <w:rFonts w:ascii="Helvetica" w:eastAsia="Times New Roman" w:hAnsi="Helvetica" w:cs="Helvetica"/>
          <w:color w:val="333333"/>
          <w:sz w:val="21"/>
          <w:szCs w:val="21"/>
          <w:lang w:eastAsia="ru-RU"/>
        </w:rPr>
        <w:t> Российской Федерации и иными федеральными законами.</w:t>
      </w:r>
    </w:p>
    <w:p w:rsidR="004274D7" w:rsidRPr="004274D7" w:rsidRDefault="004274D7" w:rsidP="004274D7">
      <w:pPr>
        <w:shd w:val="clear" w:color="auto" w:fill="FFFFFF"/>
        <w:spacing w:after="135" w:line="240" w:lineRule="auto"/>
        <w:jc w:val="center"/>
        <w:rPr>
          <w:rFonts w:ascii="Helvetica" w:eastAsia="Times New Roman" w:hAnsi="Helvetica" w:cs="Helvetica"/>
          <w:color w:val="333333"/>
          <w:sz w:val="21"/>
          <w:szCs w:val="21"/>
          <w:lang w:eastAsia="ru-RU"/>
        </w:rPr>
      </w:pPr>
      <w:r w:rsidRPr="004274D7">
        <w:rPr>
          <w:rFonts w:ascii="Helvetica" w:eastAsia="Times New Roman" w:hAnsi="Helvetica" w:cs="Helvetica"/>
          <w:b/>
          <w:bCs/>
          <w:color w:val="333333"/>
          <w:sz w:val="21"/>
          <w:szCs w:val="21"/>
          <w:lang w:eastAsia="ru-RU"/>
        </w:rPr>
        <w:t>Глава III. ФИНАНСОВО-ЭКОНОМИЧЕСКАЯ ОСНОВА ГРАДОСТРОИТЕЛЬНОЙ</w:t>
      </w:r>
    </w:p>
    <w:p w:rsidR="004274D7" w:rsidRPr="004274D7" w:rsidRDefault="004274D7" w:rsidP="004274D7">
      <w:pPr>
        <w:shd w:val="clear" w:color="auto" w:fill="FFFFFF"/>
        <w:spacing w:after="135" w:line="240" w:lineRule="auto"/>
        <w:jc w:val="center"/>
        <w:rPr>
          <w:rFonts w:ascii="Helvetica" w:eastAsia="Times New Roman" w:hAnsi="Helvetica" w:cs="Helvetica"/>
          <w:color w:val="333333"/>
          <w:sz w:val="21"/>
          <w:szCs w:val="21"/>
          <w:lang w:eastAsia="ru-RU"/>
        </w:rPr>
      </w:pPr>
      <w:r w:rsidRPr="004274D7">
        <w:rPr>
          <w:rFonts w:ascii="Helvetica" w:eastAsia="Times New Roman" w:hAnsi="Helvetica" w:cs="Helvetica"/>
          <w:b/>
          <w:bCs/>
          <w:color w:val="333333"/>
          <w:sz w:val="21"/>
          <w:szCs w:val="21"/>
          <w:lang w:eastAsia="ru-RU"/>
        </w:rPr>
        <w:t>ДЕЯТЕЛЬНОСТИ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Статья 7. Финансирование градостроительной деятельности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Финансирование градостроительной деятельности, осуществляемой субъектами градостроительных отношений на территории Республики Бурятия, производится за счет:</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средств республиканского бюджета;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внебюджетных источников;</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3) средств юридических и физических лиц.</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Финансирование градостроительной деятельности, осуществляемой органами государственной власти Республики Бурятия, производится в соответствии с федеральным законодательством и законодательством Республики Бурятия, в том числе за счет:</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средств государственных учреждений и государственных унитарных предприятий, если иное не установлено федеральным законодательством;</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средств внебюджетных фондов;</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3) средств, поступивших от разрешенной в установленном порядке деятельности органов градостроительства;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lastRenderedPageBreak/>
        <w:t>4) иных источников.</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3. Разработка, оформление согласований и утверждение документов территориального планирования Республики Бурятия, нормативов градостроительного проектирования Республики Бурятия, документации по планировке территории, подготовка которой осуществляется на основании решений органов исполнительной власти Республики Бурятия, осуществляются за счет средств республиканского бюджета.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Документация по планировке территории, подготовка которой осуществляется на основании решений органов исполнительной власти Республики Бурятия, может осуществляться физическими или юридическими лицами за счет их средств.</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(часть 3 в ред. </w:t>
      </w:r>
      <w:hyperlink r:id="rId29"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2367-IV)</w:t>
      </w:r>
    </w:p>
    <w:p w:rsidR="004274D7" w:rsidRPr="004274D7" w:rsidRDefault="004274D7" w:rsidP="004274D7">
      <w:pPr>
        <w:shd w:val="clear" w:color="auto" w:fill="FFFFFF"/>
        <w:spacing w:after="135" w:line="240" w:lineRule="auto"/>
        <w:jc w:val="center"/>
        <w:rPr>
          <w:rFonts w:ascii="Helvetica" w:eastAsia="Times New Roman" w:hAnsi="Helvetica" w:cs="Helvetica"/>
          <w:color w:val="333333"/>
          <w:sz w:val="21"/>
          <w:szCs w:val="21"/>
          <w:lang w:eastAsia="ru-RU"/>
        </w:rPr>
      </w:pPr>
      <w:r w:rsidRPr="004274D7">
        <w:rPr>
          <w:rFonts w:ascii="Helvetica" w:eastAsia="Times New Roman" w:hAnsi="Helvetica" w:cs="Helvetica"/>
          <w:b/>
          <w:bCs/>
          <w:color w:val="333333"/>
          <w:sz w:val="21"/>
          <w:szCs w:val="21"/>
          <w:lang w:eastAsia="ru-RU"/>
        </w:rPr>
        <w:t>Глава IV. ТЕРРИТОРИАЛЬНОЕ ПЛАНИРОВАНИЕ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Статья 8. Состав схемы территориального планирования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Схема территориального планирования Республики Бурятия состоит из двух частей:</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часть первая - положения о территориальном планировании;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часть вторая - карты планируемого размещения объектов регионального значения.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(п. 2 в ред. </w:t>
      </w:r>
      <w:hyperlink r:id="rId30"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Часть первая схемы территориального планирования Республики Бурятия "Положения о территориальном планировании" включает два раздела: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раздел 1 - "Описание целей и задач территориального планирования";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раздел 2 - "Сведения об объектах регионального значения".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Раздел 2 "Сведения об объектах регионального значения" включает следующие сведения о планируемых для размещения объектах регионального значения: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виды;</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назначение;</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наименование;</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основные характеристики;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местоположение (указываются наименования муниципального района, поселения, городского округа, населенного пункта);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(часть 2 в ред. </w:t>
      </w:r>
      <w:hyperlink r:id="rId31"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3. На картах планируемого размещения объектов регионального значения отображаются планируемые для размещения объекты регионального значения, относящиеся к следующим областям:</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транспорт (железнодорожный, водный, воздушный транспорт), автомобильные дороги регионального или межмуниципального значений;</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предупреждение чрезвычайных ситуаций регионального и межмуниципального характера, стихийных бедствий, эпидемий и ликвидация их последствий;</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образование;</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здравоохранение;</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физическая культура и спорт;</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энергетика;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промышленность;</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иные области в соответствии с полномочиями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lastRenderedPageBreak/>
        <w:t>(часть 3 в ред. </w:t>
      </w:r>
      <w:hyperlink r:id="rId32"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4. К схеме территориального планирования Республики Бурятия прилагаются материалы по обоснованию этих схем в текстовой форме и в виде карт.</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(часть 4 в ред. </w:t>
      </w:r>
      <w:hyperlink r:id="rId33"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5. Материалы по обоснованию схемы территориального планирования Республики Бурятия в текстовой форме содержат:</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сведения о программе социально-экономического развития Республики Бурятия, для реализации которой осуществляется создание объектов регионального значения;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(часть 5 в ред. </w:t>
      </w:r>
      <w:hyperlink r:id="rId34"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6. Карты, включаемые в состав материалов по обоснованию схемы территориального планирования Республики Бурятия, составляются применительно к территории, в отношении которой разрабатывается схема территориального планирования Республики Бурятия. На указанных картах отображаются: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границы муниципальных образований: городских округов, муниципальных районов, поселений, утвержденные в установленном порядке законом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б) особые экономические зоны;</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особо охраняемые природные территории федерального, регионального, местного значения;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г) территории объектов культурного наследия;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д) зоны с особыми условиями использования территорий;</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е) территории, подверженные риску возникновения чрезвычайных ситуаций природного и техногенного характера;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ж) иные объекты, иные территории и (или) зоны.</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(часть 6 в ред. </w:t>
      </w:r>
      <w:hyperlink r:id="rId35"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7. Графическая часть схемы территориального планирования может быть представлена в виде одной или нескольких карт (схем), одного или нескольких их фрагментов.</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(часть 7 в ред. </w:t>
      </w:r>
      <w:hyperlink r:id="rId36"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8 - 12. Утратили силу. - </w:t>
      </w:r>
      <w:hyperlink r:id="rId37" w:history="1">
        <w:r w:rsidRPr="004274D7">
          <w:rPr>
            <w:rFonts w:ascii="Helvetica" w:eastAsia="Times New Roman" w:hAnsi="Helvetica" w:cs="Helvetica"/>
            <w:color w:val="0088CC"/>
            <w:sz w:val="21"/>
            <w:szCs w:val="21"/>
            <w:lang w:eastAsia="ru-RU"/>
          </w:rPr>
          <w:t>Закон</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13. Предложения по подготовке документов территориального планирования, внесению изменений в такие документы, адресуемые Российской Федерации, муниципальным районам Республики Бурятия, поселениям, городским округам Республики Бурятия, могут отображаться на отдельной схеме в составе схемы территориального планирования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14. Каждая из схем в составе схемы территориального планирования Республики Бурятия может быть представлена в виде одной схемы или нескольких схем, включая фрагменты соответствующих схем.</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lastRenderedPageBreak/>
        <w:t>Основной чертеж схемы территориального планирования Республики Бурятия, иные схемы, фрагменты схем представляются в масштабах, которые определяются заданием заказчика на подготовку проекта схемы территориального планирования Республики Бурятия или разработчиком по согласованию с заказчиком с учетом площади территории, на которую распространяется действие схемы территориального планирования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15. Утратил силу. - </w:t>
      </w:r>
      <w:hyperlink r:id="rId38" w:history="1">
        <w:r w:rsidRPr="004274D7">
          <w:rPr>
            <w:rFonts w:ascii="Helvetica" w:eastAsia="Times New Roman" w:hAnsi="Helvetica" w:cs="Helvetica"/>
            <w:color w:val="0088CC"/>
            <w:sz w:val="21"/>
            <w:szCs w:val="21"/>
            <w:lang w:eastAsia="ru-RU"/>
          </w:rPr>
          <w:t>Закон</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Статья 8.1. Виды объектов регионального значения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(введена </w:t>
      </w:r>
      <w:hyperlink r:id="rId39" w:history="1">
        <w:r w:rsidRPr="004274D7">
          <w:rPr>
            <w:rFonts w:ascii="Helvetica" w:eastAsia="Times New Roman" w:hAnsi="Helvetica" w:cs="Helvetica"/>
            <w:color w:val="0088CC"/>
            <w:sz w:val="21"/>
            <w:szCs w:val="21"/>
            <w:lang w:eastAsia="ru-RU"/>
          </w:rPr>
          <w:t>Законом</w:t>
        </w:r>
      </w:hyperlink>
      <w:r w:rsidRPr="004274D7">
        <w:rPr>
          <w:rFonts w:ascii="Helvetica" w:eastAsia="Times New Roman" w:hAnsi="Helvetica" w:cs="Helvetica"/>
          <w:color w:val="333333"/>
          <w:sz w:val="21"/>
          <w:szCs w:val="21"/>
          <w:lang w:eastAsia="ru-RU"/>
        </w:rPr>
        <w:t> Республики Бурятия от 15.11.2011 N 2367-IV)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К видам объектов регионального значения, подлежащих отображению на схеме территориального планирования Республики Бурятия, относятся: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объекты железнодорожного, водного, воздушного транспорта, путей сообщения регионального значения;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автомобильные дороги регионального или межмуниципального значения;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3) объекты, обеспечивающие деятельность по предупреждению чрезвычайных ситуаций межмуниципального и регионального характера, стихийных бедствий, эпидемий и ликвидации их последствий;</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4) объекты образования регионального значения;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5) объекты здравоохранения регионального значения;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6) объекты физической культуры и спорта регионального значения;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7) объекты, обеспечивающие деятельность по охране государственных природных заказников и памятников природы регионального значения;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8) объекты, обеспечивающие осуществление полномочий органов государственной власти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9) линейные объекты регионального значения;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10) объекты инженерной защиты и гидротехнические сооружения регионального значения;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11) объекты государственного жилищного фонда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12) объекты инженерной инфраструктуры регионального значения;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13) иные объекты, размещение которых необходимо для осуществления полномочий Республики Бурятия, определенных федеральными законами.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Статья 9. Порядок подготовки схемы территориального планирования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Подготовка проекта схемы территориального планирования Республики Бурятия и проекта изменений схемы территориального планирования Республики Бурятия осуществляется: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на основании: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а) программы социально-экономического развития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б) республиканских программ в области государственного, экономического, экологического, социального, культурного и национального развития Республики Бурятия, принятых в установленном порядке и реализуемых за счет средств республиканского бюджета на период действия указанных программных документов;</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решений органов государственной власти, главных распорядителей средств республиканского бюджета, предусматривающих создание объектов регионального значения;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г) инвестиционных программ субъектов естественных монополий, содержащихся в федеральной государственной информационной системе территориального планирования;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д)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муниципальных образований в границах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lastRenderedPageBreak/>
        <w:t>е) результатов инженерных изысканий в составе и объеме, необходимых для определения границ зон планируемого размещения объектов капитального строительства регионального значения;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с учетом обоснованных предложений государственных органов Республики Бурятия, органов государственной власти субъектов Российской Федерации, органов местного самоуправления муниципальных образований в границах Республики Бурятия, а также заинтересованных физических и юридических лиц;</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3) в соответствии с требованиями технических регламентов.</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До вступления в силу в установленном порядке технических регламентов подготовка проектов схем территориального планирования Республики Бурятия осуществляется в соответствии с требованиями законодательства и нормативных технических документов в части, не противоречащей Федеральному </w:t>
      </w:r>
      <w:hyperlink r:id="rId40" w:history="1">
        <w:r w:rsidRPr="004274D7">
          <w:rPr>
            <w:rFonts w:ascii="Helvetica" w:eastAsia="Times New Roman" w:hAnsi="Helvetica" w:cs="Helvetica"/>
            <w:color w:val="0088CC"/>
            <w:sz w:val="21"/>
            <w:szCs w:val="21"/>
            <w:lang w:eastAsia="ru-RU"/>
          </w:rPr>
          <w:t>закону</w:t>
        </w:r>
      </w:hyperlink>
      <w:r w:rsidRPr="004274D7">
        <w:rPr>
          <w:rFonts w:ascii="Helvetica" w:eastAsia="Times New Roman" w:hAnsi="Helvetica" w:cs="Helvetica"/>
          <w:color w:val="333333"/>
          <w:sz w:val="21"/>
          <w:szCs w:val="21"/>
          <w:lang w:eastAsia="ru-RU"/>
        </w:rPr>
        <w:t> "О техническом регулировании" и Градостроительному </w:t>
      </w:r>
      <w:hyperlink r:id="rId41" w:history="1">
        <w:r w:rsidRPr="004274D7">
          <w:rPr>
            <w:rFonts w:ascii="Helvetica" w:eastAsia="Times New Roman" w:hAnsi="Helvetica" w:cs="Helvetica"/>
            <w:color w:val="0088CC"/>
            <w:sz w:val="21"/>
            <w:szCs w:val="21"/>
            <w:lang w:eastAsia="ru-RU"/>
          </w:rPr>
          <w:t>кодексу</w:t>
        </w:r>
      </w:hyperlink>
      <w:r w:rsidRPr="004274D7">
        <w:rPr>
          <w:rFonts w:ascii="Helvetica" w:eastAsia="Times New Roman" w:hAnsi="Helvetica" w:cs="Helvetica"/>
          <w:color w:val="333333"/>
          <w:sz w:val="21"/>
          <w:szCs w:val="21"/>
          <w:lang w:eastAsia="ru-RU"/>
        </w:rPr>
        <w:t> Российской Федерации;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4) на цифровой картографической основе схемы территориального планирования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(часть 1 в ред. </w:t>
      </w:r>
      <w:hyperlink r:id="rId42"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Документы территориального планирования могут приниматься на всю или на часть территории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3. Решение о подготовке проекта схемы территориального планирования Республики Бурятия, а также предложений по внесению в указанную схему изменений принимает Правительство Республики Бурятия. В решении Правительство Республики Бурятия устанавливает сроки и условия финансирования работ, состав и порядок деятельности комиссии по подготовке проектов документов территориального планирования и другие вопросы организации работ.</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4. Проект схемы территориального планирования Республики Бурятия или проект изменений схемы территориального планирования Республики Бурятия до ее утверждения Правительством Республики Бурятия подлежит согласованию в порядке и сроки, определенные Градостроительным </w:t>
      </w:r>
      <w:hyperlink r:id="rId43" w:history="1">
        <w:r w:rsidRPr="004274D7">
          <w:rPr>
            <w:rFonts w:ascii="Helvetica" w:eastAsia="Times New Roman" w:hAnsi="Helvetica" w:cs="Helvetica"/>
            <w:color w:val="0088CC"/>
            <w:sz w:val="21"/>
            <w:szCs w:val="21"/>
            <w:lang w:eastAsia="ru-RU"/>
          </w:rPr>
          <w:t>кодексом</w:t>
        </w:r>
      </w:hyperlink>
      <w:r w:rsidRPr="004274D7">
        <w:rPr>
          <w:rFonts w:ascii="Helvetica" w:eastAsia="Times New Roman" w:hAnsi="Helvetica" w:cs="Helvetica"/>
          <w:color w:val="333333"/>
          <w:sz w:val="21"/>
          <w:szCs w:val="21"/>
          <w:lang w:eastAsia="ru-RU"/>
        </w:rPr>
        <w:t> Российской Федерации.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Республики Бурятия, вправе оспорить схему территориального планирования Республики Бурятия в судебном порядке.</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6. Органы государственной власти Российской Федерации, органы государственной власти субъектов Российской Федерации, имеющих общую границу с Республикой Бурятия, органы местного самоуправления, заинтересованные физические лица и юридические лица вправе представить предложения о внесении изменений в схему территориального планирования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7. Предложения по внесению изменений в схему территориального планирования Республики Бурятия направляются заинтересованной стороной в орган исполнительной власти Республики Бурятия, уполномоченный Правительством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8. Орган исполнительной власти Республики Бурятия, уполномоченный Правительством Республики Бурятия, в течение 60 дней со дня получения предложений по внесению изменений в схему территориального планирования Республики Бурятия дает заключение о целесообразности подготовки внесения изменений в схему территориального планирования Республики Бурятия и направляет его в Правительство Республики Бурятия для принятия решения о подготовке проекта внесения соответствующих изменений или мотивированный отказ.</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9. Внесение изменений в схему территориального планирования Республики Бурятия осуществляется в соответствии с Градостроительным </w:t>
      </w:r>
      <w:hyperlink r:id="rId44" w:history="1">
        <w:r w:rsidRPr="004274D7">
          <w:rPr>
            <w:rFonts w:ascii="Helvetica" w:eastAsia="Times New Roman" w:hAnsi="Helvetica" w:cs="Helvetica"/>
            <w:color w:val="0088CC"/>
            <w:sz w:val="21"/>
            <w:szCs w:val="21"/>
            <w:lang w:eastAsia="ru-RU"/>
          </w:rPr>
          <w:t>кодексом</w:t>
        </w:r>
      </w:hyperlink>
      <w:r w:rsidRPr="004274D7">
        <w:rPr>
          <w:rFonts w:ascii="Helvetica" w:eastAsia="Times New Roman" w:hAnsi="Helvetica" w:cs="Helvetica"/>
          <w:color w:val="333333"/>
          <w:sz w:val="21"/>
          <w:szCs w:val="21"/>
          <w:lang w:eastAsia="ru-RU"/>
        </w:rPr>
        <w:t> Российской Федерации в порядке, установленном настоящей статьей.</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 xml:space="preserve">10. Уполномоченный орган исполнительной власти Республики Бурятия обязан обеспечить доступ к проекту схемы территориального планирования Республики Бурятия и материалам </w:t>
      </w:r>
      <w:r w:rsidRPr="004274D7">
        <w:rPr>
          <w:rFonts w:ascii="Helvetica" w:eastAsia="Times New Roman" w:hAnsi="Helvetica" w:cs="Helvetica"/>
          <w:color w:val="333333"/>
          <w:sz w:val="21"/>
          <w:szCs w:val="21"/>
          <w:lang w:eastAsia="ru-RU"/>
        </w:rPr>
        <w:lastRenderedPageBreak/>
        <w:t>по обоснованию этого проекта в информационной системе территориального планирования с использованием официального сайта в информационно-телекоммуникационной сети "Интернет" (далее - сеть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не менее чем за три месяца до утверждения схемы территориального планирования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(часть 10 в ред. </w:t>
      </w:r>
      <w:hyperlink r:id="rId45"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10.1. Уполномоченный орган исполнительной власти Республики Бурятия уведомляет в электронной форме и (или) посредством почтового отправления органы государственной власти и органы местного самоуправления в соответствии с положениями Градостроительного </w:t>
      </w:r>
      <w:hyperlink r:id="rId46" w:history="1">
        <w:r w:rsidRPr="004274D7">
          <w:rPr>
            <w:rFonts w:ascii="Helvetica" w:eastAsia="Times New Roman" w:hAnsi="Helvetica" w:cs="Helvetica"/>
            <w:color w:val="0088CC"/>
            <w:sz w:val="21"/>
            <w:szCs w:val="21"/>
            <w:lang w:eastAsia="ru-RU"/>
          </w:rPr>
          <w:t>кодекса</w:t>
        </w:r>
      </w:hyperlink>
      <w:r w:rsidRPr="004274D7">
        <w:rPr>
          <w:rFonts w:ascii="Helvetica" w:eastAsia="Times New Roman" w:hAnsi="Helvetica" w:cs="Helvetica"/>
          <w:color w:val="333333"/>
          <w:sz w:val="21"/>
          <w:szCs w:val="21"/>
          <w:lang w:eastAsia="ru-RU"/>
        </w:rPr>
        <w:t> об обеспечении доступа к проекту схемы территориального планирования Республики Бурятия и материалам по обоснованию этого проекта в информационной системе территориального планирования в трехдневный срок со дня обеспечения данного доступа.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(часть 10.1 введена </w:t>
      </w:r>
      <w:hyperlink r:id="rId47" w:history="1">
        <w:r w:rsidRPr="004274D7">
          <w:rPr>
            <w:rFonts w:ascii="Helvetica" w:eastAsia="Times New Roman" w:hAnsi="Helvetica" w:cs="Helvetica"/>
            <w:color w:val="0088CC"/>
            <w:sz w:val="21"/>
            <w:szCs w:val="21"/>
            <w:lang w:eastAsia="ru-RU"/>
          </w:rPr>
          <w:t>Законом</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11. Заинтересованные лица вправе представить свои предложения по проекту схемы территориального планирования Республики Бурятия или проекту изменений схемы территориального планирования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12. Доступ к утвержденной схеме территориального планирования Республики Бурятия и материалам по ее обоснованию в информационной системе территориального планирования должен быть обеспечен с использованием официального сайта сети "Интернет" уполномоченным органом государственной власти Республики Бурятия в срок, не превышающий десяти дней со дня утверждения.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(часть 12 в ред. </w:t>
      </w:r>
      <w:hyperlink r:id="rId48"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Статья 10. Совместная подготовка проектов документов территориального планирования органами государственной власти Российской Федерации, органами государственной власти Республики Бурятия, органами государственной власти субъектов Российской Федерации, органами местного самоуправления муниципальных образований в Республике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Совместная подготовка проектов документов территориального планирования органами государственной власти Российской Федерации, органами государственной власти Республики Бурятия, органами государственной власти субъектов Российской Федерации, органами местного самоуправления муниципальных образований в Республике Бурятия осуществляется в соответствии с действующим федеральным законодательством и законодательством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Статья 11. Реализация схемы территориального планирования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ред. </w:t>
      </w:r>
      <w:hyperlink r:id="rId49"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Реализация схемы территориального планирования Республики Бурятия осуществляется путем:</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подготовки и утверждения документации по планировке территории в соответствии с документами территориального планирования;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принятия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нужд, о переводе земель или земельных участков из одной категории в другую;</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3) создания объектов федерального, регионального, местного значения на основании документации по планировке территории;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4) выполнения мероприятий, которые предусмотрены:</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а) программами, утвержденными Правительством Республики Бурятия и реализуемыми за счет средств бюджета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б) нормативными правовыми актами Правительства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lastRenderedPageBreak/>
        <w:t>в) решениями главных распорядителей средств бюджета Республики Бурятия в установленном Правительством Республики Бурятия порядке;</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г) инвестиционными программами субъектов естественных монополий.</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Статья 12. Нормативы градостроительного проектирования в Республике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Региональные нормативы градостроительного проектирования обязательны для соблюдения всеми субъектами градостроительных отношений на территории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Разработка региональных нормативов градостроительного проектирования осуществляется за счет средств республиканского бюджета.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3. Виды региональных нормативов градостроительного проектирования определяются органом исполнительной власти Республики Бурятия, уполномоченным Правительством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4. Нормативы градостроительного проектирования в Республике Бурятия, действия которых распространяются на территорию Республики Бурятия, определяют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доступность таких объектов для населения (включая маломобильные группы населения), объектами инженерной, транспортной инфраструктур, благоустройства территории.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ред. </w:t>
      </w:r>
      <w:hyperlink r:id="rId50"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2367-IV)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5. Отсутствие региональных нормативов градостроительного проектирования или местных нормативов градостроительного проектирования не является препятствием для утверждения документов территориального планирования Республики Бурятия, генеральных планов поселений, генеральных планов городских округов, а также проектов планировки территорий.</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6. При отсутствии региональных нормативов градостроительного проектирования и местных нормативов градостроительного проектирования решения о согласовании и утверждении документов территориального планирования и проектов планировки принимаются с учетом обосновывающих материалов к указанным документам и проектам, содержащим положения о расчетных показателях обеспечения благоприятных условий жизнедеятельности населения, проживающего на соответствующей территории.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7. В состав нормативов градостроительного проектирования в Республике Бурятия включаются дифференцированные, применительно к различным типам поселений и населенных пунктов, рекомендуемые минимальные и (или) максимальные показатели для: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определения интенсивности использования территорий различного назначения в зависимости от их расположения, а также этапов последовательного достижения поставленных задач развития таких территорий:</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а) плотности населения на территориях жилого назначения, выраженной в количестве человек на один гектар территории и (или) количестве квадратных метров общей жилой площади на один гектар территории при различных показателях жилищной обеспеченности на различных этапах развития территории;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б) интенсивности использования территорий иного назначения, выраженной в процентах застройки, иных показателях;</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определения потребности в территориях различного назначения, включая: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а) территории для размещения различных типов жилищного и иных видов строительства;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б)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территории для развития сети дорог и улиц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г) территории для развития объектов инженерно-технического обеспечения;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lastRenderedPageBreak/>
        <w:t>3) определения размеров земельных участков для размещения объектов капитального строительства, необходимых для государственных или муниципальных нужд, включая размеры земельных участков для размещения: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а) объектов социального обслуживания;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б) объектов коммунального обслуживания;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линейных объектов дорожной инфраструктуры, включая указания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г) линейных и иных объектов инженерно-технической инфраструктуры;</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д) объектов для стоянки, хранения индивидуального и иных видов транспорта;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е) иных объектов;</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4) 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5) определения при подготовке проектов планировки и проектов межевания: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а) размеров земельных участков, в том числе выделяемых для использования существующих зданий, строений, сооружений, включая многоквартирные дома;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б) расстояний между проектируемыми: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улицами, проездами, разъездными площадками применительно к различным элементам планировочной структуры территории;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зданиями, строениями и сооружениями различных типов и при различных планировочных условиях;</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6) определения иных параметров развития территории при градостроительном проектировании.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8. Решение о подготовке проекта региональных нормативов градостроительного проектирования или внесении изменений в региональные нормативы градостроительного проектирования принимается Правительством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9 - 10. Утратили силу. - </w:t>
      </w:r>
      <w:hyperlink r:id="rId51" w:history="1">
        <w:r w:rsidRPr="004274D7">
          <w:rPr>
            <w:rFonts w:ascii="Helvetica" w:eastAsia="Times New Roman" w:hAnsi="Helvetica" w:cs="Helvetica"/>
            <w:color w:val="0088CC"/>
            <w:sz w:val="21"/>
            <w:szCs w:val="21"/>
            <w:lang w:eastAsia="ru-RU"/>
          </w:rPr>
          <w:t>Закон</w:t>
        </w:r>
      </w:hyperlink>
      <w:r w:rsidRPr="004274D7">
        <w:rPr>
          <w:rFonts w:ascii="Helvetica" w:eastAsia="Times New Roman" w:hAnsi="Helvetica" w:cs="Helvetica"/>
          <w:color w:val="333333"/>
          <w:sz w:val="21"/>
          <w:szCs w:val="21"/>
          <w:lang w:eastAsia="ru-RU"/>
        </w:rPr>
        <w:t> Республики Бурятия от 15.11.2011 N 2367-IV.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11. Проект региональных нормативов градостроительного проектирования или проект изменений региональных нормативов градостроительного проектирования направляется органом, уполномоченным Правительством Республики Бурятия, на согласование главам муниципальных районов и городских округов в Республике Бурятия и заинтересованным органам государственной власти Республики Бурятия, которые в течение тридцати дней со дня направления проекта должны направить в уполномоченный орган решение о согласовании либо об отказе в согласовании проекта с обоснованием причин отказа. Проект региональных нормативов градостроительного проектирования подлежит размещению на официальном сайте Правительства Республики Бурятия не менее чем за два месяца до их утверждения.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(часть 11 в ред. </w:t>
      </w:r>
      <w:hyperlink r:id="rId52"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2367-IV)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11.1. Разногласия по проекту региональных нормативов градостроительного проектирования или проекту изменений региональных нормативов градостроительного проектирования подлежат урегулированию в соответствии с положениями о согласовании нормативных правовых актов Правительства Республики Бурятия Регламенту Правительства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(часть 11.1 введена </w:t>
      </w:r>
      <w:hyperlink r:id="rId53" w:history="1">
        <w:r w:rsidRPr="004274D7">
          <w:rPr>
            <w:rFonts w:ascii="Helvetica" w:eastAsia="Times New Roman" w:hAnsi="Helvetica" w:cs="Helvetica"/>
            <w:color w:val="0088CC"/>
            <w:sz w:val="21"/>
            <w:szCs w:val="21"/>
            <w:lang w:eastAsia="ru-RU"/>
          </w:rPr>
          <w:t>Законом</w:t>
        </w:r>
      </w:hyperlink>
      <w:r w:rsidRPr="004274D7">
        <w:rPr>
          <w:rFonts w:ascii="Helvetica" w:eastAsia="Times New Roman" w:hAnsi="Helvetica" w:cs="Helvetica"/>
          <w:color w:val="333333"/>
          <w:sz w:val="21"/>
          <w:szCs w:val="21"/>
          <w:lang w:eastAsia="ru-RU"/>
        </w:rPr>
        <w:t> Республики Бурятия от 15.11.2011 N 2367-IV)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11.2. После согласования проекта региональных нормативов градостроительного проектирования или проекта изменений региональных нормативов градостроительного проектирования в соответствии с </w:t>
      </w:r>
      <w:hyperlink r:id="rId54" w:history="1">
        <w:r w:rsidRPr="004274D7">
          <w:rPr>
            <w:rFonts w:ascii="Helvetica" w:eastAsia="Times New Roman" w:hAnsi="Helvetica" w:cs="Helvetica"/>
            <w:color w:val="0088CC"/>
            <w:sz w:val="21"/>
            <w:szCs w:val="21"/>
            <w:lang w:eastAsia="ru-RU"/>
          </w:rPr>
          <w:t>частями 11</w:t>
        </w:r>
      </w:hyperlink>
      <w:r w:rsidRPr="004274D7">
        <w:rPr>
          <w:rFonts w:ascii="Helvetica" w:eastAsia="Times New Roman" w:hAnsi="Helvetica" w:cs="Helvetica"/>
          <w:color w:val="333333"/>
          <w:sz w:val="21"/>
          <w:szCs w:val="21"/>
          <w:lang w:eastAsia="ru-RU"/>
        </w:rPr>
        <w:t> и </w:t>
      </w:r>
      <w:hyperlink r:id="rId55" w:history="1">
        <w:r w:rsidRPr="004274D7">
          <w:rPr>
            <w:rFonts w:ascii="Helvetica" w:eastAsia="Times New Roman" w:hAnsi="Helvetica" w:cs="Helvetica"/>
            <w:color w:val="0088CC"/>
            <w:sz w:val="21"/>
            <w:szCs w:val="21"/>
            <w:lang w:eastAsia="ru-RU"/>
          </w:rPr>
          <w:t>11.1</w:t>
        </w:r>
      </w:hyperlink>
      <w:r w:rsidRPr="004274D7">
        <w:rPr>
          <w:rFonts w:ascii="Helvetica" w:eastAsia="Times New Roman" w:hAnsi="Helvetica" w:cs="Helvetica"/>
          <w:color w:val="333333"/>
          <w:sz w:val="21"/>
          <w:szCs w:val="21"/>
          <w:lang w:eastAsia="ru-RU"/>
        </w:rPr>
        <w:t> настоящего Устава уполномоченный орган направляет данный проект в Правительство Республики Бурятия для утверждения.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lastRenderedPageBreak/>
        <w:t>(часть 11.2 введена </w:t>
      </w:r>
      <w:hyperlink r:id="rId56" w:history="1">
        <w:r w:rsidRPr="004274D7">
          <w:rPr>
            <w:rFonts w:ascii="Helvetica" w:eastAsia="Times New Roman" w:hAnsi="Helvetica" w:cs="Helvetica"/>
            <w:color w:val="0088CC"/>
            <w:sz w:val="21"/>
            <w:szCs w:val="21"/>
            <w:lang w:eastAsia="ru-RU"/>
          </w:rPr>
          <w:t>Законом</w:t>
        </w:r>
      </w:hyperlink>
      <w:r w:rsidRPr="004274D7">
        <w:rPr>
          <w:rFonts w:ascii="Helvetica" w:eastAsia="Times New Roman" w:hAnsi="Helvetica" w:cs="Helvetica"/>
          <w:color w:val="333333"/>
          <w:sz w:val="21"/>
          <w:szCs w:val="21"/>
          <w:lang w:eastAsia="ru-RU"/>
        </w:rPr>
        <w:t> Республики Бурятия от 15.11.2011 N 2367-IV)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12. По истечении срока, указанного в </w:t>
      </w:r>
      <w:hyperlink r:id="rId57" w:history="1">
        <w:r w:rsidRPr="004274D7">
          <w:rPr>
            <w:rFonts w:ascii="Helvetica" w:eastAsia="Times New Roman" w:hAnsi="Helvetica" w:cs="Helvetica"/>
            <w:color w:val="0088CC"/>
            <w:sz w:val="21"/>
            <w:szCs w:val="21"/>
            <w:lang w:eastAsia="ru-RU"/>
          </w:rPr>
          <w:t>части 11</w:t>
        </w:r>
      </w:hyperlink>
      <w:r w:rsidRPr="004274D7">
        <w:rPr>
          <w:rFonts w:ascii="Helvetica" w:eastAsia="Times New Roman" w:hAnsi="Helvetica" w:cs="Helvetica"/>
          <w:color w:val="333333"/>
          <w:sz w:val="21"/>
          <w:szCs w:val="21"/>
          <w:lang w:eastAsia="ru-RU"/>
        </w:rPr>
        <w:t> настоящей статьи, но не позднее одного месяца со дня истечения этого срока Правительство Республики Бурятия может принять одно из следующих решений:</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утвердить региональные нормативы градостроительного проектирования или изменения, вносимые в региональные нормативы градостроительного проектирования с их применением на всей территории Республики Бурятия - в случае направления решений о согласовании всеми главами администраций муниципальных районов и городских округов в Республике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утвердить региональные нормативы градостроительного проектирования или изменения, вносимые в региональные нормативы градостроительного проектирования с их применением на территории только тех муниципальных районов и городских округов, главы администраций которых направили положительные решения о согласовании проекта указанных нормативов;</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3) отклонить представленный проект региональных нормативов градостроительного проектирования или проект изменений, вносимых в региональные нормативы градостроительного проектирования, и направить его на доработку.</w:t>
      </w:r>
    </w:p>
    <w:p w:rsidR="004274D7" w:rsidRPr="004274D7" w:rsidRDefault="004274D7" w:rsidP="004274D7">
      <w:pPr>
        <w:shd w:val="clear" w:color="auto" w:fill="FFFFFF"/>
        <w:spacing w:after="135" w:line="240" w:lineRule="auto"/>
        <w:jc w:val="center"/>
        <w:rPr>
          <w:rFonts w:ascii="Helvetica" w:eastAsia="Times New Roman" w:hAnsi="Helvetica" w:cs="Helvetica"/>
          <w:color w:val="333333"/>
          <w:sz w:val="21"/>
          <w:szCs w:val="21"/>
          <w:lang w:eastAsia="ru-RU"/>
        </w:rPr>
      </w:pPr>
      <w:r w:rsidRPr="004274D7">
        <w:rPr>
          <w:rFonts w:ascii="Helvetica" w:eastAsia="Times New Roman" w:hAnsi="Helvetica" w:cs="Helvetica"/>
          <w:b/>
          <w:bCs/>
          <w:color w:val="333333"/>
          <w:sz w:val="21"/>
          <w:szCs w:val="21"/>
          <w:lang w:eastAsia="ru-RU"/>
        </w:rPr>
        <w:t>Глава V. ТЕРРИТОРИАЛЬНОЕ ПЛАНИРОВАНИЕ МУНИЦИПАЛЬНЫХ</w:t>
      </w:r>
    </w:p>
    <w:p w:rsidR="004274D7" w:rsidRPr="004274D7" w:rsidRDefault="004274D7" w:rsidP="004274D7">
      <w:pPr>
        <w:shd w:val="clear" w:color="auto" w:fill="FFFFFF"/>
        <w:spacing w:after="135" w:line="240" w:lineRule="auto"/>
        <w:jc w:val="center"/>
        <w:rPr>
          <w:rFonts w:ascii="Helvetica" w:eastAsia="Times New Roman" w:hAnsi="Helvetica" w:cs="Helvetica"/>
          <w:color w:val="333333"/>
          <w:sz w:val="21"/>
          <w:szCs w:val="21"/>
          <w:lang w:eastAsia="ru-RU"/>
        </w:rPr>
      </w:pPr>
      <w:r w:rsidRPr="004274D7">
        <w:rPr>
          <w:rFonts w:ascii="Helvetica" w:eastAsia="Times New Roman" w:hAnsi="Helvetica" w:cs="Helvetica"/>
          <w:b/>
          <w:bCs/>
          <w:color w:val="333333"/>
          <w:sz w:val="21"/>
          <w:szCs w:val="21"/>
          <w:lang w:eastAsia="ru-RU"/>
        </w:rPr>
        <w:t>ОБРАЗОВАНИЙ В РЕСПУБЛИКЕ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Статья 13. Порядок подготовки схемы территориального планирования муниципального района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Подготовка проекта схемы территориального планирования муниципального района или проекта изменений, вносимых в схему территориального планирования муниципального района, осуществляется на основании: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программы комплексного социально-экономического развития муниципального района с учетом программ, принятых в установленном порядке и реализуемых за счет местного бюджета;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решений органов местного самоуправления, главных распорядителей средств местного бюджета, предусматривающих создание объектов местного значения;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3) инвестиционных программ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4) с учетом:</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а) положений о территориальном планировании, содержащихся в:</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схемах территориального планирования Российской Федерации;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схеме территориального планирования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документах территориального планирования муниципальных образований;</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б) региональных и (или) местных нормативов градостроительного проектирования;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предложений заинтересованных лиц.</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(часть 1 в ред. </w:t>
      </w:r>
      <w:hyperlink r:id="rId58"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Решение о подготовке проекта схемы территориального планирования муниципального района, а также предложений по внесению в указанную схему изменений принимается главой администрации муниципального района в Республике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Указанное решение может приниматься: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как проявление инициативы органа местного самоуправления муниципального района в Республике Бурятия с направлением или без направления предложений о совместной подготовке проектов документов территориального планирования Правительству Республики Бурятия, другим муниципальным районам, поселениям в составе муниципального района, городским округам, имеющим общую границу с муниципальным районом;</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lastRenderedPageBreak/>
        <w:t>2) в ответ на предложения о совместной подготовке проектов документов территориального планирования, поступившие от Правительства Республики Бурятия, других муниципальных районов в Республике Бурятия, поселений в составе муниципального района, городских округов, имеющих общую границу с муниципальным районом.</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Предложения администрации муниципального района о совместной подготовке проектов документов территориального планирования могут направляться соответствующим органам после принятия решения о подготовке проекта схемы территориального планирования муниципального района.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3. В решении устанавливаются сроки и условия финансирования работ. В случаях направления предложений о совместной подготовке документов территориального планирования в них должны содержаться положения об организации скоординированных работ, связанных с подготовкой проектов документов территориального планирования в части их содержания, определяются другие вопросы организации работ.</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4. Подготовленный проект схемы территориального планирования муниципального района или проект изменений схемы территориального планирования муниципального района направляется в администрацию муниципального района. Глава администрации муниципального района обеспечивает опубликование и согласование проекта в соответствии с Градостроительным </w:t>
      </w:r>
      <w:hyperlink r:id="rId59" w:history="1">
        <w:r w:rsidRPr="004274D7">
          <w:rPr>
            <w:rFonts w:ascii="Helvetica" w:eastAsia="Times New Roman" w:hAnsi="Helvetica" w:cs="Helvetica"/>
            <w:color w:val="0088CC"/>
            <w:sz w:val="21"/>
            <w:szCs w:val="21"/>
            <w:lang w:eastAsia="ru-RU"/>
          </w:rPr>
          <w:t>кодексом</w:t>
        </w:r>
      </w:hyperlink>
      <w:r w:rsidRPr="004274D7">
        <w:rPr>
          <w:rFonts w:ascii="Helvetica" w:eastAsia="Times New Roman" w:hAnsi="Helvetica" w:cs="Helvetica"/>
          <w:color w:val="333333"/>
          <w:sz w:val="21"/>
          <w:szCs w:val="21"/>
          <w:lang w:eastAsia="ru-RU"/>
        </w:rPr>
        <w:t> Российской Федерации и настоящим Законом.</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5. Утратил силу. - </w:t>
      </w:r>
      <w:hyperlink r:id="rId60" w:history="1">
        <w:r w:rsidRPr="004274D7">
          <w:rPr>
            <w:rFonts w:ascii="Helvetica" w:eastAsia="Times New Roman" w:hAnsi="Helvetica" w:cs="Helvetica"/>
            <w:color w:val="0088CC"/>
            <w:sz w:val="21"/>
            <w:szCs w:val="21"/>
            <w:lang w:eastAsia="ru-RU"/>
          </w:rPr>
          <w:t>Закон</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6. Заинтересованные лица вправе представить свои предложения по проекту схемы территориального планирования муниципального района в Республике Бурятия или проекту изменений, вносимых в схему территориального планирования муниципального района.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7. Проект схемы территориального планирования муниципального района или проект изменений схемы территориального планирования муниципального района до ее утверждения подлежит обязательному согласованию в порядке и сроки, определенные Градостроительным </w:t>
      </w:r>
      <w:hyperlink r:id="rId61" w:history="1">
        <w:r w:rsidRPr="004274D7">
          <w:rPr>
            <w:rFonts w:ascii="Helvetica" w:eastAsia="Times New Roman" w:hAnsi="Helvetica" w:cs="Helvetica"/>
            <w:color w:val="0088CC"/>
            <w:sz w:val="21"/>
            <w:szCs w:val="21"/>
            <w:lang w:eastAsia="ru-RU"/>
          </w:rPr>
          <w:t>кодексом</w:t>
        </w:r>
      </w:hyperlink>
      <w:r w:rsidRPr="004274D7">
        <w:rPr>
          <w:rFonts w:ascii="Helvetica" w:eastAsia="Times New Roman" w:hAnsi="Helvetica" w:cs="Helvetica"/>
          <w:color w:val="333333"/>
          <w:sz w:val="21"/>
          <w:szCs w:val="21"/>
          <w:lang w:eastAsia="ru-RU"/>
        </w:rPr>
        <w:t> Российской Федерации.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8. Схема территориального планирования муниципального района или изменения, внесенные в схему территориального планирования муниципального района, утверждаются решением представительного органа местного самоуправления муниципального района.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9. Утратил силу. - </w:t>
      </w:r>
      <w:hyperlink r:id="rId62" w:history="1">
        <w:r w:rsidRPr="004274D7">
          <w:rPr>
            <w:rFonts w:ascii="Helvetica" w:eastAsia="Times New Roman" w:hAnsi="Helvetica" w:cs="Helvetica"/>
            <w:color w:val="0088CC"/>
            <w:sz w:val="21"/>
            <w:szCs w:val="21"/>
            <w:lang w:eastAsia="ru-RU"/>
          </w:rPr>
          <w:t>Закон</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10.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11. Администрация муниципального района обязана обеспечить доступ к проекту схемы территориального планирования муниципального района и материалам по обоснованию такого проекта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не менее чем за три месяца до его утверждения.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(часть 11 в ред. </w:t>
      </w:r>
      <w:hyperlink r:id="rId63"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11.1. Администрация муниципального района уведомляет в электронной форме и (или) посредством почтового отправления органы государственной власти и органы местного самоуправления в соответствии с положениями Градостроительного </w:t>
      </w:r>
      <w:hyperlink r:id="rId64" w:history="1">
        <w:r w:rsidRPr="004274D7">
          <w:rPr>
            <w:rFonts w:ascii="Helvetica" w:eastAsia="Times New Roman" w:hAnsi="Helvetica" w:cs="Helvetica"/>
            <w:color w:val="0088CC"/>
            <w:sz w:val="21"/>
            <w:szCs w:val="21"/>
            <w:lang w:eastAsia="ru-RU"/>
          </w:rPr>
          <w:t>кодекса</w:t>
        </w:r>
      </w:hyperlink>
      <w:r w:rsidRPr="004274D7">
        <w:rPr>
          <w:rFonts w:ascii="Helvetica" w:eastAsia="Times New Roman" w:hAnsi="Helvetica" w:cs="Helvetica"/>
          <w:color w:val="333333"/>
          <w:sz w:val="21"/>
          <w:szCs w:val="21"/>
          <w:lang w:eastAsia="ru-RU"/>
        </w:rPr>
        <w:t> Российской Федерации о согласовании проекта схемы территориального планирования муниципального района, об обеспечении доступа к такому проекту и материалам по обоснованию такого проекта в информационной системе территориального планирования в трехдневный срок со дня обеспечения данного доступа.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(часть 11.1 введена </w:t>
      </w:r>
      <w:hyperlink r:id="rId65" w:history="1">
        <w:r w:rsidRPr="004274D7">
          <w:rPr>
            <w:rFonts w:ascii="Helvetica" w:eastAsia="Times New Roman" w:hAnsi="Helvetica" w:cs="Helvetica"/>
            <w:color w:val="0088CC"/>
            <w:sz w:val="21"/>
            <w:szCs w:val="21"/>
            <w:lang w:eastAsia="ru-RU"/>
          </w:rPr>
          <w:t>Законом</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 xml:space="preserve">12. Органы государственной власти Российской Федерации, органы государственной власти Республики Бурятия, органы местного самоуправления, заинтересованные физические лица и </w:t>
      </w:r>
      <w:r w:rsidRPr="004274D7">
        <w:rPr>
          <w:rFonts w:ascii="Helvetica" w:eastAsia="Times New Roman" w:hAnsi="Helvetica" w:cs="Helvetica"/>
          <w:color w:val="333333"/>
          <w:sz w:val="21"/>
          <w:szCs w:val="21"/>
          <w:lang w:eastAsia="ru-RU"/>
        </w:rPr>
        <w:lastRenderedPageBreak/>
        <w:t>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13. Доступ к утвержденной схеме территориального планирования муниципального района и материалам по ее обоснованию в информационной системе территориального планирования должен быть обеспечен с использованием официального сайта сети "Интернет" органами местного самоуправления муниципального района в срок, не превышающий десяти дней со дня утверждения такого документа.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(часть 13 в ред. </w:t>
      </w:r>
      <w:hyperlink r:id="rId66"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Статья 13.1. Виды объектов местного значения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(введена </w:t>
      </w:r>
      <w:hyperlink r:id="rId67" w:history="1">
        <w:r w:rsidRPr="004274D7">
          <w:rPr>
            <w:rFonts w:ascii="Helvetica" w:eastAsia="Times New Roman" w:hAnsi="Helvetica" w:cs="Helvetica"/>
            <w:color w:val="0088CC"/>
            <w:sz w:val="21"/>
            <w:szCs w:val="21"/>
            <w:lang w:eastAsia="ru-RU"/>
          </w:rPr>
          <w:t>Законом</w:t>
        </w:r>
      </w:hyperlink>
      <w:r w:rsidRPr="004274D7">
        <w:rPr>
          <w:rFonts w:ascii="Helvetica" w:eastAsia="Times New Roman" w:hAnsi="Helvetica" w:cs="Helvetica"/>
          <w:color w:val="333333"/>
          <w:sz w:val="21"/>
          <w:szCs w:val="21"/>
          <w:lang w:eastAsia="ru-RU"/>
        </w:rPr>
        <w:t> Республики Бурятия от 15.11.2011 N 2367-IV)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К видам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относятся: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объекты электро-, тепло-, газоснабжения населения;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объекты водоснабжения, водоотведения, очистки, обработки и утилизации сточных вод;</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3) автомобильные дороги местного значения;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4) объекты образования местного значения;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5) объекты здравоохранения местного значения;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6) объекты физической культуры и массового спорта местного значения;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7) объекты утилизации и переработки бытовых и промышленных отходов местного значения;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8) объекты, обеспечивающие осуществление полномочий органов местного самоуправления муниципальных образований в Республике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9) иные объекты, необходимые для решения вопросов местного значения муниципального района, поселения, городского округа.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Статья 14. Реализация схемы территориального планирования муниципального района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ред. </w:t>
      </w:r>
      <w:hyperlink r:id="rId68"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Реализация схемы территориального планирования муниципального района осуществляется путем:</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подготовки и утверждения документации по планировке территории в соответствии с документами территориального планирования;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принятия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муниципальных нужд, о переводе земель или земельных участков из одной категории в другую;</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3) создания объектов местного значения на основании документации по планировке территории;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4) выполнения мероприятий, которые предусмотрены:</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а) программами, утвержденными администрацией муниципального района и реализуемыми за счет средств местного бюджета;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б) нормативными правовыми актами администрации муниципального района;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решениями главных распорядителей средств местного бюджета в установленном администрацией муниципального района порядке;</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г) инвестиционными программами организаций коммунального комплекса.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lastRenderedPageBreak/>
        <w:t>Статья 15. Порядок подготовки генеральных планов поселений, генеральных планов городских округов</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Указанное решение может приниматься: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как проявление инициативы администрации поселения, администрации городского округа с направлением или без направления предложений о совместной подготовке проектов документов территориального планирования Правительству Республики Бурятия, администрации муниципального района, в состав которого входит поселение, поселений, городских округов, муниципальных районов, имеющих общую границу с поселением, городским округом;</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в ответ на предложения о совместной подготовке проектов документов территориального планирования, поступившие от Правительства Республики Бурятия, главы администрации муниципального района, главы поселений, городских округов, имеющих общую границу с поселением, городским округом.</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Предложения главы местной администрации поселения, городского округа о совместной подготовке проектов документов территориального планирования могут направляться главам администраций соответствующих органов после принятия решения о подготовке проекта генерального плана поселения, проекта генерального плана городского округа.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3. В решении устанавливаются сроки и условия финансирования работ. В случаях направления предложений о совместной подготовке документов территориального планирования в них должны содержаться положения об организации скоординированных работ, связанных с подготовкой проектов документов территориального планирования, определяются другие вопросы организации работ.</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4. Подготовка проекта генерального плана осуществляется на основании: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программы комплексного социально-экономического развития поселения, городского округа с учетом программ, принятых в установленном порядке и реализуемых за счет средств местного бюджета;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решений органов государственной власти, органов местного самоуправления, предусматривающих создание объектов местного значения;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3) инвестиционных программ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4) с учетом:</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а) положений о территориальном планировании, содержащихся в:</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схемах территориального планирования Российской Федерации, действие которых распространяется на территорию соответствующего поселения, городского округа;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схеме территориального планирования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схеме территориального планирования муниципального района (при подготовке генерального плана поселения);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документах территориального планирования муниципальных образований, имеющих общую границу с поселением, городским округом;</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б) региональных и (или) местных нормативов градостроительного проектирования;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результатов публичных слушаний по проекту генерального плана;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г) ограничений использования земельных участков и объектов капитального строительства, расположенных в границах зон охраны объектов культурного наследия, установленных в соответствии с федеральным законодательством об охране объектов культурного наследия и Градостроительным </w:t>
      </w:r>
      <w:hyperlink r:id="rId69" w:history="1">
        <w:r w:rsidRPr="004274D7">
          <w:rPr>
            <w:rFonts w:ascii="Helvetica" w:eastAsia="Times New Roman" w:hAnsi="Helvetica" w:cs="Helvetica"/>
            <w:color w:val="0088CC"/>
            <w:sz w:val="21"/>
            <w:szCs w:val="21"/>
            <w:lang w:eastAsia="ru-RU"/>
          </w:rPr>
          <w:t>кодексом</w:t>
        </w:r>
      </w:hyperlink>
      <w:r w:rsidRPr="004274D7">
        <w:rPr>
          <w:rFonts w:ascii="Helvetica" w:eastAsia="Times New Roman" w:hAnsi="Helvetica" w:cs="Helvetica"/>
          <w:color w:val="333333"/>
          <w:sz w:val="21"/>
          <w:szCs w:val="21"/>
          <w:lang w:eastAsia="ru-RU"/>
        </w:rPr>
        <w:t> Российской Федерации;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lastRenderedPageBreak/>
        <w:t>д) предложений заинтересованных лиц.</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Подготовка предложений о внесении изменений в генеральный план осуществляется с учетом правил землепользования и застройки.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(часть 4 в ред. </w:t>
      </w:r>
      <w:hyperlink r:id="rId70"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5. Подготовленный проект генерального плана или проект изменений генерального плана направляется в администрацию, соответственно, поселения, городского округа.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6. Заинтересованные лица вправе представить свои предложения по проекту генерального плана или проекту изменений, вносимых в генеральный план.</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7. Проект генерального плана или проект изменений, вносимых в генеральный план, подлежит обязательному рассмотрению на публичных слушаниях, за исключением случаев, установленных Градостроительным </w:t>
      </w:r>
      <w:hyperlink r:id="rId71" w:history="1">
        <w:r w:rsidRPr="004274D7">
          <w:rPr>
            <w:rFonts w:ascii="Helvetica" w:eastAsia="Times New Roman" w:hAnsi="Helvetica" w:cs="Helvetica"/>
            <w:color w:val="0088CC"/>
            <w:sz w:val="21"/>
            <w:szCs w:val="21"/>
            <w:lang w:eastAsia="ru-RU"/>
          </w:rPr>
          <w:t>кодексом</w:t>
        </w:r>
      </w:hyperlink>
      <w:r w:rsidRPr="004274D7">
        <w:rPr>
          <w:rFonts w:ascii="Helvetica" w:eastAsia="Times New Roman" w:hAnsi="Helvetica" w:cs="Helvetica"/>
          <w:color w:val="333333"/>
          <w:sz w:val="21"/>
          <w:szCs w:val="21"/>
          <w:lang w:eastAsia="ru-RU"/>
        </w:rPr>
        <w:t> Российской Федерации.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8. Проект генерального плана или проект изменений, вносимых в генеральный план, до его утверждения подлежит согласованию в порядке, определенном Градостроительным </w:t>
      </w:r>
      <w:hyperlink r:id="rId72" w:history="1">
        <w:r w:rsidRPr="004274D7">
          <w:rPr>
            <w:rFonts w:ascii="Helvetica" w:eastAsia="Times New Roman" w:hAnsi="Helvetica" w:cs="Helvetica"/>
            <w:color w:val="0088CC"/>
            <w:sz w:val="21"/>
            <w:szCs w:val="21"/>
            <w:lang w:eastAsia="ru-RU"/>
          </w:rPr>
          <w:t>кодексом</w:t>
        </w:r>
      </w:hyperlink>
      <w:r w:rsidRPr="004274D7">
        <w:rPr>
          <w:rFonts w:ascii="Helvetica" w:eastAsia="Times New Roman" w:hAnsi="Helvetica" w:cs="Helvetica"/>
          <w:color w:val="333333"/>
          <w:sz w:val="21"/>
          <w:szCs w:val="21"/>
          <w:lang w:eastAsia="ru-RU"/>
        </w:rPr>
        <w:t> Российской Федерации.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9. Генеральный план или изменения генерального плана с учетом протоколов публичных слушаний по проекту генерального плана или изменений генерального плана и заключения о результатах таких публичных слушаний утверждаются решением представительного органа местного самоуправления поселения, представительного органа местного самоуправления городского округа.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(часть 9 в ред. </w:t>
      </w:r>
      <w:hyperlink r:id="rId73"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10. Утратил силу. - </w:t>
      </w:r>
      <w:hyperlink r:id="rId74" w:history="1">
        <w:r w:rsidRPr="004274D7">
          <w:rPr>
            <w:rFonts w:ascii="Helvetica" w:eastAsia="Times New Roman" w:hAnsi="Helvetica" w:cs="Helvetica"/>
            <w:color w:val="0088CC"/>
            <w:sz w:val="21"/>
            <w:szCs w:val="21"/>
            <w:lang w:eastAsia="ru-RU"/>
          </w:rPr>
          <w:t>Закон</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11.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12. Органы государственной власти Российской Федерации, органы государственной власти Республики Бурятия, органы местного самоуправления, заинтересованные физические и юридические лица вправе обратиться к главе местной администрации поселения, к главе местной администрации городского округа с предложениями о внесении изменений в генеральный план.</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13. Внесение изменений в генеральный план поселения, городского округа осуществляется в порядке, установленном Градостроительным </w:t>
      </w:r>
      <w:hyperlink r:id="rId75" w:history="1">
        <w:r w:rsidRPr="004274D7">
          <w:rPr>
            <w:rFonts w:ascii="Helvetica" w:eastAsia="Times New Roman" w:hAnsi="Helvetica" w:cs="Helvetica"/>
            <w:color w:val="0088CC"/>
            <w:sz w:val="21"/>
            <w:szCs w:val="21"/>
            <w:lang w:eastAsia="ru-RU"/>
          </w:rPr>
          <w:t>кодексом</w:t>
        </w:r>
      </w:hyperlink>
      <w:r w:rsidRPr="004274D7">
        <w:rPr>
          <w:rFonts w:ascii="Helvetica" w:eastAsia="Times New Roman" w:hAnsi="Helvetica" w:cs="Helvetica"/>
          <w:color w:val="333333"/>
          <w:sz w:val="21"/>
          <w:szCs w:val="21"/>
          <w:lang w:eastAsia="ru-RU"/>
        </w:rPr>
        <w:t> Российской Федерации, с учетом настоящей статьи.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14. Органы местного самоуправления обязаны обеспечить доступ к проекту генерального плана и материалам по обоснованию такого проекта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не менее чем за три месяца до его утверждения.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(часть 14 в ред. </w:t>
      </w:r>
      <w:hyperlink r:id="rId76"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14.1. Администрация поселения, городского округа уведомляет в электронной форме и (или) посредством почтового отправления органы государственной власти и органы местного самоуправления в соответствии с положениями Градостроительного </w:t>
      </w:r>
      <w:hyperlink r:id="rId77" w:history="1">
        <w:r w:rsidRPr="004274D7">
          <w:rPr>
            <w:rFonts w:ascii="Helvetica" w:eastAsia="Times New Roman" w:hAnsi="Helvetica" w:cs="Helvetica"/>
            <w:color w:val="0088CC"/>
            <w:sz w:val="21"/>
            <w:szCs w:val="21"/>
            <w:lang w:eastAsia="ru-RU"/>
          </w:rPr>
          <w:t>кодекса</w:t>
        </w:r>
      </w:hyperlink>
      <w:r w:rsidRPr="004274D7">
        <w:rPr>
          <w:rFonts w:ascii="Helvetica" w:eastAsia="Times New Roman" w:hAnsi="Helvetica" w:cs="Helvetica"/>
          <w:color w:val="333333"/>
          <w:sz w:val="21"/>
          <w:szCs w:val="21"/>
          <w:lang w:eastAsia="ru-RU"/>
        </w:rPr>
        <w:t> Российской Федерации о согласовании проекта генерального плана поселения, городского округа, об обеспечении доступа к таким проектам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(часть 14.1 введена </w:t>
      </w:r>
      <w:hyperlink r:id="rId78" w:history="1">
        <w:r w:rsidRPr="004274D7">
          <w:rPr>
            <w:rFonts w:ascii="Helvetica" w:eastAsia="Times New Roman" w:hAnsi="Helvetica" w:cs="Helvetica"/>
            <w:color w:val="0088CC"/>
            <w:sz w:val="21"/>
            <w:szCs w:val="21"/>
            <w:lang w:eastAsia="ru-RU"/>
          </w:rPr>
          <w:t>Законом</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 xml:space="preserve">15. Доступ к утвержденному генеральному плану и материалам по его обоснованию в информационной системе территориального планирования должен быть обеспечен с </w:t>
      </w:r>
      <w:r w:rsidRPr="004274D7">
        <w:rPr>
          <w:rFonts w:ascii="Helvetica" w:eastAsia="Times New Roman" w:hAnsi="Helvetica" w:cs="Helvetica"/>
          <w:color w:val="333333"/>
          <w:sz w:val="21"/>
          <w:szCs w:val="21"/>
          <w:lang w:eastAsia="ru-RU"/>
        </w:rPr>
        <w:lastRenderedPageBreak/>
        <w:t>использованием официального сайта сети "Интернет" органом местного самоуправления в срок, не превышающий десяти дней со дня утверждения такого документа.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(часть 15 в ред. </w:t>
      </w:r>
      <w:hyperlink r:id="rId79"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Статья 16. Публичные слушания по проектам генеральных планов поселений, генеральных планов городских округов</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При проведении публичных слушаний по проектам генеральных планов поселений, городских округов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населенного пункта, не должна превышать 100 тысяч человек.</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Статья 17. Реализация генерального плана поселения, городского округа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ред. </w:t>
      </w:r>
      <w:hyperlink r:id="rId80"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2365-IV)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Реализация генерального плана поселения, генерального плана городского округа осуществляется путем:</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подготовки и утверждения документации по планировке территории в соответствии с документами территориального планирования;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принятия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муниципальных нужд, о переводе земель или земельных участков из одной категории в другую;</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3) создания объектов местного значения на основании документации по планировке территории;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4) выполнения мероприятий, которые предусмотрены:</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а) программами, утвержденными администрацией поселения, администрацией городского округа и реализуемыми за счет средств местного бюджета;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б) нормативными правовыми актами администрации поселения, администрации городского округа;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решениями главных распорядителей средств местного бюджета в установленном администрацией поселения, администрацией городского округа порядке;</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г) инвестиционными программами организаций коммунального комплекса.</w:t>
      </w:r>
    </w:p>
    <w:p w:rsidR="004274D7" w:rsidRPr="004274D7" w:rsidRDefault="004274D7" w:rsidP="004274D7">
      <w:pPr>
        <w:shd w:val="clear" w:color="auto" w:fill="FFFFFF"/>
        <w:spacing w:after="135" w:line="240" w:lineRule="auto"/>
        <w:jc w:val="center"/>
        <w:rPr>
          <w:rFonts w:ascii="Helvetica" w:eastAsia="Times New Roman" w:hAnsi="Helvetica" w:cs="Helvetica"/>
          <w:color w:val="333333"/>
          <w:sz w:val="21"/>
          <w:szCs w:val="21"/>
          <w:lang w:eastAsia="ru-RU"/>
        </w:rPr>
      </w:pPr>
      <w:r w:rsidRPr="004274D7">
        <w:rPr>
          <w:rFonts w:ascii="Helvetica" w:eastAsia="Times New Roman" w:hAnsi="Helvetica" w:cs="Helvetica"/>
          <w:b/>
          <w:bCs/>
          <w:color w:val="333333"/>
          <w:sz w:val="21"/>
          <w:szCs w:val="21"/>
          <w:lang w:eastAsia="ru-RU"/>
        </w:rPr>
        <w:t>Глава VI. ОРГАНИЗАЦИОННЫЕ ОСНОВЫ ГРАДОСТРОИТЕЛЬНОГО</w:t>
      </w:r>
    </w:p>
    <w:p w:rsidR="004274D7" w:rsidRPr="004274D7" w:rsidRDefault="004274D7" w:rsidP="004274D7">
      <w:pPr>
        <w:shd w:val="clear" w:color="auto" w:fill="FFFFFF"/>
        <w:spacing w:after="135" w:line="240" w:lineRule="auto"/>
        <w:jc w:val="center"/>
        <w:rPr>
          <w:rFonts w:ascii="Helvetica" w:eastAsia="Times New Roman" w:hAnsi="Helvetica" w:cs="Helvetica"/>
          <w:color w:val="333333"/>
          <w:sz w:val="21"/>
          <w:szCs w:val="21"/>
          <w:lang w:eastAsia="ru-RU"/>
        </w:rPr>
      </w:pPr>
      <w:r w:rsidRPr="004274D7">
        <w:rPr>
          <w:rFonts w:ascii="Helvetica" w:eastAsia="Times New Roman" w:hAnsi="Helvetica" w:cs="Helvetica"/>
          <w:b/>
          <w:bCs/>
          <w:color w:val="333333"/>
          <w:sz w:val="21"/>
          <w:szCs w:val="21"/>
          <w:lang w:eastAsia="ru-RU"/>
        </w:rPr>
        <w:t>ЗОНИРОВАНИЯ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Статья 18. Формирование комиссии по подготовке проекта правил землепользования и застройки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Решение о формировании комиссии по подготовке проекта правил землепользования и застройки (далее - Комиссия), ее персональный состав и порядок деятельности определяется решением главы местной администрации поселения или главы местной администрации городского округа.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В состав Комиссии входят представители: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уполномоченных органов местного самоуправления в сферах архитектуры и градостроительства, землеустройства, имущественных отношений;</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уполномоченного органа по охране объектов культурного наследия (при наличии на соответствующей территории объектов культурного наследия);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3) представителей иных органов местного самоуправления.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 xml:space="preserve">3. В состав Комиссии могут входить представители федеральных органов государственной власти, представители органов государственной власти Республики Бурятия, общественных </w:t>
      </w:r>
      <w:r w:rsidRPr="004274D7">
        <w:rPr>
          <w:rFonts w:ascii="Helvetica" w:eastAsia="Times New Roman" w:hAnsi="Helvetica" w:cs="Helvetica"/>
          <w:color w:val="333333"/>
          <w:sz w:val="21"/>
          <w:szCs w:val="21"/>
          <w:lang w:eastAsia="ru-RU"/>
        </w:rPr>
        <w:lastRenderedPageBreak/>
        <w:t>объединений граждан, а также объединений и ассоциаций предпринимателей и коммерческих структур.</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Статья 19. Порядок деятельности Комиссии по подготовке проекта правил землепользования и застройки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Из состава Комиссии выбираются председатель и секретарь. Заседание Комиссии считается правомочным, если на нем присутствуют более половины ее членов.</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Решение Комиссии принимается большинством голосов присутствующих на заседании членов Комиссии путем открытого голосования.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3. Комиссия осуществляет свою деятельность на протяжении всего срока разработки правил землепользования и застройки (далее - Правила), а также в течение всего срока внесения в них изменений. Заседания Комиссии проводятся по мере необходимости, но не реже одного раза в квартал.</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4. Комиссия осуществляет свою деятельность в соответствии с планом работы, который принимается на заседании Комиссии и утверждается ее председателем.</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5. В пределах своих полномочий Комиссия готовит задание на разработку Правил для утверждения его главой местной администрации, принимает и рассматривает предложения от субъектов градостроительных отношений по разработке Правил или внесению в них изменений, предложений и замечаний после проведения публичных слушаний, обеспечивает внесение изменений в проект Правил по результатам публичных слушаний и представляет указанный проект главе местной администрации.</w:t>
      </w:r>
    </w:p>
    <w:p w:rsidR="004274D7" w:rsidRPr="004274D7" w:rsidRDefault="004274D7" w:rsidP="004274D7">
      <w:pPr>
        <w:shd w:val="clear" w:color="auto" w:fill="FFFFFF"/>
        <w:spacing w:after="135" w:line="240" w:lineRule="auto"/>
        <w:jc w:val="center"/>
        <w:rPr>
          <w:rFonts w:ascii="Helvetica" w:eastAsia="Times New Roman" w:hAnsi="Helvetica" w:cs="Helvetica"/>
          <w:color w:val="333333"/>
          <w:sz w:val="21"/>
          <w:szCs w:val="21"/>
          <w:lang w:eastAsia="ru-RU"/>
        </w:rPr>
      </w:pPr>
      <w:r w:rsidRPr="004274D7">
        <w:rPr>
          <w:rFonts w:ascii="Helvetica" w:eastAsia="Times New Roman" w:hAnsi="Helvetica" w:cs="Helvetica"/>
          <w:b/>
          <w:bCs/>
          <w:color w:val="333333"/>
          <w:sz w:val="21"/>
          <w:szCs w:val="21"/>
          <w:lang w:eastAsia="ru-RU"/>
        </w:rPr>
        <w:t>Глава VII. ОБЩИЕ ПОЛОЖЕНИЯ О ПЛАНИРОВКЕ ТЕРРИТОРИИ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Статья 20. Назначение и виды документации по планировке территории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В случаях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с учетом документов территориального планирования.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указанных случаях на территории Республики Бурятия такая документация до ее утверждения проходит государственную экспертизу и проверяется на соответствие документам территориального планирования и требованиям градостроительного законодательства органами, уполномоченными Правительством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Документация по планировке территории может подготавливаться в виде:</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проектов планировки территории без проектов межевания в составе проектов планировки;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проектов планировки с проектами межевания в составе проектов планировки и с проектами градостроительных планов земельных участков в составе проектов межевания;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3) проектов межевания территории и градостроительных планов земельных участков в составе проектов межевания;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3.1) проектов межевания территории в виде отдельного документа;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(п. 3.1 введен </w:t>
      </w:r>
      <w:hyperlink r:id="rId81" w:history="1">
        <w:r w:rsidRPr="004274D7">
          <w:rPr>
            <w:rFonts w:ascii="Helvetica" w:eastAsia="Times New Roman" w:hAnsi="Helvetica" w:cs="Helvetica"/>
            <w:color w:val="0088CC"/>
            <w:sz w:val="21"/>
            <w:szCs w:val="21"/>
            <w:lang w:eastAsia="ru-RU"/>
          </w:rPr>
          <w:t>Законом</w:t>
        </w:r>
      </w:hyperlink>
      <w:r w:rsidRPr="004274D7">
        <w:rPr>
          <w:rFonts w:ascii="Helvetica" w:eastAsia="Times New Roman" w:hAnsi="Helvetica" w:cs="Helvetica"/>
          <w:color w:val="333333"/>
          <w:sz w:val="21"/>
          <w:szCs w:val="21"/>
          <w:lang w:eastAsia="ru-RU"/>
        </w:rPr>
        <w:t> Республики Бурятия от 15.11.2011 N 2367-IV)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4) градостроительных планов земельных участков в виде отдельного документа.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3. Подготовка документации по планировке территории может осуществляться путем фиксации на застроенных территориях красных линий, обозначающих одновременно границы существующих территорий общего пользования и границы существующих элементов планировочной структуры застроенных территорий (кварталов, микрорайонов, иных элементов) без установления или с установлением границ зон действия публичных сервитутов в случаях, когда: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отсутствует необходимость выделения фактически выделенных осуществленной застройкой элементов планировочной структуры;</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отсутствуют проекты планировки территории по причине их утраты, или того, что такие проекты не утверждались ранее.</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lastRenderedPageBreak/>
        <w:t>В указанных случаях фиксация красных линий (с установлением или без установления границ зон действия публичных сервитутов) производится посредством документации по планировке территории в виде проектов красных линий.</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Статья 21. Порядок подготовки документации по планировке территории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На основании решения уполномоченных Правительством Республики Бурятия органов исполнительной власти (далее - Уполномоченные органы) подготовка документации по планировке территории, подлежащей застройке объектами капитального строительства регионального значения, осуществляется в соответствии со схемой территориального планирования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ред. Законов Республики Бурятия от 15.11.2011 </w:t>
      </w:r>
      <w:hyperlink r:id="rId82" w:history="1">
        <w:r w:rsidRPr="004274D7">
          <w:rPr>
            <w:rFonts w:ascii="Helvetica" w:eastAsia="Times New Roman" w:hAnsi="Helvetica" w:cs="Helvetica"/>
            <w:color w:val="0088CC"/>
            <w:sz w:val="21"/>
            <w:szCs w:val="21"/>
            <w:lang w:eastAsia="ru-RU"/>
          </w:rPr>
          <w:t>N 2365-IV</w:t>
        </w:r>
      </w:hyperlink>
      <w:r w:rsidRPr="004274D7">
        <w:rPr>
          <w:rFonts w:ascii="Helvetica" w:eastAsia="Times New Roman" w:hAnsi="Helvetica" w:cs="Helvetica"/>
          <w:color w:val="333333"/>
          <w:sz w:val="21"/>
          <w:szCs w:val="21"/>
          <w:lang w:eastAsia="ru-RU"/>
        </w:rPr>
        <w:t>, от 15.11.2011 </w:t>
      </w:r>
      <w:hyperlink r:id="rId83" w:history="1">
        <w:r w:rsidRPr="004274D7">
          <w:rPr>
            <w:rFonts w:ascii="Helvetica" w:eastAsia="Times New Roman" w:hAnsi="Helvetica" w:cs="Helvetica"/>
            <w:color w:val="0088CC"/>
            <w:sz w:val="21"/>
            <w:szCs w:val="21"/>
            <w:lang w:eastAsia="ru-RU"/>
          </w:rPr>
          <w:t>N 2367-IV</w:t>
        </w:r>
      </w:hyperlink>
      <w:r w:rsidRPr="004274D7">
        <w:rPr>
          <w:rFonts w:ascii="Helvetica" w:eastAsia="Times New Roman" w:hAnsi="Helvetica" w:cs="Helvetica"/>
          <w:color w:val="333333"/>
          <w:sz w:val="21"/>
          <w:szCs w:val="21"/>
          <w:lang w:eastAsia="ru-RU"/>
        </w:rPr>
        <w:t>)</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При подготовке документации по планировке указанной территории в составе такой документации осуществляется разработка проектов планировки территории, проектов межевания территории и разработка градостроительных планов земельных участков.</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ред. </w:t>
      </w:r>
      <w:hyperlink r:id="rId84"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2367-IV)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3. Уполномоченные органы в течение десяти дней со дня принятия решения о подготовке документации по планировке указанной территории направляет уведомление о принятом решении главе поселения, главе городского округа, применительно к территориям которых принято решение.</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4. Уполномоченные органы осуществляют подготовку документации по планировке территории самостоятельно либо на основании государственного или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 исключением случая, если подготовка документации по планировке территории в границах такого земельного участка или территории осуществляется лицом, с которым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(часть 4 в ред. </w:t>
      </w:r>
      <w:hyperlink r:id="rId85"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13.10.2010 N 1683-IV)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5. Уполномоченные органы в течение тридцати дней со дня подготовки документации по планировке указанной территории осуществляют ее проверку на соответствие требованиям Градостроительного </w:t>
      </w:r>
      <w:hyperlink r:id="rId86" w:history="1">
        <w:r w:rsidRPr="004274D7">
          <w:rPr>
            <w:rFonts w:ascii="Helvetica" w:eastAsia="Times New Roman" w:hAnsi="Helvetica" w:cs="Helvetica"/>
            <w:color w:val="0088CC"/>
            <w:sz w:val="21"/>
            <w:szCs w:val="21"/>
            <w:lang w:eastAsia="ru-RU"/>
          </w:rPr>
          <w:t>кодекса</w:t>
        </w:r>
      </w:hyperlink>
      <w:r w:rsidRPr="004274D7">
        <w:rPr>
          <w:rFonts w:ascii="Helvetica" w:eastAsia="Times New Roman" w:hAnsi="Helvetica" w:cs="Helvetica"/>
          <w:color w:val="333333"/>
          <w:sz w:val="21"/>
          <w:szCs w:val="21"/>
          <w:lang w:eastAsia="ru-RU"/>
        </w:rPr>
        <w:t> Российской Федерации, настоящего Закона, схеме территориального планирования Республики Бурятия, градостроительным регламентам, правилам землепользования и застройки соответствующей территории и иным нормативным документам. По результатам проверки указанные органы в течение семи дней принимают решение о направлении такой документации в Правительство Республики Бурятия на утверждение или об отклонении такой документации и направлении на доработку.</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6. Правительство Республики Бурятия в течение четырнадцати дней со дня представления уполномоченным органом подготовленной документации по планировке указанной территории принимает решение об ее утверждении или об отклонении такой документации и о направлении ее на доработку.</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ред. </w:t>
      </w:r>
      <w:hyperlink r:id="rId87"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13.10.2010 N 1683-IV)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7. Документация по планировке указанной территории направляется уполномоченным органом в семидневный срок со дня ее утверждения главе поселения, главе городского округа, применительно к территориям которых осуществлялась подготовка такой документации.</w:t>
      </w:r>
    </w:p>
    <w:p w:rsidR="004274D7" w:rsidRPr="004274D7" w:rsidRDefault="004274D7" w:rsidP="004274D7">
      <w:pPr>
        <w:shd w:val="clear" w:color="auto" w:fill="FFFFFF"/>
        <w:spacing w:after="135" w:line="240" w:lineRule="auto"/>
        <w:jc w:val="center"/>
        <w:rPr>
          <w:rFonts w:ascii="Helvetica" w:eastAsia="Times New Roman" w:hAnsi="Helvetica" w:cs="Helvetica"/>
          <w:color w:val="333333"/>
          <w:sz w:val="21"/>
          <w:szCs w:val="21"/>
          <w:lang w:eastAsia="ru-RU"/>
        </w:rPr>
      </w:pPr>
      <w:r w:rsidRPr="004274D7">
        <w:rPr>
          <w:rFonts w:ascii="Helvetica" w:eastAsia="Times New Roman" w:hAnsi="Helvetica" w:cs="Helvetica"/>
          <w:b/>
          <w:bCs/>
          <w:color w:val="333333"/>
          <w:sz w:val="21"/>
          <w:szCs w:val="21"/>
          <w:lang w:eastAsia="ru-RU"/>
        </w:rPr>
        <w:t>Глава VIII. АРХИТЕКТУРНО-СТРОИТЕЛЬНОЕ ПРОЕКТИРОВАНИЕ,</w:t>
      </w:r>
    </w:p>
    <w:p w:rsidR="004274D7" w:rsidRPr="004274D7" w:rsidRDefault="004274D7" w:rsidP="004274D7">
      <w:pPr>
        <w:shd w:val="clear" w:color="auto" w:fill="FFFFFF"/>
        <w:spacing w:after="135" w:line="240" w:lineRule="auto"/>
        <w:jc w:val="center"/>
        <w:rPr>
          <w:rFonts w:ascii="Helvetica" w:eastAsia="Times New Roman" w:hAnsi="Helvetica" w:cs="Helvetica"/>
          <w:color w:val="333333"/>
          <w:sz w:val="21"/>
          <w:szCs w:val="21"/>
          <w:lang w:eastAsia="ru-RU"/>
        </w:rPr>
      </w:pPr>
      <w:r w:rsidRPr="004274D7">
        <w:rPr>
          <w:rFonts w:ascii="Helvetica" w:eastAsia="Times New Roman" w:hAnsi="Helvetica" w:cs="Helvetica"/>
          <w:b/>
          <w:bCs/>
          <w:color w:val="333333"/>
          <w:sz w:val="21"/>
          <w:szCs w:val="21"/>
          <w:lang w:eastAsia="ru-RU"/>
        </w:rPr>
        <w:t>СТРОИТЕЛЬСТВО, РЕКОНСТРУКЦИЯ, КАПИТАЛЬНЫЙ РЕМОНТ ОБЪЕКТОВ</w:t>
      </w:r>
    </w:p>
    <w:p w:rsidR="004274D7" w:rsidRPr="004274D7" w:rsidRDefault="004274D7" w:rsidP="004274D7">
      <w:pPr>
        <w:shd w:val="clear" w:color="auto" w:fill="FFFFFF"/>
        <w:spacing w:after="135" w:line="240" w:lineRule="auto"/>
        <w:jc w:val="center"/>
        <w:rPr>
          <w:rFonts w:ascii="Helvetica" w:eastAsia="Times New Roman" w:hAnsi="Helvetica" w:cs="Helvetica"/>
          <w:color w:val="333333"/>
          <w:sz w:val="21"/>
          <w:szCs w:val="21"/>
          <w:lang w:eastAsia="ru-RU"/>
        </w:rPr>
      </w:pPr>
      <w:r w:rsidRPr="004274D7">
        <w:rPr>
          <w:rFonts w:ascii="Helvetica" w:eastAsia="Times New Roman" w:hAnsi="Helvetica" w:cs="Helvetica"/>
          <w:b/>
          <w:bCs/>
          <w:color w:val="333333"/>
          <w:sz w:val="21"/>
          <w:szCs w:val="21"/>
          <w:lang w:eastAsia="ru-RU"/>
        </w:rPr>
        <w:t>КАПИТАЛЬНОГО СТРОИТЕЛЬСТВА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Статья 22. Архитектурно-строительное проектирование</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lastRenderedPageBreak/>
        <w:t>1. Порядок подготовки проектной документации и основания для такой подготовки, состав проектной документации применительно к различным типам объектов, требования к лицам, осуществляющим подготовку проектной документации, устанавливаются Градостроительным </w:t>
      </w:r>
      <w:hyperlink r:id="rId88" w:history="1">
        <w:r w:rsidRPr="004274D7">
          <w:rPr>
            <w:rFonts w:ascii="Helvetica" w:eastAsia="Times New Roman" w:hAnsi="Helvetica" w:cs="Helvetica"/>
            <w:color w:val="0088CC"/>
            <w:sz w:val="21"/>
            <w:szCs w:val="21"/>
            <w:lang w:eastAsia="ru-RU"/>
          </w:rPr>
          <w:t>кодексом</w:t>
        </w:r>
      </w:hyperlink>
      <w:r w:rsidRPr="004274D7">
        <w:rPr>
          <w:rFonts w:ascii="Helvetica" w:eastAsia="Times New Roman" w:hAnsi="Helvetica" w:cs="Helvetica"/>
          <w:color w:val="333333"/>
          <w:sz w:val="21"/>
          <w:szCs w:val="21"/>
          <w:lang w:eastAsia="ru-RU"/>
        </w:rPr>
        <w:t> Российской Федерации и другими нормативными правовыми актами Российской Федерации.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Если в проектной документации проектные решения затрагивают конструктивные и другие характеристики надежности и безопасности объектов капитального строительства, субъект, разработавший проектную документацию, обязан уведомить об этом сторону, заказавшую такую документацию.</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Статья 23. Государственная экспертиза проектной документации и инженерных изысканий</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ред. </w:t>
      </w:r>
      <w:hyperlink r:id="rId89"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07.03.2012 N 2589-IV)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Государственная экспертиза проектной документации, государственная экспертиза результатов инженерных изысканий проводится исполнительным органом государственной власти Республики Бурятия, уполномоченным Правительством Республики Бурятия на проведение государственной экспертизы, или подведомственными указанному органу государственными (бюджетными или автономными) учреждениями.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ред. </w:t>
      </w:r>
      <w:hyperlink r:id="rId90"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07.03.2012 N 2589-IV)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Статья 24. Разрешение на строительство</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ред. </w:t>
      </w:r>
      <w:hyperlink r:id="rId91"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2367-IV)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Градостроительным </w:t>
      </w:r>
      <w:hyperlink r:id="rId92" w:history="1">
        <w:r w:rsidRPr="004274D7">
          <w:rPr>
            <w:rFonts w:ascii="Helvetica" w:eastAsia="Times New Roman" w:hAnsi="Helvetica" w:cs="Helvetica"/>
            <w:color w:val="0088CC"/>
            <w:sz w:val="21"/>
            <w:szCs w:val="21"/>
            <w:lang w:eastAsia="ru-RU"/>
          </w:rPr>
          <w:t>кодексом</w:t>
        </w:r>
      </w:hyperlink>
      <w:r w:rsidRPr="004274D7">
        <w:rPr>
          <w:rFonts w:ascii="Helvetica" w:eastAsia="Times New Roman" w:hAnsi="Helvetica" w:cs="Helvetica"/>
          <w:color w:val="333333"/>
          <w:sz w:val="21"/>
          <w:szCs w:val="21"/>
          <w:lang w:eastAsia="ru-RU"/>
        </w:rPr>
        <w:t> Российской Федерации.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ред. </w:t>
      </w:r>
      <w:hyperlink r:id="rId93"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2367-IV)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Разрешения на строительство на территории Республики Бурятия выдаются: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уполномоченным федеральным органом исполнительной власти;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органом исполнительной власти Республики Бурятия, уполномоченным Правительством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3) органом, уполномоченным органом местного самоуправления муниципального образования в Республике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(часть 2 в ред. </w:t>
      </w:r>
      <w:hyperlink r:id="rId94"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07.03.2012 N 2589-IV)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3. Органом исполнительной власти Республики Бурятия, уполномоченным Правительством Республики Бурятия, разрешение на строительство выдается по объектам, отнесенным к компетенции Республики Бурятия Градостроительным </w:t>
      </w:r>
      <w:hyperlink r:id="rId95" w:history="1">
        <w:r w:rsidRPr="004274D7">
          <w:rPr>
            <w:rFonts w:ascii="Helvetica" w:eastAsia="Times New Roman" w:hAnsi="Helvetica" w:cs="Helvetica"/>
            <w:color w:val="0088CC"/>
            <w:sz w:val="21"/>
            <w:szCs w:val="21"/>
            <w:lang w:eastAsia="ru-RU"/>
          </w:rPr>
          <w:t>кодексом</w:t>
        </w:r>
      </w:hyperlink>
      <w:r w:rsidRPr="004274D7">
        <w:rPr>
          <w:rFonts w:ascii="Helvetica" w:eastAsia="Times New Roman" w:hAnsi="Helvetica" w:cs="Helvetica"/>
          <w:color w:val="333333"/>
          <w:sz w:val="21"/>
          <w:szCs w:val="21"/>
          <w:lang w:eastAsia="ru-RU"/>
        </w:rPr>
        <w:t> Российской Федерации.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4. Органом, уполномоченным органом местного самоуправления муниципального образования в Республике Бурятия разрешения на строительство выдаются по месту расположения земельных участков, на которых предполагается строительство, реконструкция объектов капитального строительства, за исключением случаев, предусмотренных Градостроительным </w:t>
      </w:r>
      <w:hyperlink r:id="rId96" w:history="1">
        <w:r w:rsidRPr="004274D7">
          <w:rPr>
            <w:rFonts w:ascii="Helvetica" w:eastAsia="Times New Roman" w:hAnsi="Helvetica" w:cs="Helvetica"/>
            <w:color w:val="0088CC"/>
            <w:sz w:val="21"/>
            <w:szCs w:val="21"/>
            <w:lang w:eastAsia="ru-RU"/>
          </w:rPr>
          <w:t>кодексом</w:t>
        </w:r>
      </w:hyperlink>
      <w:r w:rsidRPr="004274D7">
        <w:rPr>
          <w:rFonts w:ascii="Helvetica" w:eastAsia="Times New Roman" w:hAnsi="Helvetica" w:cs="Helvetica"/>
          <w:color w:val="333333"/>
          <w:sz w:val="21"/>
          <w:szCs w:val="21"/>
          <w:lang w:eastAsia="ru-RU"/>
        </w:rPr>
        <w:t> Российской Федерации.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ред. </w:t>
      </w:r>
      <w:hyperlink r:id="rId97"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2367-IV)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5. Выдача разрешений на строительство не требуется в случаях:</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строительства, реконструкции объектов, не являющихся объектами капитального строительства (киосков, навесов и других);</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3) строительства на земельном участке строений и сооружений вспомогательного использования;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lastRenderedPageBreak/>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5) строительства вспомогательных уличных распределительных сетей инженерно-технического обеспечения для присоединения объектов индивидуального жилищного строительства к основным сетям инженерно-технического обеспечения на основании технических условий, выданных ресурсоснабжающими организациями;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(п. 5 в ред. </w:t>
      </w:r>
      <w:hyperlink r:id="rId98"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07.03.2012 N 2589-IV)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6) капитального ремонта объектов капитального строительства.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(часть 5 введена </w:t>
      </w:r>
      <w:hyperlink r:id="rId99" w:history="1">
        <w:r w:rsidRPr="004274D7">
          <w:rPr>
            <w:rFonts w:ascii="Helvetica" w:eastAsia="Times New Roman" w:hAnsi="Helvetica" w:cs="Helvetica"/>
            <w:color w:val="0088CC"/>
            <w:sz w:val="21"/>
            <w:szCs w:val="21"/>
            <w:lang w:eastAsia="ru-RU"/>
          </w:rPr>
          <w:t>Законом</w:t>
        </w:r>
      </w:hyperlink>
      <w:r w:rsidRPr="004274D7">
        <w:rPr>
          <w:rFonts w:ascii="Helvetica" w:eastAsia="Times New Roman" w:hAnsi="Helvetica" w:cs="Helvetica"/>
          <w:color w:val="333333"/>
          <w:sz w:val="21"/>
          <w:szCs w:val="21"/>
          <w:lang w:eastAsia="ru-RU"/>
        </w:rPr>
        <w:t> Республики Бурятия от 15.11.2011 N 2367-IV)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Статья 25. Государственный строительный надзор на территории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Государственный строительный надзор на территории Республики Бурятия осуществляется: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федеральным органом исполнительной власти, уполномоченным на осуществление государственного строительного надзора при строительстве, реконструкции всех объектов, указанных в </w:t>
      </w:r>
      <w:hyperlink r:id="rId100" w:history="1">
        <w:r w:rsidRPr="004274D7">
          <w:rPr>
            <w:rFonts w:ascii="Helvetica" w:eastAsia="Times New Roman" w:hAnsi="Helvetica" w:cs="Helvetica"/>
            <w:color w:val="0088CC"/>
            <w:sz w:val="21"/>
            <w:szCs w:val="21"/>
            <w:lang w:eastAsia="ru-RU"/>
          </w:rPr>
          <w:t>пункте 5.1 статьи 6</w:t>
        </w:r>
      </w:hyperlink>
      <w:r w:rsidRPr="004274D7">
        <w:rPr>
          <w:rFonts w:ascii="Helvetica" w:eastAsia="Times New Roman" w:hAnsi="Helvetica" w:cs="Helvetica"/>
          <w:color w:val="333333"/>
          <w:sz w:val="21"/>
          <w:szCs w:val="21"/>
          <w:lang w:eastAsia="ru-RU"/>
        </w:rPr>
        <w:t> Градостроительного кодекса Российской Федерации;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ред. </w:t>
      </w:r>
      <w:hyperlink r:id="rId101"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2367-IV)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органом исполнительной власти Республики Бурятия, уполномоченным на осуществление регионального государственного строительного надзора за строительством, реконструкцией иных, кроме указанных в </w:t>
      </w:r>
      <w:hyperlink r:id="rId102" w:history="1">
        <w:r w:rsidRPr="004274D7">
          <w:rPr>
            <w:rFonts w:ascii="Helvetica" w:eastAsia="Times New Roman" w:hAnsi="Helvetica" w:cs="Helvetica"/>
            <w:color w:val="0088CC"/>
            <w:sz w:val="21"/>
            <w:szCs w:val="21"/>
            <w:lang w:eastAsia="ru-RU"/>
          </w:rPr>
          <w:t>части 3 статьи 54</w:t>
        </w:r>
      </w:hyperlink>
      <w:r w:rsidRPr="004274D7">
        <w:rPr>
          <w:rFonts w:ascii="Helvetica" w:eastAsia="Times New Roman" w:hAnsi="Helvetica" w:cs="Helvetica"/>
          <w:color w:val="333333"/>
          <w:sz w:val="21"/>
          <w:szCs w:val="21"/>
          <w:lang w:eastAsia="ru-RU"/>
        </w:rPr>
        <w:t> Градостроительного кодекса Российской Федерации,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(п. 2 в ред. </w:t>
      </w:r>
      <w:hyperlink r:id="rId103"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07.03.2012 N 2589-IV)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Государственный строительный надзор осуществляется при строительстве, реконструкции объектов капитального строительства согласно </w:t>
      </w:r>
      <w:hyperlink r:id="rId104" w:history="1">
        <w:r w:rsidRPr="004274D7">
          <w:rPr>
            <w:rFonts w:ascii="Helvetica" w:eastAsia="Times New Roman" w:hAnsi="Helvetica" w:cs="Helvetica"/>
            <w:color w:val="0088CC"/>
            <w:sz w:val="21"/>
            <w:szCs w:val="21"/>
            <w:lang w:eastAsia="ru-RU"/>
          </w:rPr>
          <w:t>части 1 статьи 54</w:t>
        </w:r>
      </w:hyperlink>
      <w:r w:rsidRPr="004274D7">
        <w:rPr>
          <w:rFonts w:ascii="Helvetica" w:eastAsia="Times New Roman" w:hAnsi="Helvetica" w:cs="Helvetica"/>
          <w:color w:val="333333"/>
          <w:sz w:val="21"/>
          <w:szCs w:val="21"/>
          <w:lang w:eastAsia="ru-RU"/>
        </w:rPr>
        <w:t> Градостроительного кодекса Российской Федерации.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ред. </w:t>
      </w:r>
      <w:hyperlink r:id="rId105"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2367-IV)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Статья 26. Выдача заключений о соответствии построенного, реконструированного объекта капитального строительства требованиям технических регламентов и проектной документации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ред. </w:t>
      </w:r>
      <w:hyperlink r:id="rId106"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2367-IV)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Орган исполнительной власти, уполномоченный на осуществление государственного строительного надзора на территории Республики Бурятия, выдает заключения о соответствии выполняемых работ в процессе строительства, реконструкции объектов капитального строительства требованиям технических регламентов и проектной документации в порядке, установленном федеральным законодательством.</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ред. </w:t>
      </w:r>
      <w:hyperlink r:id="rId107"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15.11.2011 N 2367-IV)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Статья 27. Осуществление деятельности, когда выдача разрешения на строительство не требуется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случаях, когда разрешение на строительство не требуется, лица, осуществляющие в установленном порядке строительство, реконструкцию, капитальный ремонт, обязаны соблюдать:</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требования градостроительного законодательства, включая требования градостроительных регламентов, требования градостроительных планов земельных участков, в том числе определяющих минимальные расстояния между зданиями, строениями, сооружениями, иные требования;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lastRenderedPageBreak/>
        <w:t>2) требования технических регламентов, иных нормативных правовых актов, в том числе о соблюдении противопожарных требований, требования обеспечения конструктивной надежности и безопасности зданий, строений, сооружений и их частей.</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Статья 28. Выдача разрешения на ввод объекта в эксплуатацию</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 проектной документации.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ред. Законов Республики Бурятия от 15.11.2011 </w:t>
      </w:r>
      <w:hyperlink r:id="rId108" w:history="1">
        <w:r w:rsidRPr="004274D7">
          <w:rPr>
            <w:rFonts w:ascii="Helvetica" w:eastAsia="Times New Roman" w:hAnsi="Helvetica" w:cs="Helvetica"/>
            <w:color w:val="0088CC"/>
            <w:sz w:val="21"/>
            <w:szCs w:val="21"/>
            <w:lang w:eastAsia="ru-RU"/>
          </w:rPr>
          <w:t>N 2367-IV</w:t>
        </w:r>
      </w:hyperlink>
      <w:r w:rsidRPr="004274D7">
        <w:rPr>
          <w:rFonts w:ascii="Helvetica" w:eastAsia="Times New Roman" w:hAnsi="Helvetica" w:cs="Helvetica"/>
          <w:color w:val="333333"/>
          <w:sz w:val="21"/>
          <w:szCs w:val="21"/>
          <w:lang w:eastAsia="ru-RU"/>
        </w:rPr>
        <w:t>, от 07.03.2012 </w:t>
      </w:r>
      <w:hyperlink r:id="rId109" w:history="1">
        <w:r w:rsidRPr="004274D7">
          <w:rPr>
            <w:rFonts w:ascii="Helvetica" w:eastAsia="Times New Roman" w:hAnsi="Helvetica" w:cs="Helvetica"/>
            <w:color w:val="0088CC"/>
            <w:sz w:val="21"/>
            <w:szCs w:val="21"/>
            <w:lang w:eastAsia="ru-RU"/>
          </w:rPr>
          <w:t>N 2589-IV</w:t>
        </w:r>
      </w:hyperlink>
      <w:r w:rsidRPr="004274D7">
        <w:rPr>
          <w:rFonts w:ascii="Helvetica" w:eastAsia="Times New Roman" w:hAnsi="Helvetica" w:cs="Helvetica"/>
          <w:color w:val="333333"/>
          <w:sz w:val="21"/>
          <w:szCs w:val="21"/>
          <w:lang w:eastAsia="ru-RU"/>
        </w:rPr>
        <w:t>)</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Орган исполнительной власти Республики Бурятия, уполномоченный Правительством Республики Бурятия, и органы местного самоуправления муниципальных образований в Республике Бурятия, выдавшие, соответственно, разрешение на строительство, выдают разрешение на ввод объекта в эксплуатацию.</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3.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 обеспечить проверку наличия и правильности оформления документов в соответствии с Градостроительным </w:t>
      </w:r>
      <w:hyperlink r:id="rId110" w:history="1">
        <w:r w:rsidRPr="004274D7">
          <w:rPr>
            <w:rFonts w:ascii="Helvetica" w:eastAsia="Times New Roman" w:hAnsi="Helvetica" w:cs="Helvetica"/>
            <w:color w:val="0088CC"/>
            <w:sz w:val="21"/>
            <w:szCs w:val="21"/>
            <w:lang w:eastAsia="ru-RU"/>
          </w:rPr>
          <w:t>кодексом</w:t>
        </w:r>
      </w:hyperlink>
      <w:r w:rsidRPr="004274D7">
        <w:rPr>
          <w:rFonts w:ascii="Helvetica" w:eastAsia="Times New Roman" w:hAnsi="Helvetica" w:cs="Helvetica"/>
          <w:color w:val="333333"/>
          <w:sz w:val="21"/>
          <w:szCs w:val="21"/>
          <w:lang w:eastAsia="ru-RU"/>
        </w:rPr>
        <w:t> Российской Федерации и утвержденного порядка ввода в эксплуатацию законченных строительством объектов, прилагаемых к заявлению для выдачи разрешения на ввод объекта в эксплуатацию;</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2) произвести на месте осмотр объекта капитального строительства;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ред. </w:t>
      </w:r>
      <w:hyperlink r:id="rId111"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13.10.2010 N 1683-IV)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3)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4. В случае, если при строительстве, реконструкции объектов капитального строительства осуществлялся государственный строительный надзор, осмотр такого объекта органом, выдавшим разрешение на строительство на соответствие построенного, реконструированного объекта капитального строительства проектной документации, не производится.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ред. </w:t>
      </w:r>
      <w:hyperlink r:id="rId112" w:history="1">
        <w:r w:rsidRPr="004274D7">
          <w:rPr>
            <w:rFonts w:ascii="Helvetica" w:eastAsia="Times New Roman" w:hAnsi="Helvetica" w:cs="Helvetica"/>
            <w:color w:val="0088CC"/>
            <w:sz w:val="21"/>
            <w:szCs w:val="21"/>
            <w:lang w:eastAsia="ru-RU"/>
          </w:rPr>
          <w:t>Закона</w:t>
        </w:r>
      </w:hyperlink>
      <w:r w:rsidRPr="004274D7">
        <w:rPr>
          <w:rFonts w:ascii="Helvetica" w:eastAsia="Times New Roman" w:hAnsi="Helvetica" w:cs="Helvetica"/>
          <w:color w:val="333333"/>
          <w:sz w:val="21"/>
          <w:szCs w:val="21"/>
          <w:lang w:eastAsia="ru-RU"/>
        </w:rPr>
        <w:t> Республики Бурятия от 07.03.2012 N 2589-IV)</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5. Перечень документов, прилагаемых к заявлению о выдаче разрешения на ввод объекта в эксплуатацию, основания для принятия решения об отказе в выдаче разрешения на ввод объекта в эксплуатацию устанавливаются Градостроительным </w:t>
      </w:r>
      <w:hyperlink r:id="rId113" w:history="1">
        <w:r w:rsidRPr="004274D7">
          <w:rPr>
            <w:rFonts w:ascii="Helvetica" w:eastAsia="Times New Roman" w:hAnsi="Helvetica" w:cs="Helvetica"/>
            <w:color w:val="0088CC"/>
            <w:sz w:val="21"/>
            <w:szCs w:val="21"/>
            <w:lang w:eastAsia="ru-RU"/>
          </w:rPr>
          <w:t>кодексом</w:t>
        </w:r>
      </w:hyperlink>
      <w:r w:rsidRPr="004274D7">
        <w:rPr>
          <w:rFonts w:ascii="Helvetica" w:eastAsia="Times New Roman" w:hAnsi="Helvetica" w:cs="Helvetica"/>
          <w:color w:val="333333"/>
          <w:sz w:val="21"/>
          <w:szCs w:val="21"/>
          <w:lang w:eastAsia="ru-RU"/>
        </w:rPr>
        <w:t> Российской Федерации.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6. Осмотр объекта капитального строительства, подготовка документов, необходимых для оформления разрешения на ввод объекта в эксплуатацию и выдача заявителю разрешения на ввод объекта в эксплуатацию осуществляются органом, выдавшим разрешение на строительство без взимания платы.</w:t>
      </w:r>
    </w:p>
    <w:p w:rsidR="004274D7" w:rsidRPr="004274D7" w:rsidRDefault="004274D7" w:rsidP="004274D7">
      <w:pPr>
        <w:shd w:val="clear" w:color="auto" w:fill="FFFFFF"/>
        <w:spacing w:after="135" w:line="240" w:lineRule="auto"/>
        <w:jc w:val="center"/>
        <w:rPr>
          <w:rFonts w:ascii="Helvetica" w:eastAsia="Times New Roman" w:hAnsi="Helvetica" w:cs="Helvetica"/>
          <w:color w:val="333333"/>
          <w:sz w:val="21"/>
          <w:szCs w:val="21"/>
          <w:lang w:eastAsia="ru-RU"/>
        </w:rPr>
      </w:pPr>
      <w:r w:rsidRPr="004274D7">
        <w:rPr>
          <w:rFonts w:ascii="Helvetica" w:eastAsia="Times New Roman" w:hAnsi="Helvetica" w:cs="Helvetica"/>
          <w:b/>
          <w:bCs/>
          <w:color w:val="333333"/>
          <w:sz w:val="21"/>
          <w:szCs w:val="21"/>
          <w:lang w:eastAsia="ru-RU"/>
        </w:rPr>
        <w:t>Глава IX. ЗАКЛЮЧИТЕЛЬНЫЕ ПОЛОЖЕНИЯ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Статья 29. Контроль за соблюдением органами местного самоуправления в Республике Бурятия законодательства о градостроительной деятельности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Контроль за соблюдением органами местного самоуправления в Республике Бурятия законодательства о градостроительной деятельности проводится органом исполнительным власти Республики Бурятия, уполномоченным Правительством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Статья 30. Ответственность за нарушение законодательства на территории Республики Бурятия о градостроительной деятельности</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Ответственность за нарушение законодательства в области градостроительной деятельности на территории Республики Бурятия устанавливается действующим законодательством.</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lastRenderedPageBreak/>
        <w:t>Статья 31. Расследование случаев причинения вреда жизни или здоровью физических лиц, имуществу физических лиц или юридических лиц в результате нарушения законодательства о градостроительной деятельности на территории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 случае причинения вреда жизни или здоровью физических лиц, имуществу физических лиц или юридических лиц в результате нарушения законодательства о градостроительной деятельности на территории Республики Бурятия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органом исполнительной власти Республики Бурятия причин нарушения законодательства о градостроительной деятельности осуществляется в порядке, установленном Правительством Республики Бурятия.</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Статья 32. О вступлении в силу настоящего Закона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Настоящий Закон вступает в силу по истечении десяти дней со дня его официального опубликования.</w:t>
      </w:r>
    </w:p>
    <w:p w:rsidR="004274D7" w:rsidRPr="004274D7" w:rsidRDefault="004274D7" w:rsidP="004274D7">
      <w:pPr>
        <w:shd w:val="clear" w:color="auto" w:fill="FFFFFF"/>
        <w:spacing w:after="135" w:line="240" w:lineRule="auto"/>
        <w:jc w:val="right"/>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Президент Республики Бурятия</w:t>
      </w:r>
    </w:p>
    <w:p w:rsidR="004274D7" w:rsidRPr="004274D7" w:rsidRDefault="004274D7" w:rsidP="004274D7">
      <w:pPr>
        <w:shd w:val="clear" w:color="auto" w:fill="FFFFFF"/>
        <w:spacing w:after="135" w:line="240" w:lineRule="auto"/>
        <w:jc w:val="right"/>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В.В.НАГОВИЦЫН</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г. Улан-Удэ</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10 сентября 2007 года</w:t>
      </w:r>
    </w:p>
    <w:p w:rsidR="004274D7" w:rsidRPr="004274D7" w:rsidRDefault="004274D7" w:rsidP="004274D7">
      <w:pPr>
        <w:shd w:val="clear" w:color="auto" w:fill="FFFFFF"/>
        <w:spacing w:after="135" w:line="240" w:lineRule="auto"/>
        <w:rPr>
          <w:rFonts w:ascii="Helvetica" w:eastAsia="Times New Roman" w:hAnsi="Helvetica" w:cs="Helvetica"/>
          <w:color w:val="333333"/>
          <w:sz w:val="21"/>
          <w:szCs w:val="21"/>
          <w:lang w:eastAsia="ru-RU"/>
        </w:rPr>
      </w:pPr>
      <w:r w:rsidRPr="004274D7">
        <w:rPr>
          <w:rFonts w:ascii="Helvetica" w:eastAsia="Times New Roman" w:hAnsi="Helvetica" w:cs="Helvetica"/>
          <w:color w:val="333333"/>
          <w:sz w:val="21"/>
          <w:szCs w:val="21"/>
          <w:lang w:eastAsia="ru-RU"/>
        </w:rPr>
        <w:t>N 2425-III</w:t>
      </w:r>
    </w:p>
    <w:p w:rsidR="004274D7" w:rsidRDefault="004274D7">
      <w:bookmarkStart w:id="0" w:name="_GoBack"/>
      <w:bookmarkEnd w:id="0"/>
    </w:p>
    <w:sectPr w:rsidR="004274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4D7"/>
    <w:rsid w:val="00427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212B1-7B7D-4DF8-9BED-19F113D8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274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обычный"/>
    <w:basedOn w:val="a"/>
    <w:rsid w:val="004274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4274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274D7"/>
    <w:rPr>
      <w:color w:val="0000FF"/>
      <w:u w:val="single"/>
    </w:rPr>
  </w:style>
  <w:style w:type="character" w:styleId="a5">
    <w:name w:val="FollowedHyperlink"/>
    <w:basedOn w:val="a0"/>
    <w:uiPriority w:val="99"/>
    <w:semiHidden/>
    <w:unhideWhenUsed/>
    <w:rsid w:val="004274D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478857">
      <w:bodyDiv w:val="1"/>
      <w:marLeft w:val="0"/>
      <w:marRight w:val="0"/>
      <w:marTop w:val="0"/>
      <w:marBottom w:val="0"/>
      <w:divBdr>
        <w:top w:val="none" w:sz="0" w:space="0" w:color="auto"/>
        <w:left w:val="none" w:sz="0" w:space="0" w:color="auto"/>
        <w:bottom w:val="none" w:sz="0" w:space="0" w:color="auto"/>
        <w:right w:val="none" w:sz="0" w:space="0" w:color="auto"/>
      </w:divBdr>
      <w:divsChild>
        <w:div w:id="507909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374D535A6FFBD56CE4C65AD53434471EA320F095DFA0B8F0C385A43DB30B6F" TargetMode="External"/><Relationship Id="rId21" Type="http://schemas.openxmlformats.org/officeDocument/2006/relationships/hyperlink" Target="consultantplus://offline/ref=2374D535A6FFBD56CE4C7BA0452F1979EE3B53025DFE02DE5767011E8C0FD994CDA2465A377F907054DEC635BCF" TargetMode="External"/><Relationship Id="rId42" Type="http://schemas.openxmlformats.org/officeDocument/2006/relationships/hyperlink" Target="consultantplus://offline/ref=2374D535A6FFBD56CE4C7BA0452F1979EE3B53025DFE02DE5667011E8C0FD994CDA2465A377F907054DEC135BFF" TargetMode="External"/><Relationship Id="rId47" Type="http://schemas.openxmlformats.org/officeDocument/2006/relationships/hyperlink" Target="consultantplus://offline/ref=2374D535A6FFBD56CE4C7BA0452F1979EE3B53025DFE02DE5667011E8C0FD994CDA2465A377F907054DEC035B8F" TargetMode="External"/><Relationship Id="rId63" Type="http://schemas.openxmlformats.org/officeDocument/2006/relationships/hyperlink" Target="consultantplus://offline/ref=2374D535A6FFBD56CE4C7BA0452F1979EE3B53025DFE02DE5667011E8C0FD994CDA2465A377F907054DFC735BBF" TargetMode="External"/><Relationship Id="rId68" Type="http://schemas.openxmlformats.org/officeDocument/2006/relationships/hyperlink" Target="consultantplus://offline/ref=2374D535A6FFBD56CE4C7BA0452F1979EE3B53025DFE02DE5667011E8C0FD994CDA2465A377F907054DFC635BFF" TargetMode="External"/><Relationship Id="rId84" Type="http://schemas.openxmlformats.org/officeDocument/2006/relationships/hyperlink" Target="consultantplus://offline/ref=2374D535A6FFBD56CE4C7BA0452F1979EE3B53025DFE02DE5767011E8C0FD994CDA2465A377F907054DEC235B9F" TargetMode="External"/><Relationship Id="rId89" Type="http://schemas.openxmlformats.org/officeDocument/2006/relationships/hyperlink" Target="consultantplus://offline/ref=2374D535A6FFBD56CE4C7BA0452F1979EE3B53025DFD03DC5967011E8C0FD994CDA2465A377F907054DEC635BAF" TargetMode="External"/><Relationship Id="rId112" Type="http://schemas.openxmlformats.org/officeDocument/2006/relationships/hyperlink" Target="consultantplus://offline/ref=2374D535A6FFBD56CE4C7BA0452F1979EE3B53025DFD03DC5967011E8C0FD994CDA2465A377F907054DEC535B7F" TargetMode="External"/><Relationship Id="rId16" Type="http://schemas.openxmlformats.org/officeDocument/2006/relationships/hyperlink" Target="consultantplus://offline/ref=2374D535A6FFBD56CE4C65AD53434471EA320F095DFA0B8F0C385A43DB30B6F" TargetMode="External"/><Relationship Id="rId107" Type="http://schemas.openxmlformats.org/officeDocument/2006/relationships/hyperlink" Target="consultantplus://offline/ref=2374D535A6FFBD56CE4C7BA0452F1979EE3B53025DFE02DE5767011E8C0FD994CDA2465A377F907054DEC035B6F" TargetMode="External"/><Relationship Id="rId11" Type="http://schemas.openxmlformats.org/officeDocument/2006/relationships/hyperlink" Target="consultantplus://offline/ref=2374D535A6FFBD56CE4C65AD53434471EA320F095DFA0B8F0C385A43DB06D3C38AED1F187372917435B4F" TargetMode="External"/><Relationship Id="rId32" Type="http://schemas.openxmlformats.org/officeDocument/2006/relationships/hyperlink" Target="consultantplus://offline/ref=2374D535A6FFBD56CE4C7BA0452F1979EE3B53025DFE02DE5667011E8C0FD994CDA2465A377F907054DEC435BDF" TargetMode="External"/><Relationship Id="rId37" Type="http://schemas.openxmlformats.org/officeDocument/2006/relationships/hyperlink" Target="consultantplus://offline/ref=2374D535A6FFBD56CE4C7BA0452F1979EE3B53025DFE02DE5667011E8C0FD994CDA2465A377F907054DEC235B7F" TargetMode="External"/><Relationship Id="rId53" Type="http://schemas.openxmlformats.org/officeDocument/2006/relationships/hyperlink" Target="consultantplus://offline/ref=2374D535A6FFBD56CE4C7BA0452F1979EE3B53025DFE02DE5767011E8C0FD994CDA2465A377F907054DEC435B6F" TargetMode="External"/><Relationship Id="rId58" Type="http://schemas.openxmlformats.org/officeDocument/2006/relationships/hyperlink" Target="consultantplus://offline/ref=2374D535A6FFBD56CE4C7BA0452F1979EE3B53025DFE02DE5667011E8C0FD994CDA2465A377F907054DECE35BCF" TargetMode="External"/><Relationship Id="rId74" Type="http://schemas.openxmlformats.org/officeDocument/2006/relationships/hyperlink" Target="consultantplus://offline/ref=2374D535A6FFBD56CE4C7BA0452F1979EE3B53025DFE02DE5667011E8C0FD994CDA2465A377F907054DFC335BFF" TargetMode="External"/><Relationship Id="rId79" Type="http://schemas.openxmlformats.org/officeDocument/2006/relationships/hyperlink" Target="consultantplus://offline/ref=2374D535A6FFBD56CE4C7BA0452F1979EE3B53025DFE02DE5667011E8C0FD994CDA2465A377F907054DFC335B8F" TargetMode="External"/><Relationship Id="rId102" Type="http://schemas.openxmlformats.org/officeDocument/2006/relationships/hyperlink" Target="consultantplus://offline/ref=2374D535A6FFBD56CE4C65AD53434471EA320F095DFA0B8F0C385A43DB06D3C38AED1F1A7A37B6F" TargetMode="External"/><Relationship Id="rId5" Type="http://schemas.openxmlformats.org/officeDocument/2006/relationships/hyperlink" Target="consultantplus://offline/ref=2374D535A6FFBD56CE4C7BA0452F1979EE3B53025DFA03DD5167011E8C0FD994CDA2465A377F907054DEC735B6F" TargetMode="External"/><Relationship Id="rId90" Type="http://schemas.openxmlformats.org/officeDocument/2006/relationships/hyperlink" Target="consultantplus://offline/ref=2374D535A6FFBD56CE4C7BA0452F1979EE3B53025DFD03DC5967011E8C0FD994CDA2465A377F907054DEC635B8F" TargetMode="External"/><Relationship Id="rId95" Type="http://schemas.openxmlformats.org/officeDocument/2006/relationships/hyperlink" Target="consultantplus://offline/ref=2374D535A6FFBD56CE4C65AD53434471EA320F095DFA0B8F0C385A43DB30B6F" TargetMode="External"/><Relationship Id="rId22" Type="http://schemas.openxmlformats.org/officeDocument/2006/relationships/hyperlink" Target="consultantplus://offline/ref=2374D535A6FFBD56CE4C7BA0452F1979EE3B53025DFE02DE5767011E8C0FD994CDA2465A377F907054DEC635BDF" TargetMode="External"/><Relationship Id="rId27" Type="http://schemas.openxmlformats.org/officeDocument/2006/relationships/hyperlink" Target="consultantplus://offline/ref=2374D535A6FFBD56CE4C7BA0452F1979EE3B53025DFD03DC5967011E8C0FD994CDA2465A377F907054DEC635BFF" TargetMode="External"/><Relationship Id="rId43" Type="http://schemas.openxmlformats.org/officeDocument/2006/relationships/hyperlink" Target="consultantplus://offline/ref=2374D535A6FFBD56CE4C65AD53434471EA320F095DFA0B8F0C385A43DB30B6F" TargetMode="External"/><Relationship Id="rId48" Type="http://schemas.openxmlformats.org/officeDocument/2006/relationships/hyperlink" Target="consultantplus://offline/ref=2374D535A6FFBD56CE4C7BA0452F1979EE3B53025DFE02DE5667011E8C0FD994CDA2465A377F907054DEC035B6F" TargetMode="External"/><Relationship Id="rId64" Type="http://schemas.openxmlformats.org/officeDocument/2006/relationships/hyperlink" Target="consultantplus://offline/ref=2374D535A6FFBD56CE4C65AD53434471EA320F095DFA0B8F0C385A43DB30B6F" TargetMode="External"/><Relationship Id="rId69" Type="http://schemas.openxmlformats.org/officeDocument/2006/relationships/hyperlink" Target="consultantplus://offline/ref=2374D535A6FFBD56CE4C65AD53434471EA320F095DFA0B8F0C385A43DB30B6F" TargetMode="External"/><Relationship Id="rId113" Type="http://schemas.openxmlformats.org/officeDocument/2006/relationships/hyperlink" Target="consultantplus://offline/ref=2374D535A6FFBD56CE4C65AD53434471EA320F095DFA0B8F0C385A43DB30B6F" TargetMode="External"/><Relationship Id="rId80" Type="http://schemas.openxmlformats.org/officeDocument/2006/relationships/hyperlink" Target="consultantplus://offline/ref=2374D535A6FFBD56CE4C7BA0452F1979EE3B53025DFE02DE5667011E8C0FD994CDA2465A377F907054DFC335B6F" TargetMode="External"/><Relationship Id="rId85" Type="http://schemas.openxmlformats.org/officeDocument/2006/relationships/hyperlink" Target="consultantplus://offline/ref=2374D535A6FFBD56CE4C7BA0452F1979EE3B53025DFA03DD5167011E8C0FD994CDA2465A377F907054DEC635BEF" TargetMode="External"/><Relationship Id="rId12" Type="http://schemas.openxmlformats.org/officeDocument/2006/relationships/hyperlink" Target="consultantplus://offline/ref=2374D535A6FFBD56CE4C65AD53434471EA320F095DFA0B8F0C385A43DB30B6F" TargetMode="External"/><Relationship Id="rId17" Type="http://schemas.openxmlformats.org/officeDocument/2006/relationships/hyperlink" Target="consultantplus://offline/ref=2374D535A6FFBD56CE4C65AD53434471EA320F095DFA0B8F0C385A43DB30B6F" TargetMode="External"/><Relationship Id="rId33" Type="http://schemas.openxmlformats.org/officeDocument/2006/relationships/hyperlink" Target="consultantplus://offline/ref=2374D535A6FFBD56CE4C7BA0452F1979EE3B53025DFE02DE5667011E8C0FD994CDA2465A377F907054DEC335BDF" TargetMode="External"/><Relationship Id="rId38" Type="http://schemas.openxmlformats.org/officeDocument/2006/relationships/hyperlink" Target="consultantplus://offline/ref=2374D535A6FFBD56CE4C7BA0452F1979EE3B53025DFE02DE5667011E8C0FD994CDA2465A377F907054DEC235B7F" TargetMode="External"/><Relationship Id="rId59" Type="http://schemas.openxmlformats.org/officeDocument/2006/relationships/hyperlink" Target="consultantplus://offline/ref=2374D535A6FFBD56CE4C65AD53434471EA320F095DFA0B8F0C385A43DB30B6F" TargetMode="External"/><Relationship Id="rId103" Type="http://schemas.openxmlformats.org/officeDocument/2006/relationships/hyperlink" Target="consultantplus://offline/ref=2374D535A6FFBD56CE4C7BA0452F1979EE3B53025DFD03DC5967011E8C0FD994CDA2465A377F907054DEC535BBF" TargetMode="External"/><Relationship Id="rId108" Type="http://schemas.openxmlformats.org/officeDocument/2006/relationships/hyperlink" Target="consultantplus://offline/ref=2374D535A6FFBD56CE4C7BA0452F1979EE3B53025DFE02DE5767011E8C0FD994CDA2465A377F907054DECF35BEF" TargetMode="External"/><Relationship Id="rId54" Type="http://schemas.openxmlformats.org/officeDocument/2006/relationships/hyperlink" Target="consultantplus://offline/ref=2374D535A6FFBD56CE4C7BA0452F1979EE3B53025DFD04D95967011E8C0FD994CDA2465A377F907054DAC535B8F" TargetMode="External"/><Relationship Id="rId70" Type="http://schemas.openxmlformats.org/officeDocument/2006/relationships/hyperlink" Target="consultantplus://offline/ref=2374D535A6FFBD56CE4C7BA0452F1979EE3B53025DFE02DE5667011E8C0FD994CDA2465A377F907054DFC535BDF" TargetMode="External"/><Relationship Id="rId75" Type="http://schemas.openxmlformats.org/officeDocument/2006/relationships/hyperlink" Target="consultantplus://offline/ref=2374D535A6FFBD56CE4C65AD53434471EA320F095DFA0B8F0C385A43DB30B6F" TargetMode="External"/><Relationship Id="rId91" Type="http://schemas.openxmlformats.org/officeDocument/2006/relationships/hyperlink" Target="consultantplus://offline/ref=2374D535A6FFBD56CE4C7BA0452F1979EE3B53025DFE02DE5767011E8C0FD994CDA2465A377F907054DEC235B7F" TargetMode="External"/><Relationship Id="rId96" Type="http://schemas.openxmlformats.org/officeDocument/2006/relationships/hyperlink" Target="consultantplus://offline/ref=2374D535A6FFBD56CE4C65AD53434471EA320F095DFA0B8F0C385A43DB30B6F" TargetMode="External"/><Relationship Id="rId1" Type="http://schemas.openxmlformats.org/officeDocument/2006/relationships/styles" Target="styles.xml"/><Relationship Id="rId6" Type="http://schemas.openxmlformats.org/officeDocument/2006/relationships/hyperlink" Target="consultantplus://offline/ref=2374D535A6FFBD56CE4C7BA0452F1979EE3B53025DFE02DE5667011E8C0FD994CDA2465A377F907054DEC735B6F" TargetMode="External"/><Relationship Id="rId15" Type="http://schemas.openxmlformats.org/officeDocument/2006/relationships/hyperlink" Target="consultantplus://offline/ref=2374D535A6FFBD56CE4C7BA0452F1979EE3B53025DFD04D95467011E8C0FD9943CBDF" TargetMode="External"/><Relationship Id="rId23" Type="http://schemas.openxmlformats.org/officeDocument/2006/relationships/hyperlink" Target="consultantplus://offline/ref=2374D535A6FFBD56CE4C65AD53434471EA320F095DFA0B8F0C385A43DB30B6F" TargetMode="External"/><Relationship Id="rId28" Type="http://schemas.openxmlformats.org/officeDocument/2006/relationships/hyperlink" Target="consultantplus://offline/ref=2374D535A6FFBD56CE4C65AD53434471EA320F095DFA0B8F0C385A43DB30B6F" TargetMode="External"/><Relationship Id="rId36" Type="http://schemas.openxmlformats.org/officeDocument/2006/relationships/hyperlink" Target="consultantplus://offline/ref=2374D535A6FFBD56CE4C7BA0452F1979EE3B53025DFE02DE5667011E8C0FD994CDA2465A377F907054DEC235B6F" TargetMode="External"/><Relationship Id="rId49" Type="http://schemas.openxmlformats.org/officeDocument/2006/relationships/hyperlink" Target="consultantplus://offline/ref=2374D535A6FFBD56CE4C7BA0452F1979EE3B53025DFE02DE5667011E8C0FD994CDA2465A377F907054DECF35BEF" TargetMode="External"/><Relationship Id="rId57" Type="http://schemas.openxmlformats.org/officeDocument/2006/relationships/hyperlink" Target="consultantplus://offline/ref=2374D535A6FFBD56CE4C7BA0452F1979EE3B53025DFD04D95967011E8C0FD994CDA2465A377F907054DFCF35BFF" TargetMode="External"/><Relationship Id="rId106" Type="http://schemas.openxmlformats.org/officeDocument/2006/relationships/hyperlink" Target="consultantplus://offline/ref=2374D535A6FFBD56CE4C7BA0452F1979EE3B53025DFE02DE5767011E8C0FD994CDA2465A377F907054DEC035B8F" TargetMode="External"/><Relationship Id="rId114" Type="http://schemas.openxmlformats.org/officeDocument/2006/relationships/fontTable" Target="fontTable.xml"/><Relationship Id="rId10" Type="http://schemas.openxmlformats.org/officeDocument/2006/relationships/hyperlink" Target="consultantplus://offline/ref=2374D535A6FFBD56CE4C7BA0452F1979EE3B53025DFE02DE5767011E8C0FD994CDA2465A377F907054DEC735B7F" TargetMode="External"/><Relationship Id="rId31" Type="http://schemas.openxmlformats.org/officeDocument/2006/relationships/hyperlink" Target="consultantplus://offline/ref=2374D535A6FFBD56CE4C7BA0452F1979EE3B53025DFE02DE5667011E8C0FD994CDA2465A377F907054DEC535BCF" TargetMode="External"/><Relationship Id="rId44" Type="http://schemas.openxmlformats.org/officeDocument/2006/relationships/hyperlink" Target="consultantplus://offline/ref=2374D535A6FFBD56CE4C65AD53434471EA320F095DFA0B8F0C385A43DB30B6F" TargetMode="External"/><Relationship Id="rId52" Type="http://schemas.openxmlformats.org/officeDocument/2006/relationships/hyperlink" Target="consultantplus://offline/ref=2374D535A6FFBD56CE4C7BA0452F1979EE3B53025DFE02DE5767011E8C0FD994CDA2465A377F907054DEC435B8F" TargetMode="External"/><Relationship Id="rId60" Type="http://schemas.openxmlformats.org/officeDocument/2006/relationships/hyperlink" Target="consultantplus://offline/ref=2374D535A6FFBD56CE4C7BA0452F1979EE3B53025DFE02DE5667011E8C0FD994CDA2465A377F907054DFC735BAF" TargetMode="External"/><Relationship Id="rId65" Type="http://schemas.openxmlformats.org/officeDocument/2006/relationships/hyperlink" Target="consultantplus://offline/ref=2374D535A6FFBD56CE4C7BA0452F1979EE3B53025DFE02DE5667011E8C0FD994CDA2465A377F907054DFC735B9F" TargetMode="External"/><Relationship Id="rId73" Type="http://schemas.openxmlformats.org/officeDocument/2006/relationships/hyperlink" Target="consultantplus://offline/ref=2374D535A6FFBD56CE4C7BA0452F1979EE3B53025DFE02DE5667011E8C0FD994CDA2465A377F907054DFC435B7F" TargetMode="External"/><Relationship Id="rId78" Type="http://schemas.openxmlformats.org/officeDocument/2006/relationships/hyperlink" Target="consultantplus://offline/ref=2374D535A6FFBD56CE4C7BA0452F1979EE3B53025DFE02DE5667011E8C0FD994CDA2465A377F907054DFC335BAF" TargetMode="External"/><Relationship Id="rId81" Type="http://schemas.openxmlformats.org/officeDocument/2006/relationships/hyperlink" Target="consultantplus://offline/ref=2374D535A6FFBD56CE4C7BA0452F1979EE3B53025DFE02DE5767011E8C0FD994CDA2465A377F907054DEC235BDF" TargetMode="External"/><Relationship Id="rId86" Type="http://schemas.openxmlformats.org/officeDocument/2006/relationships/hyperlink" Target="consultantplus://offline/ref=2374D535A6FFBD56CE4C65AD53434471EA320F095DFA0B8F0C385A43DB30B6F" TargetMode="External"/><Relationship Id="rId94" Type="http://schemas.openxmlformats.org/officeDocument/2006/relationships/hyperlink" Target="consultantplus://offline/ref=2374D535A6FFBD56CE4C7BA0452F1979EE3B53025DFD03DC5967011E8C0FD994CDA2465A377F907054DEC635B6F" TargetMode="External"/><Relationship Id="rId99" Type="http://schemas.openxmlformats.org/officeDocument/2006/relationships/hyperlink" Target="consultantplus://offline/ref=2374D535A6FFBD56CE4C7BA0452F1979EE3B53025DFE02DE5767011E8C0FD994CDA2465A377F907054DEC135BDF" TargetMode="External"/><Relationship Id="rId101" Type="http://schemas.openxmlformats.org/officeDocument/2006/relationships/hyperlink" Target="consultantplus://offline/ref=2374D535A6FFBD56CE4C7BA0452F1979EE3B53025DFE02DE5767011E8C0FD994CDA2465A377F907054DEC035BCF" TargetMode="External"/><Relationship Id="rId4" Type="http://schemas.openxmlformats.org/officeDocument/2006/relationships/hyperlink" Target="consultantplus://offline/ref=2374D535A6FFBD56CE4C7BA0452F1979EE3B53025EFE08DB5267011E8C0FD994CDA2465A377F907054DEC735B6F" TargetMode="External"/><Relationship Id="rId9" Type="http://schemas.openxmlformats.org/officeDocument/2006/relationships/hyperlink" Target="consultantplus://offline/ref=2374D535A6FFBD56CE4C7BA0452F1979EE3B53025DFE02DE5667011E8C0FD994CDA2465A377F907054DEC735B7F" TargetMode="External"/><Relationship Id="rId13" Type="http://schemas.openxmlformats.org/officeDocument/2006/relationships/hyperlink" Target="consultantplus://offline/ref=2374D535A6FFBD56CE4C7BA0452F1979EE3B53025DFE02DE5667011E8C0FD994CDA2465A377F907054DEC635BFF" TargetMode="External"/><Relationship Id="rId18" Type="http://schemas.openxmlformats.org/officeDocument/2006/relationships/hyperlink" Target="consultantplus://offline/ref=2374D535A6FFBD56CE4C65AD53434471EA320F095DFA0B8F0C385A43DB30B6F" TargetMode="External"/><Relationship Id="rId39" Type="http://schemas.openxmlformats.org/officeDocument/2006/relationships/hyperlink" Target="consultantplus://offline/ref=2374D535A6FFBD56CE4C7BA0452F1979EE3B53025DFE02DE5767011E8C0FD994CDA2465A377F907054DEC635B9F" TargetMode="External"/><Relationship Id="rId109" Type="http://schemas.openxmlformats.org/officeDocument/2006/relationships/hyperlink" Target="consultantplus://offline/ref=2374D535A6FFBD56CE4C7BA0452F1979EE3B53025DFD03DC5967011E8C0FD994CDA2465A377F907054DEC535B6F" TargetMode="External"/><Relationship Id="rId34" Type="http://schemas.openxmlformats.org/officeDocument/2006/relationships/hyperlink" Target="consultantplus://offline/ref=2374D535A6FFBD56CE4C7BA0452F1979EE3B53025DFE02DE5667011E8C0FD994CDA2465A377F907054DEC335BAF" TargetMode="External"/><Relationship Id="rId50" Type="http://schemas.openxmlformats.org/officeDocument/2006/relationships/hyperlink" Target="consultantplus://offline/ref=2374D535A6FFBD56CE4C7BA0452F1979EE3B53025DFE02DE5767011E8C0FD994CDA2465A377F907054DEC435BAF" TargetMode="External"/><Relationship Id="rId55" Type="http://schemas.openxmlformats.org/officeDocument/2006/relationships/hyperlink" Target="consultantplus://offline/ref=2374D535A6FFBD56CE4C7BA0452F1979EE3B53025DFD04D95967011E8C0FD994CDA2465A377F907054DAC535B9F" TargetMode="External"/><Relationship Id="rId76" Type="http://schemas.openxmlformats.org/officeDocument/2006/relationships/hyperlink" Target="consultantplus://offline/ref=2374D535A6FFBD56CE4C7BA0452F1979EE3B53025DFE02DE5667011E8C0FD994CDA2465A377F907054DFC335BCF" TargetMode="External"/><Relationship Id="rId97" Type="http://schemas.openxmlformats.org/officeDocument/2006/relationships/hyperlink" Target="consultantplus://offline/ref=2374D535A6FFBD56CE4C7BA0452F1979EE3B53025DFE02DE5767011E8C0FD994CDA2465A377F907054DEC135BCF" TargetMode="External"/><Relationship Id="rId104" Type="http://schemas.openxmlformats.org/officeDocument/2006/relationships/hyperlink" Target="consultantplus://offline/ref=2374D535A6FFBD56CE4C65AD53434471EA320F095DFA0B8F0C385A43DB06D3C38AED1F187437B3F" TargetMode="External"/><Relationship Id="rId7" Type="http://schemas.openxmlformats.org/officeDocument/2006/relationships/hyperlink" Target="consultantplus://offline/ref=2374D535A6FFBD56CE4C7BA0452F1979EE3B53025DFE02DE5767011E8C0FD994CDA2465A377F907054DEC735B6F" TargetMode="External"/><Relationship Id="rId71" Type="http://schemas.openxmlformats.org/officeDocument/2006/relationships/hyperlink" Target="consultantplus://offline/ref=2374D535A6FFBD56CE4C65AD53434471EA320F095DFA0B8F0C385A43DB30B6F" TargetMode="External"/><Relationship Id="rId92" Type="http://schemas.openxmlformats.org/officeDocument/2006/relationships/hyperlink" Target="consultantplus://offline/ref=2374D535A6FFBD56CE4C65AD53434471EA320F095DFA0B8F0C385A43DB30B6F" TargetMode="External"/><Relationship Id="rId2" Type="http://schemas.openxmlformats.org/officeDocument/2006/relationships/settings" Target="settings.xml"/><Relationship Id="rId29" Type="http://schemas.openxmlformats.org/officeDocument/2006/relationships/hyperlink" Target="consultantplus://offline/ref=2374D535A6FFBD56CE4C7BA0452F1979EE3B53025DFE02DE5767011E8C0FD994CDA2465A377F907054DEC635BAF" TargetMode="External"/><Relationship Id="rId24" Type="http://schemas.openxmlformats.org/officeDocument/2006/relationships/hyperlink" Target="consultantplus://offline/ref=2374D535A6FFBD56CE4C65AD53434471EA320F095DFA0B8F0C385A43DB30B6F" TargetMode="External"/><Relationship Id="rId40" Type="http://schemas.openxmlformats.org/officeDocument/2006/relationships/hyperlink" Target="consultantplus://offline/ref=2374D535A6FFBD56CE4C65AD53434471EA320D0956FB0B8F0C385A43DB30B6F" TargetMode="External"/><Relationship Id="rId45" Type="http://schemas.openxmlformats.org/officeDocument/2006/relationships/hyperlink" Target="consultantplus://offline/ref=2374D535A6FFBD56CE4C7BA0452F1979EE3B53025DFE02DE5667011E8C0FD994CDA2465A377F907054DEC035BAF" TargetMode="External"/><Relationship Id="rId66" Type="http://schemas.openxmlformats.org/officeDocument/2006/relationships/hyperlink" Target="consultantplus://offline/ref=2374D535A6FFBD56CE4C7BA0452F1979EE3B53025DFE02DE5667011E8C0FD994CDA2465A377F907054DFC735B7F" TargetMode="External"/><Relationship Id="rId87" Type="http://schemas.openxmlformats.org/officeDocument/2006/relationships/hyperlink" Target="consultantplus://offline/ref=2374D535A6FFBD56CE4C7BA0452F1979EE3B53025DFA03DD5167011E8C0FD994CDA2465A377F907054DEC635BCF" TargetMode="External"/><Relationship Id="rId110" Type="http://schemas.openxmlformats.org/officeDocument/2006/relationships/hyperlink" Target="consultantplus://offline/ref=2374D535A6FFBD56CE4C65AD53434471EA320F095DFA0B8F0C385A43DB30B6F" TargetMode="External"/><Relationship Id="rId115" Type="http://schemas.openxmlformats.org/officeDocument/2006/relationships/theme" Target="theme/theme1.xml"/><Relationship Id="rId61" Type="http://schemas.openxmlformats.org/officeDocument/2006/relationships/hyperlink" Target="consultantplus://offline/ref=2374D535A6FFBD56CE4C65AD53434471EA320F095DFA0B8F0C385A43DB30B6F" TargetMode="External"/><Relationship Id="rId82" Type="http://schemas.openxmlformats.org/officeDocument/2006/relationships/hyperlink" Target="consultantplus://offline/ref=2374D535A6FFBD56CE4C7BA0452F1979EE3B53025DFE02DE5667011E8C0FD994CDA2465A377F907054DFC235B7F" TargetMode="External"/><Relationship Id="rId19" Type="http://schemas.openxmlformats.org/officeDocument/2006/relationships/hyperlink" Target="consultantplus://offline/ref=2374D535A6FFBD56CE4C7BA0452F1979EE3B53025DFE02DE5667011E8C0FD994CDA2465A377F907054DEC635B9F" TargetMode="External"/><Relationship Id="rId14" Type="http://schemas.openxmlformats.org/officeDocument/2006/relationships/hyperlink" Target="consultantplus://offline/ref=2374D535A6FFBD56CE4C7BA0452F1979EE3B53025DFE02DE5667011E8C0FD994CDA2465A377F907054DEC635BAF" TargetMode="External"/><Relationship Id="rId30" Type="http://schemas.openxmlformats.org/officeDocument/2006/relationships/hyperlink" Target="consultantplus://offline/ref=2374D535A6FFBD56CE4C7BA0452F1979EE3B53025DFE02DE5667011E8C0FD994CDA2465A377F907054DEC535BEF" TargetMode="External"/><Relationship Id="rId35" Type="http://schemas.openxmlformats.org/officeDocument/2006/relationships/hyperlink" Target="consultantplus://offline/ref=2374D535A6FFBD56CE4C7BA0452F1979EE3B53025DFE02DE5667011E8C0FD994CDA2465A377F907054DEC335B6F" TargetMode="External"/><Relationship Id="rId56" Type="http://schemas.openxmlformats.org/officeDocument/2006/relationships/hyperlink" Target="consultantplus://offline/ref=2374D535A6FFBD56CE4C7BA0452F1979EE3B53025DFE02DE5767011E8C0FD994CDA2465A377F907054DEC335BEF" TargetMode="External"/><Relationship Id="rId77" Type="http://schemas.openxmlformats.org/officeDocument/2006/relationships/hyperlink" Target="consultantplus://offline/ref=2374D535A6FFBD56CE4C65AD53434471EA320F095DFA0B8F0C385A43DB30B6F" TargetMode="External"/><Relationship Id="rId100" Type="http://schemas.openxmlformats.org/officeDocument/2006/relationships/hyperlink" Target="consultantplus://offline/ref=2374D535A6FFBD56CE4C65AD53434471EA320F095DFA0B8F0C385A43DB06D3C38AED1F187373917735BDF" TargetMode="External"/><Relationship Id="rId105" Type="http://schemas.openxmlformats.org/officeDocument/2006/relationships/hyperlink" Target="consultantplus://offline/ref=2374D535A6FFBD56CE4C7BA0452F1979EE3B53025DFE02DE5767011E8C0FD994CDA2465A377F907054DEC035BAF" TargetMode="External"/><Relationship Id="rId8" Type="http://schemas.openxmlformats.org/officeDocument/2006/relationships/hyperlink" Target="consultantplus://offline/ref=2374D535A6FFBD56CE4C7BA0452F1979EE3B53025DFD03DC5967011E8C0FD994CDA2465A377F907054DEC735B6F" TargetMode="External"/><Relationship Id="rId51" Type="http://schemas.openxmlformats.org/officeDocument/2006/relationships/hyperlink" Target="consultantplus://offline/ref=2374D535A6FFBD56CE4C7BA0452F1979EE3B53025DFE02DE5767011E8C0FD994CDA2465A377F907054DEC435BBF" TargetMode="External"/><Relationship Id="rId72" Type="http://schemas.openxmlformats.org/officeDocument/2006/relationships/hyperlink" Target="consultantplus://offline/ref=2374D535A6FFBD56CE4C65AD53434471EA320F095DFA0B8F0C385A43DB30B6F" TargetMode="External"/><Relationship Id="rId93" Type="http://schemas.openxmlformats.org/officeDocument/2006/relationships/hyperlink" Target="consultantplus://offline/ref=2374D535A6FFBD56CE4C7BA0452F1979EE3B53025DFE02DE5767011E8C0FD994CDA2465A377F907054DEC135BFF" TargetMode="External"/><Relationship Id="rId98" Type="http://schemas.openxmlformats.org/officeDocument/2006/relationships/hyperlink" Target="consultantplus://offline/ref=2374D535A6FFBD56CE4C7BA0452F1979EE3B53025DFD03DC5967011E8C0FD994CDA2465A377F907054DEC535BDF" TargetMode="External"/><Relationship Id="rId3" Type="http://schemas.openxmlformats.org/officeDocument/2006/relationships/webSettings" Target="webSettings.xml"/><Relationship Id="rId25" Type="http://schemas.openxmlformats.org/officeDocument/2006/relationships/hyperlink" Target="consultantplus://offline/ref=2374D535A6FFBD56CE4C7BA0452F1979EE3B53025DFD03DC5967011E8C0FD994CDA2465A377F907054DEC635BEF" TargetMode="External"/><Relationship Id="rId46" Type="http://schemas.openxmlformats.org/officeDocument/2006/relationships/hyperlink" Target="consultantplus://offline/ref=2374D535A6FFBD56CE4C65AD53434471EA320F095DFA0B8F0C385A43DB30B6F" TargetMode="External"/><Relationship Id="rId67" Type="http://schemas.openxmlformats.org/officeDocument/2006/relationships/hyperlink" Target="consultantplus://offline/ref=2374D535A6FFBD56CE4C7BA0452F1979EE3B53025DFE02DE5767011E8C0FD994CDA2465A377F907054DEC335BFF" TargetMode="External"/><Relationship Id="rId20" Type="http://schemas.openxmlformats.org/officeDocument/2006/relationships/hyperlink" Target="consultantplus://offline/ref=2374D535A6FFBD56CE4C7BA0452F1979EE3B53025DFE02DE5667011E8C0FD994CDA2465A377F907054DEC635B6F" TargetMode="External"/><Relationship Id="rId41" Type="http://schemas.openxmlformats.org/officeDocument/2006/relationships/hyperlink" Target="consultantplus://offline/ref=2374D535A6FFBD56CE4C65AD53434471EA320F095DFA0B8F0C385A43DB30B6F" TargetMode="External"/><Relationship Id="rId62" Type="http://schemas.openxmlformats.org/officeDocument/2006/relationships/hyperlink" Target="consultantplus://offline/ref=2374D535A6FFBD56CE4C7BA0452F1979EE3B53025DFE02DE5667011E8C0FD994CDA2465A377F907054DFC735BAF" TargetMode="External"/><Relationship Id="rId83" Type="http://schemas.openxmlformats.org/officeDocument/2006/relationships/hyperlink" Target="consultantplus://offline/ref=2374D535A6FFBD56CE4C7BA0452F1979EE3B53025DFE02DE5767011E8C0FD994CDA2465A377F907054DEC235B8F" TargetMode="External"/><Relationship Id="rId88" Type="http://schemas.openxmlformats.org/officeDocument/2006/relationships/hyperlink" Target="consultantplus://offline/ref=2374D535A6FFBD56CE4C65AD53434471EA320F095DFA0B8F0C385A43DB30B6F" TargetMode="External"/><Relationship Id="rId111" Type="http://schemas.openxmlformats.org/officeDocument/2006/relationships/hyperlink" Target="consultantplus://offline/ref=2374D535A6FFBD56CE4C7BA0452F1979EE3B53025DFA03DD5167011E8C0FD994CDA2465A377F907054DEC635B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12953</Words>
  <Characters>73838</Characters>
  <Application>Microsoft Office Word</Application>
  <DocSecurity>0</DocSecurity>
  <Lines>615</Lines>
  <Paragraphs>173</Paragraphs>
  <ScaleCrop>false</ScaleCrop>
  <Company/>
  <LinksUpToDate>false</LinksUpToDate>
  <CharactersWithSpaces>86618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2025-01-06T15:39:00Z</dcterms:created>
  <dcterms:modified xsi:type="dcterms:W3CDTF">2025-01-06T15:39:00Z</dcterms:modified>
</cp:coreProperties>
</file>