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b/>
          <w:bCs/>
          <w:color w:val="333333"/>
          <w:sz w:val="20"/>
          <w:szCs w:val="20"/>
        </w:rPr>
        <w:t>Многодетным семьям устанавливаются следующие меры социальной поддержки:</w:t>
      </w:r>
    </w:p>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ежемесячная денежная выплата на каждого ребенка до достижения им возраста шестнадцати лет (на обучающегося общеобразовательной организации - до окончания им обучения, но не более чем до достижения им возраста восемнадцати лет) в размере 195 рублей;</w:t>
      </w:r>
    </w:p>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бесплатное обеспечение лекарствами по рецептам врачей для детей из многодетных семей в возрасте до шести лет;</w:t>
      </w:r>
    </w:p>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первоочередной прием детей в дошкольные образовательные организации и организации дополнительного образования;</w:t>
      </w:r>
    </w:p>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первоочередное предоставление льготных путевок в детские оздоровительные лагеря, санатории, детские оздоровительные площадки детям - обучающимся образовательных организаций в возрасте до 15 лет;</w:t>
      </w:r>
    </w:p>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бесплатное посещение один раз в месяц детьми государственных театров Республики Бурятия;</w:t>
      </w:r>
    </w:p>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бесплатное и однократное предоставление в собственность для индивидуального жилищного строительства земельных участков, находящихся в государственной и муниципальной собственности, многодетным семьям, состоящим на учете в качестве нуждающихся в жилых помещениях, предоставляемых по договорам социального найма.</w:t>
      </w:r>
    </w:p>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Семьи, в которых одновременно родилось трое и более детей, нуждающиеся в улучшении жилищных условий, имеют право на получение меры социальной поддержки в виде предоставления субсидий на приобретение жилых помещений за счет средств республиканского бюджета из расчета 18 квадратных метров общей площади жилья на каждого члена семьи и средней рыночной стоимости одного квадратного метра общей площади жилья по Республике Бурятия, устанавливаемой федеральным законодательством.</w:t>
      </w:r>
    </w:p>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Порядок предоставления субсидий на приобретение жилых помещений устанавливается Правительством Республики Бурятия.</w:t>
      </w:r>
    </w:p>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Семьи, имеющие пять и более несовершеннолетних детей, среднедушевой доход которых ниже величины прожиточного минимума, установленного в Республике Бурятия, постоянно проживающие на территории Республики Бурятия, признанные нуждающимися в жилом помещении, имеют право постановки на учет для предоставления жилых помещений по договору социального найма в государственном жилищном фонде Республики Бурятия.</w:t>
      </w:r>
    </w:p>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Семьи, имеющие шесть и более несовершеннолетних детей (в том числе усыновленных), нуждающиеся в улучшении жилищных условий, имеют право на получение единовременной денежной выплаты на приобретение жилых помещений за счет средств республиканского бюджета из расчета 11 квадратных метров общей площади жилья на каждого рожденного (усыновленного) ребенка в возрасте до восемнадцати лет и средней рыночной стоимости одного квадратного метра общей площади жилья по Республике Бурятия, устанавливаемой федеральным законодательством.</w:t>
      </w:r>
    </w:p>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Единовременная денежная выплата на приобретение жилых помещений предоставляется семьям, проживающим на территории Республики Бурятия не менее пяти лет на дату рождения (усыновления) шестого и последующего ребенка.</w:t>
      </w:r>
    </w:p>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Порядок предоставления единовременной денежной выплаты на приобретение жилых помещений устанавливается Правительством Республики Бурятия.</w:t>
      </w:r>
    </w:p>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Многодетным семьям, среднедушевой доход которых ниже 1,5 величины прожиточного минимума, установленного в Республике Бурятия, при рождении (усыновлении) третьего или последующих детей, начиная с 1 января 2013 года предоставляется республиканский материнский (семейный) капитал в размере 50 000 рублей.</w:t>
      </w:r>
    </w:p>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Порядок предоставления республиканского материнского (семейного) капитала устанавливается Правительством Республики Бурятия.</w:t>
      </w:r>
    </w:p>
    <w:p w:rsidR="00D82839" w:rsidRDefault="00D82839" w:rsidP="00D8283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По вопросам необходимо обращаться в Клиентскую службу Северного отдела ОСЗН по адресу: РБ г. Северобайкальск пр. Ленинградский 7, телефон: 2-23-00, 2-22-18, пос. Таксимо, ул. Советская, 10А, телефон: 55-3-83. Часы приема с 8:30 мин. до 17:00 мин. Либо в МФЦ п. Таксимо.</w:t>
      </w:r>
    </w:p>
    <w:p w:rsidR="00D82839" w:rsidRDefault="00D82839" w:rsidP="00D82839">
      <w:pPr>
        <w:pStyle w:val="a3"/>
        <w:shd w:val="clear" w:color="auto" w:fill="FFFFFF"/>
        <w:spacing w:before="0" w:beforeAutospacing="0" w:after="135" w:afterAutospacing="0"/>
        <w:jc w:val="right"/>
        <w:rPr>
          <w:rFonts w:ascii="Helvetica" w:hAnsi="Helvetica" w:cs="Helvetica"/>
          <w:color w:val="333333"/>
          <w:sz w:val="20"/>
          <w:szCs w:val="20"/>
        </w:rPr>
      </w:pPr>
      <w:r>
        <w:rPr>
          <w:rFonts w:ascii="Helvetica" w:hAnsi="Helvetica" w:cs="Helvetica"/>
          <w:color w:val="333333"/>
          <w:sz w:val="20"/>
          <w:szCs w:val="20"/>
        </w:rPr>
        <w:t>Северный филиал РГУ «Центр социальной поддержки населения»</w:t>
      </w:r>
    </w:p>
    <w:p w:rsidR="00D82839" w:rsidRDefault="00D82839">
      <w:bookmarkStart w:id="0" w:name="_GoBack"/>
      <w:bookmarkEnd w:id="0"/>
    </w:p>
    <w:sectPr w:rsidR="00D82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39"/>
    <w:rsid w:val="00D82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C3828-C8E6-4938-B92A-B70FB578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D828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2025-06-22T08:54:00Z</dcterms:created>
  <dcterms:modified xsi:type="dcterms:W3CDTF">2025-06-22T08:54:00Z</dcterms:modified>
</cp:coreProperties>
</file>