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Самозанятые граждане Бурятии могут получить микрозайм на осуществление предпринимательской деятельности. 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Сумма: от 50 000₽ до 500 000₽.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Срок: 24 месяца.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Ставка: 5 % годовых. 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Возможна отсрочка до 3 месяцев по платежу основного долга.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«Микрозайм «Самозанятый» выдаётся под залог движимого и недвижимого имущества, земельных участков, поручительство платёжеспособных физических лиц. Микрозаймы можно использовать на осуществление предпринимательской деятельности, кроме погашения задолженности по полученным микрозаймам некредитных и финансовых организаций, оплаты налогов, сборов коммунальных платежей, аренды помещений», — отметил Артём Григорян, директор Микрокредитной компании «Фонд поддержки малого предпринимательства Республики Бурятия».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Чтобы получить микрозайм «Самозанятый» заполните анкету и предоставьте пакет документов в Микрокредитную компанию «Фонд поддержки малого предпринимательства Республики Бурятия». 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Условия и перечень документов смотрите на сайте фонда: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0"/>
            <w:szCs w:val="20"/>
          </w:rPr>
          <w:t>https://fond03.ru/terms_of_providing_microloans</w:t>
        </w:r>
      </w:hyperlink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сегодняшний день в республике зарегистрировано более 8 тысяч самозанятых граждан, осуществляющих деятельность на территории Бурятии. Все меры государственной поддержки, предоставляемой субъектам малого и среднего предпринимательства распространены на самозанятых граждан и включают в себя финансовую, в том числе гарантийную, имущественную, информационную, консультационную поддержку,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центре предпринимательства «Мой бизнес» вы можете зарегистрироваться в качестве самозанятого и проконсультироваться по мерам государственной поддержки.</w:t>
      </w:r>
    </w:p>
    <w:p w:rsidR="003A4D5E" w:rsidRDefault="003A4D5E" w:rsidP="003A4D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ЦП «Мой бизнес»: г.Улан-Удэ,  ул. Смолина, 65. Звоните: 8-800-30-30-123.</w:t>
      </w:r>
    </w:p>
    <w:p w:rsidR="003A4D5E" w:rsidRDefault="003A4D5E">
      <w:bookmarkStart w:id="0" w:name="_GoBack"/>
      <w:bookmarkEnd w:id="0"/>
    </w:p>
    <w:sectPr w:rsidR="003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5E"/>
    <w:rsid w:val="003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678D-BAD5-4125-99F7-85CACB0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D5E"/>
    <w:rPr>
      <w:color w:val="0000FF"/>
      <w:u w:val="single"/>
    </w:rPr>
  </w:style>
  <w:style w:type="character" w:styleId="a5">
    <w:name w:val="Strong"/>
    <w:basedOn w:val="a0"/>
    <w:uiPriority w:val="22"/>
    <w:qFormat/>
    <w:rsid w:val="003A4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03.ru/terms_of_providing_microlo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2025-06-28T07:48:00Z</dcterms:created>
  <dcterms:modified xsi:type="dcterms:W3CDTF">2025-06-28T07:48:00Z</dcterms:modified>
</cp:coreProperties>
</file>