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F4E" w:rsidRDefault="00CC1F4E" w:rsidP="00CC1F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значит, каждый желающий может начать свое дело и получить необходимую поддержку. Нужно только обратиться к районным представителям центра «Мой бизнес» за необходимой помощью</w:t>
      </w:r>
      <w:r>
        <w:rPr>
          <w:rFonts w:ascii="Segoe UI Emoji" w:hAnsi="Segoe UI Emoji" w:cs="Segoe UI Emoji"/>
          <w:color w:val="333333"/>
          <w:sz w:val="21"/>
          <w:szCs w:val="21"/>
        </w:rPr>
        <w:t>⤵</w:t>
      </w:r>
      <w:r>
        <w:rPr>
          <w:rFonts w:ascii="Helvetica" w:hAnsi="Helvetica" w:cs="Helvetica"/>
          <w:color w:val="333333"/>
          <w:sz w:val="21"/>
          <w:szCs w:val="21"/>
        </w:rPr>
        <w:t>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Symbol" w:hAnsi="Segoe UI Symbol" w:cs="Segoe UI Symbol"/>
          <w:color w:val="333333"/>
          <w:sz w:val="21"/>
          <w:szCs w:val="21"/>
        </w:rPr>
        <w:t>⠀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Emoji" w:hAnsi="Segoe UI Emoji" w:cs="Segoe UI Emoji"/>
          <w:color w:val="333333"/>
          <w:sz w:val="21"/>
          <w:szCs w:val="21"/>
        </w:rPr>
        <w:t>✔️</w:t>
      </w:r>
      <w:r>
        <w:rPr>
          <w:rFonts w:ascii="Helvetica" w:hAnsi="Helvetica" w:cs="Helvetica"/>
          <w:color w:val="333333"/>
          <w:sz w:val="21"/>
          <w:szCs w:val="21"/>
        </w:rPr>
        <w:t>зарегистрировать нужную форму (ИП/ООО/самозанятость);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Emoji" w:hAnsi="Segoe UI Emoji" w:cs="Segoe UI Emoji"/>
          <w:color w:val="333333"/>
          <w:sz w:val="21"/>
          <w:szCs w:val="21"/>
        </w:rPr>
        <w:t>✔️</w:t>
      </w:r>
      <w:r>
        <w:rPr>
          <w:rFonts w:ascii="Helvetica" w:hAnsi="Helvetica" w:cs="Helvetica"/>
          <w:color w:val="333333"/>
          <w:sz w:val="21"/>
          <w:szCs w:val="21"/>
        </w:rPr>
        <w:t>выбрать систему налогообложения;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Emoji" w:hAnsi="Segoe UI Emoji" w:cs="Segoe UI Emoji"/>
          <w:color w:val="333333"/>
          <w:sz w:val="21"/>
          <w:szCs w:val="21"/>
        </w:rPr>
        <w:t>✔️</w:t>
      </w:r>
      <w:r>
        <w:rPr>
          <w:rFonts w:ascii="Helvetica" w:hAnsi="Helvetica" w:cs="Helvetica"/>
          <w:color w:val="333333"/>
          <w:sz w:val="21"/>
          <w:szCs w:val="21"/>
        </w:rPr>
        <w:t>подобрать правильный ОКВЭД;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Emoji" w:hAnsi="Segoe UI Emoji" w:cs="Segoe UI Emoji"/>
          <w:color w:val="333333"/>
          <w:sz w:val="21"/>
          <w:szCs w:val="21"/>
        </w:rPr>
        <w:t>✔️</w:t>
      </w:r>
      <w:r>
        <w:rPr>
          <w:rFonts w:ascii="Helvetica" w:hAnsi="Helvetica" w:cs="Helvetica"/>
          <w:color w:val="333333"/>
          <w:sz w:val="21"/>
          <w:szCs w:val="21"/>
        </w:rPr>
        <w:t>выбрать банк для открытия расчетного счета;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Emoji" w:hAnsi="Segoe UI Emoji" w:cs="Segoe UI Emoji"/>
          <w:color w:val="333333"/>
          <w:sz w:val="21"/>
          <w:szCs w:val="21"/>
        </w:rPr>
        <w:t>✔️</w:t>
      </w:r>
      <w:r>
        <w:rPr>
          <w:rFonts w:ascii="Helvetica" w:hAnsi="Helvetica" w:cs="Helvetica"/>
          <w:color w:val="333333"/>
          <w:sz w:val="21"/>
          <w:szCs w:val="21"/>
        </w:rPr>
        <w:t>записаться на обучающие программы.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Symbol" w:hAnsi="Segoe UI Symbol" w:cs="Segoe UI Symbol"/>
          <w:color w:val="333333"/>
          <w:sz w:val="21"/>
          <w:szCs w:val="21"/>
        </w:rPr>
        <w:t>⠀</w:t>
      </w:r>
      <w:r>
        <w:rPr>
          <w:rFonts w:ascii="Helvetica" w:hAnsi="Helvetica" w:cs="Helvetica"/>
          <w:color w:val="333333"/>
          <w:sz w:val="21"/>
          <w:szCs w:val="21"/>
        </w:rPr>
        <w:br/>
        <w:t>Самое главное — консультанты подберут меры государственной поддержки, доступные именно для вас. Так старт вашего бизнеса будет легким и перспективным</w:t>
      </w:r>
      <w:r>
        <w:rPr>
          <w:rFonts w:ascii="Segoe UI Emoji" w:hAnsi="Segoe UI Emoji" w:cs="Segoe UI Emoji"/>
          <w:color w:val="333333"/>
          <w:sz w:val="21"/>
          <w:szCs w:val="21"/>
        </w:rPr>
        <w:t>🚀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Symbol" w:hAnsi="Segoe UI Symbol" w:cs="Segoe UI Symbol"/>
          <w:color w:val="333333"/>
          <w:sz w:val="21"/>
          <w:szCs w:val="21"/>
        </w:rPr>
        <w:t>⠀</w:t>
      </w:r>
      <w:r>
        <w:rPr>
          <w:rFonts w:ascii="Helvetica" w:hAnsi="Helvetica" w:cs="Helvetica"/>
          <w:color w:val="333333"/>
          <w:sz w:val="21"/>
          <w:szCs w:val="21"/>
        </w:rPr>
        <w:br/>
        <w:t>Записаться к специалисту можно через форму на сайте центра по ссылке </w:t>
      </w:r>
      <w:hyperlink r:id="rId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https://msp03.ru/online</w:t>
        </w:r>
      </w:hyperlink>
    </w:p>
    <w:p w:rsidR="00CC1F4E" w:rsidRDefault="00CC1F4E" w:rsidP="00CC1F4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msp03.ru (</w:t>
      </w:r>
      <w:hyperlink r:id="rId5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https://msp03.ru/online/</w:t>
        </w:r>
      </w:hyperlink>
      <w:r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br/>
        <w:t>Онлайн запись</w:t>
      </w:r>
    </w:p>
    <w:p w:rsidR="00CC1F4E" w:rsidRDefault="00CC1F4E">
      <w:bookmarkStart w:id="0" w:name="_GoBack"/>
      <w:bookmarkEnd w:id="0"/>
    </w:p>
    <w:sectPr w:rsidR="00CC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4E"/>
    <w:rsid w:val="00C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A202A-C06A-4DD0-A161-1715C276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1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p03.ru/online/" TargetMode="External"/><Relationship Id="rId4" Type="http://schemas.openxmlformats.org/officeDocument/2006/relationships/hyperlink" Target="https://msp03.ru/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2024-12-19T15:55:00Z</dcterms:created>
  <dcterms:modified xsi:type="dcterms:W3CDTF">2024-12-19T15:55:00Z</dcterms:modified>
</cp:coreProperties>
</file>