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73" w:rsidRDefault="00BF1F73" w:rsidP="00BF1F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Администрация МО «Муйский район» уведомляет Вас о том, что  в рамках контроля вывоза мусора региональным оператором  ООО «ЭкоАльяннс»  в республиканской государственной  информационной системе «Электронный паспорт муниципального образования в Республике   Бурятия» ежедневно администрацией ежедневно вносится информация о не вывозе мусора по форме «36.Контроль вывоза мусора».</w:t>
      </w:r>
    </w:p>
    <w:p w:rsidR="00BF1F73" w:rsidRDefault="00BF1F73" w:rsidP="00BF1F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 Только при наличии жалоб от граждан, индивидуальных предпринимателей, юридических лиц Администрация МО «Муйский район» вправе указывать в вышеуказанной программе информацию о не вывозе мусора с конкретной контейнерной площадки. Поэтому при не вывозе мусора, отходов из контейнерных площадок, расположенных на территории п. Таксимо, просим свои жалобы направлять письменно в администрацию по адресу: п. Таксимо, улица Советская, дом 10 «а» либо по электронной почте: 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0"/>
            <w:szCs w:val="20"/>
          </w:rPr>
          <w:t>admmsk@govrb.ru</w:t>
        </w:r>
      </w:hyperlink>
      <w:r>
        <w:rPr>
          <w:rFonts w:ascii="Helvetica" w:hAnsi="Helvetica" w:cs="Helvetica"/>
          <w:color w:val="333333"/>
          <w:sz w:val="20"/>
          <w:szCs w:val="20"/>
        </w:rPr>
        <w:t>       с указанием  Ваших фамилии, имени, отчества, адреса и информации о состоянии  контейнерных площадок.</w:t>
      </w:r>
    </w:p>
    <w:p w:rsidR="00BF1F73" w:rsidRDefault="00BF1F73" w:rsidP="00BF1F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По данному вопросу жители п. Северомуйск могут обращаться в Администрацию МО ГП «Северомуйское», а жителя п. Усть – Муи – в Администрацию «Муйская сельская администрация», либо в Администрацию МО «Муйский район».</w:t>
      </w:r>
    </w:p>
    <w:p w:rsidR="00BF1F73" w:rsidRDefault="00BF1F73">
      <w:bookmarkStart w:id="0" w:name="_GoBack"/>
      <w:bookmarkEnd w:id="0"/>
    </w:p>
    <w:sectPr w:rsidR="00BF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73"/>
    <w:rsid w:val="00B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8079-CBF4-44A7-980B-B55512E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msk@icm.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2025-06-06T13:13:00Z</dcterms:created>
  <dcterms:modified xsi:type="dcterms:W3CDTF">2025-06-06T13:13:00Z</dcterms:modified>
</cp:coreProperties>
</file>