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932" w:rsidRDefault="00535932" w:rsidP="00535932">
      <w:pPr>
        <w:pStyle w:val="a3"/>
        <w:shd w:val="clear" w:color="auto" w:fill="FFFFFF"/>
        <w:spacing w:before="0" w:beforeAutospacing="0" w:after="0" w:afterAutospacing="0"/>
        <w:ind w:left="720" w:hanging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I. Общие положения</w:t>
      </w:r>
    </w:p>
    <w:p w:rsidR="00535932" w:rsidRDefault="00535932" w:rsidP="005359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Настоящее Положение регламентирует общий порядок и условия подготовки, организации и проведения среди субъектов малого и среднего предпринимательства республиканского конкурса «Предприниматель года» (далее − Конкурс).</w:t>
      </w:r>
    </w:p>
    <w:p w:rsidR="00535932" w:rsidRDefault="00535932" w:rsidP="005359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Организатором Конкурса является ИД «Информ Полис».</w:t>
      </w:r>
    </w:p>
    <w:p w:rsidR="00535932" w:rsidRDefault="00535932" w:rsidP="005359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Участниками Конкурса могут быть субъекты малого и среднего предпринимательства, которые осуществляют предпринимательскую деятельность на территории Республики Бурятия вне зависимости от сферы деятельности (далее – участники Конкурса).</w:t>
      </w:r>
    </w:p>
    <w:p w:rsidR="00535932" w:rsidRDefault="00535932" w:rsidP="00535932">
      <w:pPr>
        <w:pStyle w:val="a3"/>
        <w:shd w:val="clear" w:color="auto" w:fill="FFFFFF"/>
        <w:spacing w:before="0" w:beforeAutospacing="0" w:after="0" w:afterAutospacing="0"/>
        <w:ind w:left="1440" w:hanging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4. </w:t>
      </w:r>
      <w:r>
        <w:rPr>
          <w:rFonts w:ascii="Helvetica" w:hAnsi="Helvetica" w:cs="Helvetica"/>
          <w:color w:val="333333"/>
          <w:sz w:val="21"/>
          <w:szCs w:val="21"/>
        </w:rPr>
        <w:t>Конкурс проводится по номинациям. Победители по следующим номинациям определяются экспертным советом:</w:t>
      </w:r>
    </w:p>
    <w:p w:rsidR="00535932" w:rsidRDefault="00535932" w:rsidP="00535932">
      <w:pPr>
        <w:pStyle w:val="a3"/>
        <w:shd w:val="clear" w:color="auto" w:fill="FFFFFF"/>
        <w:spacing w:before="0" w:beforeAutospacing="0" w:after="0" w:afterAutospacing="0"/>
        <w:ind w:firstLine="71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«Успешный старт» - предприниматели, добившиеся высоких результатов на начальном этапе развития своего бизнеса.</w:t>
      </w:r>
    </w:p>
    <w:p w:rsidR="00535932" w:rsidRDefault="00535932" w:rsidP="00535932">
      <w:pPr>
        <w:pStyle w:val="a3"/>
        <w:shd w:val="clear" w:color="auto" w:fill="FFFFFF"/>
        <w:spacing w:before="0" w:beforeAutospacing="0" w:after="0" w:afterAutospacing="0"/>
        <w:ind w:firstLine="71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«Молодой предприниматель» - предприниматели в возрасте до 35 лет.</w:t>
      </w:r>
    </w:p>
    <w:p w:rsidR="00535932" w:rsidRDefault="00535932" w:rsidP="00535932">
      <w:pPr>
        <w:pStyle w:val="a3"/>
        <w:shd w:val="clear" w:color="auto" w:fill="FFFFFF"/>
        <w:spacing w:before="0" w:beforeAutospacing="0" w:after="0" w:afterAutospacing="0"/>
        <w:ind w:firstLine="71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«Социальное предпринимательство» - бизнес, основанный на решении острых социальных проблем.</w:t>
      </w:r>
    </w:p>
    <w:p w:rsidR="00535932" w:rsidRDefault="00535932" w:rsidP="00535932">
      <w:pPr>
        <w:pStyle w:val="a3"/>
        <w:shd w:val="clear" w:color="auto" w:fill="FFFFFF"/>
        <w:spacing w:before="0" w:beforeAutospacing="0" w:after="0" w:afterAutospacing="0"/>
        <w:ind w:firstLine="71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«Бизнес-леди» - женщина - руководитель компании.</w:t>
      </w:r>
    </w:p>
    <w:p w:rsidR="00535932" w:rsidRDefault="00535932" w:rsidP="00535932">
      <w:pPr>
        <w:pStyle w:val="a3"/>
        <w:shd w:val="clear" w:color="auto" w:fill="FFFFFF"/>
        <w:spacing w:before="0" w:beforeAutospacing="0" w:after="0" w:afterAutospacing="0"/>
        <w:ind w:firstLine="71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«Эксклюзив» - компании, предприниматели, которые вывели на рынок новые/эксклюзивные товары и услуги.</w:t>
      </w:r>
    </w:p>
    <w:p w:rsidR="00535932" w:rsidRDefault="00535932" w:rsidP="00535932">
      <w:pPr>
        <w:pStyle w:val="a3"/>
        <w:shd w:val="clear" w:color="auto" w:fill="FFFFFF"/>
        <w:spacing w:before="0" w:beforeAutospacing="0" w:after="0" w:afterAutospacing="0"/>
        <w:ind w:firstLine="71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«Бизнес на селе» - предприниматели, работающие в районах Бурятии.</w:t>
      </w:r>
    </w:p>
    <w:p w:rsidR="00535932" w:rsidRDefault="00535932" w:rsidP="00535932">
      <w:pPr>
        <w:pStyle w:val="a3"/>
        <w:shd w:val="clear" w:color="auto" w:fill="FFFFFF"/>
        <w:spacing w:before="0" w:beforeAutospacing="0" w:after="0" w:afterAutospacing="0"/>
        <w:ind w:firstLine="71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«Экспорт» - предприятия, успешно экспортирующие свои товары за пределы республики.</w:t>
      </w:r>
    </w:p>
    <w:p w:rsidR="00535932" w:rsidRDefault="00535932" w:rsidP="00535932">
      <w:pPr>
        <w:pStyle w:val="a3"/>
        <w:shd w:val="clear" w:color="auto" w:fill="FFFFFF"/>
        <w:spacing w:before="0" w:beforeAutospacing="0" w:after="0" w:afterAutospacing="0"/>
        <w:ind w:left="720" w:hanging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II. Основные цели и задачи Конкурса</w:t>
      </w:r>
    </w:p>
    <w:p w:rsidR="00535932" w:rsidRDefault="00535932" w:rsidP="005359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Основной целью проведения Конкурса является популяризация достижений и социальной значимости предпринимательства, формирование положительного имиджа предпринимателя Республики Бурятия.</w:t>
      </w:r>
    </w:p>
    <w:p w:rsidR="00535932" w:rsidRDefault="00535932" w:rsidP="0053593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Основными задачами Конкурса являются:</w:t>
      </w:r>
    </w:p>
    <w:p w:rsidR="00535932" w:rsidRDefault="00535932" w:rsidP="00535932">
      <w:pPr>
        <w:pStyle w:val="a3"/>
        <w:shd w:val="clear" w:color="auto" w:fill="FFFFFF"/>
        <w:spacing w:before="0" w:beforeAutospacing="0" w:after="0" w:afterAutospacing="0"/>
        <w:ind w:firstLine="71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Symbol" w:hAnsi="Symbol" w:cs="Helvetica"/>
          <w:color w:val="333333"/>
          <w:sz w:val="20"/>
          <w:szCs w:val="20"/>
        </w:rPr>
        <w:sym w:font="Symbol" w:char="F0B7"/>
      </w:r>
      <w:r>
        <w:rPr>
          <w:rFonts w:ascii="Symbol" w:hAnsi="Symbol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выявление, поощрение и распространение передового опыта наиболее эффективно работающих субъектов малого и среднего предпринимательства в условиях кризиса;</w:t>
      </w:r>
    </w:p>
    <w:p w:rsidR="00535932" w:rsidRDefault="00535932" w:rsidP="00535932">
      <w:pPr>
        <w:pStyle w:val="a3"/>
        <w:shd w:val="clear" w:color="auto" w:fill="FFFFFF"/>
        <w:spacing w:before="0" w:beforeAutospacing="0" w:after="0" w:afterAutospacing="0"/>
        <w:ind w:firstLine="71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Symbol" w:hAnsi="Symbol" w:cs="Helvetica"/>
          <w:color w:val="333333"/>
          <w:sz w:val="20"/>
          <w:szCs w:val="20"/>
        </w:rPr>
        <w:sym w:font="Symbol" w:char="F0B7"/>
      </w:r>
      <w:r>
        <w:rPr>
          <w:rFonts w:ascii="Symbol" w:hAnsi="Symbol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освещение результатов работы лучших субъектов малого и среднего предпринимательства для формирования позитивного общественного мнения о предпринимателях;</w:t>
      </w:r>
    </w:p>
    <w:p w:rsidR="00535932" w:rsidRDefault="00535932" w:rsidP="00535932">
      <w:pPr>
        <w:pStyle w:val="a3"/>
        <w:shd w:val="clear" w:color="auto" w:fill="FFFFFF"/>
        <w:spacing w:before="0" w:beforeAutospacing="0" w:after="0" w:afterAutospacing="0"/>
        <w:ind w:firstLine="57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Symbol" w:hAnsi="Symbol" w:cs="Helvetica"/>
          <w:color w:val="333333"/>
          <w:sz w:val="20"/>
          <w:szCs w:val="20"/>
        </w:rPr>
        <w:sym w:font="Symbol" w:char="F0B7"/>
      </w:r>
      <w:r>
        <w:rPr>
          <w:rFonts w:ascii="Symbol" w:hAnsi="Symbol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повышение социальной активности предпринимателей.</w:t>
      </w:r>
    </w:p>
    <w:p w:rsidR="00535932" w:rsidRDefault="00535932" w:rsidP="0053593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III. Экспертный совет</w:t>
      </w:r>
    </w:p>
    <w:p w:rsidR="00535932" w:rsidRDefault="00535932" w:rsidP="005359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В состав экспертного совета входят представители организаторов Конкурса, партнеров Конкурса. Оценка экспертного совета является окончательной и не подлежит пересмотру.</w:t>
      </w:r>
    </w:p>
    <w:p w:rsidR="00535932" w:rsidRDefault="00535932" w:rsidP="005359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Экспертный совет в период с 1 по 15 декабря  2018 г.:</w:t>
      </w:r>
    </w:p>
    <w:p w:rsidR="00535932" w:rsidRDefault="00535932" w:rsidP="00535932">
      <w:pPr>
        <w:pStyle w:val="a3"/>
        <w:shd w:val="clear" w:color="auto" w:fill="FFFFFF"/>
        <w:spacing w:before="0" w:beforeAutospacing="0" w:after="0" w:afterAutospacing="0"/>
        <w:ind w:left="71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принимает решение о победителях Конкурса в каждой номинации и их награждении;</w:t>
      </w:r>
    </w:p>
    <w:p w:rsidR="00535932" w:rsidRDefault="00535932" w:rsidP="00535932">
      <w:pPr>
        <w:pStyle w:val="a3"/>
        <w:shd w:val="clear" w:color="auto" w:fill="FFFFFF"/>
        <w:spacing w:before="0" w:beforeAutospacing="0" w:after="0" w:afterAutospacing="0"/>
        <w:ind w:left="71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подписывает итоговый протокол Конкурса.</w:t>
      </w:r>
    </w:p>
    <w:p w:rsidR="00535932" w:rsidRDefault="00535932" w:rsidP="00535932">
      <w:pPr>
        <w:pStyle w:val="a3"/>
        <w:shd w:val="clear" w:color="auto" w:fill="FFFFFF"/>
        <w:spacing w:before="0" w:beforeAutospacing="0" w:after="120" w:afterAutospacing="0"/>
        <w:ind w:left="1800" w:hanging="72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IV. Требования к участникам Конкурса</w:t>
      </w:r>
    </w:p>
    <w:p w:rsidR="00535932" w:rsidRDefault="00535932" w:rsidP="005359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К участию в Конкурсе допускаются субъекты малого и среднего предпринимательства (далее – участник Конкурса), соответствующие следующим условиям:</w:t>
      </w:r>
    </w:p>
    <w:p w:rsidR="00535932" w:rsidRDefault="00535932" w:rsidP="00535932">
      <w:pPr>
        <w:pStyle w:val="a3"/>
        <w:shd w:val="clear" w:color="auto" w:fill="FFFFFF"/>
        <w:spacing w:before="0" w:beforeAutospacing="0" w:after="0" w:afterAutospacing="0"/>
        <w:ind w:firstLine="71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участник Конкурса зарегистрирован и осуществляет свою деятельность в установленном законодательством Российской Федерации порядке на территории Республики Бурятия;</w:t>
      </w:r>
    </w:p>
    <w:p w:rsidR="00535932" w:rsidRDefault="00535932" w:rsidP="00535932">
      <w:pPr>
        <w:pStyle w:val="a3"/>
        <w:shd w:val="clear" w:color="auto" w:fill="FFFFFF"/>
        <w:spacing w:before="0" w:beforeAutospacing="0" w:after="0" w:afterAutospacing="0"/>
        <w:ind w:firstLine="71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в отношении участника Конкурса не проводится процедура ликвидации, отсутствует решение арбитражного суда о признании участника Конкурса банкротом и об открытии конкурсного производства;</w:t>
      </w:r>
    </w:p>
    <w:p w:rsidR="00535932" w:rsidRDefault="00535932" w:rsidP="00535932">
      <w:pPr>
        <w:pStyle w:val="a3"/>
        <w:shd w:val="clear" w:color="auto" w:fill="FFFFFF"/>
        <w:spacing w:before="0" w:beforeAutospacing="0" w:after="0" w:afterAutospacing="0"/>
        <w:ind w:firstLine="71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отсутствие у участника Конкурса задолженности по уплате налогов, сборов и иных обязательных платежей в бюджеты бюджетной системы Российской Федерации, а также пеней, санкций и штрафов по ним на последнюю отчетную дату, предшествующую дате подачи заявки на участие в Конкурс.</w:t>
      </w:r>
    </w:p>
    <w:p w:rsidR="00535932" w:rsidRDefault="00535932" w:rsidP="00535932">
      <w:pPr>
        <w:pStyle w:val="a3"/>
        <w:shd w:val="clear" w:color="auto" w:fill="FFFFFF"/>
        <w:spacing w:before="0" w:beforeAutospacing="0" w:after="0" w:afterAutospacing="0"/>
        <w:ind w:left="1440" w:hanging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Оргкомитет вправе отстранить участника Конкурса от участия в Конкурсе на любом этапе его проведения в следующих случаях:</w:t>
      </w:r>
    </w:p>
    <w:p w:rsidR="00535932" w:rsidRDefault="00535932" w:rsidP="00535932">
      <w:pPr>
        <w:pStyle w:val="a3"/>
        <w:shd w:val="clear" w:color="auto" w:fill="FFFFFF"/>
        <w:spacing w:before="0" w:beforeAutospacing="0" w:after="0" w:afterAutospacing="0"/>
        <w:ind w:firstLine="71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в случае обнаружения недостоверности сведений, содержащихся в документах, представленных участником Конкурса;</w:t>
      </w:r>
    </w:p>
    <w:p w:rsidR="00535932" w:rsidRDefault="00535932" w:rsidP="00535932">
      <w:pPr>
        <w:pStyle w:val="a3"/>
        <w:shd w:val="clear" w:color="auto" w:fill="FFFFFF"/>
        <w:spacing w:before="0" w:beforeAutospacing="0" w:after="0" w:afterAutospacing="0"/>
        <w:ind w:firstLine="71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в случае установления несоответствия условиям, установленным пунктом 4.1. настоящего Положения;</w:t>
      </w:r>
    </w:p>
    <w:p w:rsidR="00535932" w:rsidRDefault="00535932" w:rsidP="00535932">
      <w:pPr>
        <w:pStyle w:val="a3"/>
        <w:shd w:val="clear" w:color="auto" w:fill="FFFFFF"/>
        <w:spacing w:before="0" w:beforeAutospacing="0" w:after="0" w:afterAutospacing="0"/>
        <w:ind w:firstLine="71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в иных случаях при нарушении участником Конкурса условий Конкурса.</w:t>
      </w:r>
    </w:p>
    <w:p w:rsidR="00535932" w:rsidRDefault="00535932" w:rsidP="005359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3. Организатор конкурса публикует информацию об участниках в газете «Информ Полис» и на сайте </w:t>
      </w:r>
      <w:hyperlink r:id="rId4" w:history="1">
        <w:r>
          <w:rPr>
            <w:rStyle w:val="a5"/>
            <w:rFonts w:ascii="Helvetica" w:hAnsi="Helvetica" w:cs="Helvetica"/>
            <w:color w:val="0088CC"/>
            <w:sz w:val="21"/>
            <w:szCs w:val="21"/>
          </w:rPr>
          <w:t>www.infpol.ru</w:t>
        </w:r>
      </w:hyperlink>
      <w:r>
        <w:rPr>
          <w:rFonts w:ascii="Helvetica" w:hAnsi="Helvetica" w:cs="Helvetica"/>
          <w:color w:val="333333"/>
          <w:sz w:val="21"/>
          <w:szCs w:val="21"/>
        </w:rPr>
        <w:t>. Участники обязаны представить фото руководителя или другие фото компании. Участники не вправе требовать от организатора утверждения текста статьи.</w:t>
      </w:r>
    </w:p>
    <w:p w:rsidR="00535932" w:rsidRDefault="00535932" w:rsidP="00535932">
      <w:pPr>
        <w:pStyle w:val="a3"/>
        <w:shd w:val="clear" w:color="auto" w:fill="FFFFFF"/>
        <w:spacing w:before="0" w:beforeAutospacing="0" w:after="120" w:afterAutospacing="0"/>
        <w:ind w:left="1800" w:hanging="72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V. Порядок, место, условия подачи заявок на участие в Конкурсе</w:t>
      </w:r>
    </w:p>
    <w:p w:rsidR="00535932" w:rsidRDefault="00535932" w:rsidP="005359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Для участия в Конкурсе субъект малого или среднего предпринимательства подает заявку посредством регистрации на официальном сайте Конкурса www.infpol.ru. Заявка содержит в себе регистрационную анкету участника.</w:t>
      </w:r>
    </w:p>
    <w:p w:rsidR="00535932" w:rsidRDefault="00535932" w:rsidP="00535932">
      <w:pPr>
        <w:pStyle w:val="a3"/>
        <w:shd w:val="clear" w:color="auto" w:fill="FFFFFF"/>
        <w:spacing w:before="0" w:beforeAutospacing="0" w:after="0" w:afterAutospacing="0"/>
        <w:ind w:left="1800" w:hanging="72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VI. Порядок проведения и основные условия Конкурса</w:t>
      </w:r>
    </w:p>
    <w:p w:rsidR="00535932" w:rsidRDefault="00535932" w:rsidP="005359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Конкурс проводится в три этапа:</w:t>
      </w:r>
    </w:p>
    <w:p w:rsidR="00535932" w:rsidRDefault="00535932" w:rsidP="005359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1-й этап: с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3 марта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2018 г.  по 30 ноября 2018 г. Прием заявок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, </w:t>
      </w:r>
      <w:r>
        <w:rPr>
          <w:rFonts w:ascii="Helvetica" w:hAnsi="Helvetica" w:cs="Helvetica"/>
          <w:color w:val="333333"/>
          <w:sz w:val="21"/>
          <w:szCs w:val="21"/>
        </w:rPr>
        <w:t>регистрация участников на специально созданном сайте по телефону 8 (3012) 21-23-16. Публикация информации о предпринимателях - участниках конкурса на сайте </w:t>
      </w:r>
      <w:hyperlink r:id="rId5" w:history="1">
        <w:r>
          <w:rPr>
            <w:rStyle w:val="a5"/>
            <w:rFonts w:ascii="Helvetica" w:hAnsi="Helvetica" w:cs="Helvetica"/>
            <w:color w:val="0088CC"/>
            <w:sz w:val="21"/>
            <w:szCs w:val="21"/>
          </w:rPr>
          <w:t>www.infpol.ru</w:t>
        </w:r>
      </w:hyperlink>
      <w:r>
        <w:rPr>
          <w:rFonts w:ascii="Helvetica" w:hAnsi="Helvetica" w:cs="Helvetica"/>
          <w:color w:val="333333"/>
          <w:sz w:val="21"/>
          <w:szCs w:val="21"/>
        </w:rPr>
        <w:t> и в газете «Информ полис»</w:t>
      </w:r>
    </w:p>
    <w:p w:rsidR="00535932" w:rsidRDefault="00535932" w:rsidP="005359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2-й этап: с 1 по 15 декабря  2018 г. собрание экспертного совета по определению победителей в номинациях.  </w:t>
      </w:r>
    </w:p>
    <w:p w:rsidR="00535932" w:rsidRDefault="00535932" w:rsidP="005359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3-й этап: награждение победителей на торжественной церемонии  15 декабря 2018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г.            </w:t>
      </w:r>
    </w:p>
    <w:p w:rsidR="00535932" w:rsidRDefault="00535932" w:rsidP="00535932">
      <w:pPr>
        <w:pStyle w:val="a3"/>
        <w:shd w:val="clear" w:color="auto" w:fill="FFFFFF"/>
        <w:spacing w:before="0" w:beforeAutospacing="0" w:after="0" w:afterAutospacing="0"/>
        <w:ind w:left="2520" w:hanging="72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VII. Подведение итогов</w:t>
      </w:r>
    </w:p>
    <w:p w:rsidR="00535932" w:rsidRDefault="00535932" w:rsidP="005359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Все участники Конкурса выносятся на голосование членов экспертного совета. Победители по каждой номинации определяются простым большинством голосов членов конкурсной комиссии.</w:t>
      </w:r>
    </w:p>
    <w:p w:rsidR="00535932" w:rsidRDefault="00535932" w:rsidP="005359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Конкурсная комиссия по каждой номинации выбирает по одному победителю из участников Конкурса.</w:t>
      </w:r>
    </w:p>
    <w:p w:rsidR="00535932" w:rsidRDefault="00535932" w:rsidP="0053593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Победителям Конкурса по каждой номинации вручаются:</w:t>
      </w:r>
    </w:p>
    <w:p w:rsidR="00535932" w:rsidRDefault="00535932" w:rsidP="00535932">
      <w:pPr>
        <w:pStyle w:val="a3"/>
        <w:shd w:val="clear" w:color="auto" w:fill="FFFFFF"/>
        <w:spacing w:before="0" w:beforeAutospacing="0" w:after="0" w:afterAutospacing="0"/>
        <w:ind w:left="71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Диплом победителя республиканского конкурса «Лучший предприниматель года - 2018».</w:t>
      </w:r>
    </w:p>
    <w:p w:rsidR="00535932" w:rsidRDefault="00535932" w:rsidP="00535932">
      <w:pPr>
        <w:pStyle w:val="a3"/>
        <w:shd w:val="clear" w:color="auto" w:fill="FFFFFF"/>
        <w:spacing w:before="0" w:beforeAutospacing="0" w:after="0" w:afterAutospacing="0"/>
        <w:ind w:left="71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Статуэтка «Серебряная стрела».</w:t>
      </w:r>
    </w:p>
    <w:p w:rsidR="00535932" w:rsidRDefault="00535932" w:rsidP="00535932">
      <w:pPr>
        <w:pStyle w:val="a4"/>
        <w:shd w:val="clear" w:color="auto" w:fill="FFFFFF"/>
        <w:spacing w:before="0" w:beforeAutospacing="0" w:after="135" w:afterAutospacing="0"/>
        <w:ind w:left="71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3. Ценные призы от партнеров Конкурса. </w:t>
      </w:r>
      <w:r>
        <w:rPr>
          <w:rFonts w:ascii="Helvetica" w:hAnsi="Helvetica" w:cs="Helvetica"/>
          <w:color w:val="333333"/>
          <w:u w:val="single"/>
        </w:rPr>
        <w:t>Общий призовой фонд конкурса составляет один миллион рублей. Данная сумма делится по семи номинациям пропорционально и может быть выплачена в виде товаров или услуг от спонсоров проекта.</w:t>
      </w:r>
    </w:p>
    <w:p w:rsidR="00535932" w:rsidRDefault="00535932">
      <w:bookmarkStart w:id="0" w:name="_GoBack"/>
      <w:bookmarkEnd w:id="0"/>
    </w:p>
    <w:sectPr w:rsidR="00535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32"/>
    <w:rsid w:val="0053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6A7D1-E75D-4253-9590-99B47B83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бычный"/>
    <w:basedOn w:val="a"/>
    <w:rsid w:val="00535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359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fpol.ru/" TargetMode="External"/><Relationship Id="rId4" Type="http://schemas.openxmlformats.org/officeDocument/2006/relationships/hyperlink" Target="http://www.infp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791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2024-12-21T11:25:00Z</dcterms:created>
  <dcterms:modified xsi:type="dcterms:W3CDTF">2024-12-21T11:25:00Z</dcterms:modified>
</cp:coreProperties>
</file>