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2D9" w:rsidRDefault="008862D9" w:rsidP="008862D9">
      <w:pPr>
        <w:pStyle w:val="a3"/>
        <w:shd w:val="clear" w:color="auto" w:fill="FFFFFF"/>
        <w:spacing w:before="0" w:beforeAutospacing="0" w:after="135" w:afterAutospacing="0"/>
        <w:jc w:val="center"/>
        <w:rPr>
          <w:rFonts w:ascii="Helvetica" w:hAnsi="Helvetica" w:cs="Helvetica"/>
          <w:color w:val="333333"/>
          <w:sz w:val="20"/>
          <w:szCs w:val="20"/>
        </w:rPr>
      </w:pPr>
      <w:r>
        <w:rPr>
          <w:rStyle w:val="a4"/>
          <w:rFonts w:ascii="Helvetica" w:hAnsi="Helvetica" w:cs="Helvetica"/>
          <w:color w:val="333333"/>
          <w:sz w:val="20"/>
          <w:szCs w:val="20"/>
        </w:rPr>
        <w:t>О ПРИНЯТИИ МЕР ПО ЭЛЕКТРОБЕЗОПАСНОСТИ</w:t>
      </w:r>
    </w:p>
    <w:p w:rsidR="008862D9" w:rsidRDefault="008862D9" w:rsidP="008862D9">
      <w:pPr>
        <w:pStyle w:val="a3"/>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t>Согласно Приказа Министерства энергетики РФ от 25 октября 2017   N 1013</w:t>
      </w:r>
    </w:p>
    <w:p w:rsidR="008862D9" w:rsidRDefault="008862D9" w:rsidP="008862D9">
      <w:pPr>
        <w:pStyle w:val="a3"/>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  собственники, арендаторы  электрических сетей и объектов электроэнергетики обязаны  принимать  меры  по поддержанию оборудования, зданий и сооружений объектов электроэнергетики в исправном техническом состоянии, в котором они соответствуют всем требованиям, установленным в ремонтной документации на них.</w:t>
      </w:r>
    </w:p>
    <w:p w:rsidR="008862D9" w:rsidRDefault="008862D9" w:rsidP="008862D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Администрация МО «Муйский район» просит арендаторов и собственников </w:t>
      </w:r>
      <w:proofErr w:type="gramStart"/>
      <w:r>
        <w:rPr>
          <w:rFonts w:ascii="Helvetica" w:hAnsi="Helvetica" w:cs="Helvetica"/>
          <w:color w:val="333333"/>
          <w:sz w:val="20"/>
          <w:szCs w:val="20"/>
        </w:rPr>
        <w:t>электрических  сетей</w:t>
      </w:r>
      <w:proofErr w:type="gramEnd"/>
      <w:r>
        <w:rPr>
          <w:rFonts w:ascii="Helvetica" w:hAnsi="Helvetica" w:cs="Helvetica"/>
          <w:color w:val="333333"/>
          <w:sz w:val="20"/>
          <w:szCs w:val="20"/>
        </w:rPr>
        <w:t xml:space="preserve"> и объектов электроэнергетики принять меры по обследованию линий электропередач, в случае необходимости их ремонта, провести ремонт.</w:t>
      </w:r>
    </w:p>
    <w:p w:rsidR="008862D9" w:rsidRDefault="008862D9" w:rsidP="008862D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 а также безопасность для жизни и здоровья граждан, сохранность имущества физических или юридических лиц, государственного, муниципального и иного имущества.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8862D9" w:rsidRDefault="008862D9" w:rsidP="008862D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 xml:space="preserve">Администрация МО «Муйский район» просит собственников жилых помещений многоквартирных жилых домов произвести внеочередные, весенние осмотры общего </w:t>
      </w:r>
      <w:proofErr w:type="gramStart"/>
      <w:r>
        <w:rPr>
          <w:rFonts w:ascii="Helvetica" w:hAnsi="Helvetica" w:cs="Helvetica"/>
          <w:color w:val="333333"/>
          <w:sz w:val="20"/>
          <w:szCs w:val="20"/>
        </w:rPr>
        <w:t>имущества  многоквартирных</w:t>
      </w:r>
      <w:proofErr w:type="gramEnd"/>
      <w:r>
        <w:rPr>
          <w:rFonts w:ascii="Helvetica" w:hAnsi="Helvetica" w:cs="Helvetica"/>
          <w:color w:val="333333"/>
          <w:sz w:val="20"/>
          <w:szCs w:val="20"/>
        </w:rPr>
        <w:t xml:space="preserve"> жилых домов, в том числе,  осмотры электропроводки, электрощитов, другого электрического оборудования.</w:t>
      </w:r>
    </w:p>
    <w:p w:rsidR="008862D9" w:rsidRDefault="008862D9" w:rsidP="008862D9">
      <w:pPr>
        <w:pStyle w:val="a3"/>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333333"/>
          <w:sz w:val="20"/>
          <w:szCs w:val="20"/>
        </w:rPr>
        <w:t>Администрация МО «Муйский район» просит  руководителей предприятий, организаций, учреждений независимо от формы собственности имущества, индивидуальных предпринимателей, провести внеплановые, текущие осмотры воздушных линий электропередач, находящиеся на Вашей  территории, провести осмотр электроприборов, электроустановок, другого электрического оборудования по соблюдению правил по   безопасности для жизни и здоровья граждан, сохранности имущества, с привлечением специалистов в сфере электроэнергетики.</w:t>
      </w:r>
    </w:p>
    <w:p w:rsidR="008862D9" w:rsidRDefault="008862D9">
      <w:bookmarkStart w:id="0" w:name="_GoBack"/>
      <w:bookmarkEnd w:id="0"/>
    </w:p>
    <w:sectPr w:rsidR="00886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D9"/>
    <w:rsid w:val="0088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1D616-A26E-4D1C-89F3-9224C06A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2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2025-06-06T13:15:00Z</dcterms:created>
  <dcterms:modified xsi:type="dcterms:W3CDTF">2025-06-06T13:15:00Z</dcterms:modified>
</cp:coreProperties>
</file>