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B7E" w:rsidRPr="005F0B7E" w:rsidRDefault="005F0B7E" w:rsidP="005F0B7E">
      <w:pPr>
        <w:shd w:val="clear" w:color="auto" w:fill="FFFFFF"/>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b/>
          <w:bCs/>
          <w:color w:val="333333"/>
          <w:sz w:val="21"/>
          <w:szCs w:val="21"/>
          <w:lang w:eastAsia="ru-RU"/>
        </w:rPr>
        <w:t>Пояснительная записка</w:t>
      </w:r>
    </w:p>
    <w:p w:rsidR="005F0B7E" w:rsidRPr="005F0B7E" w:rsidRDefault="005F0B7E" w:rsidP="005F0B7E">
      <w:pPr>
        <w:shd w:val="clear" w:color="auto" w:fill="FFFFFF"/>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b/>
          <w:bCs/>
          <w:color w:val="333333"/>
          <w:sz w:val="21"/>
          <w:szCs w:val="21"/>
          <w:lang w:eastAsia="ru-RU"/>
        </w:rPr>
        <w:t>О ходе реализации Комплексной программы социально- экономического развития</w:t>
      </w:r>
    </w:p>
    <w:p w:rsidR="005F0B7E" w:rsidRPr="005F0B7E" w:rsidRDefault="005F0B7E" w:rsidP="005F0B7E">
      <w:pPr>
        <w:shd w:val="clear" w:color="auto" w:fill="FFFFFF"/>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b/>
          <w:bCs/>
          <w:color w:val="333333"/>
          <w:sz w:val="21"/>
          <w:szCs w:val="21"/>
          <w:lang w:eastAsia="ru-RU"/>
        </w:rPr>
        <w:t>МО «Муйский район» на 2016-2020г.г.</w:t>
      </w:r>
    </w:p>
    <w:p w:rsidR="005F0B7E" w:rsidRPr="005F0B7E" w:rsidRDefault="005F0B7E" w:rsidP="005F0B7E">
      <w:pPr>
        <w:shd w:val="clear" w:color="auto" w:fill="FFFFFF"/>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b/>
          <w:bCs/>
          <w:color w:val="333333"/>
          <w:sz w:val="21"/>
          <w:szCs w:val="21"/>
          <w:lang w:eastAsia="ru-RU"/>
        </w:rPr>
        <w:t>за 9 месяцев 2017 г.</w:t>
      </w:r>
    </w:p>
    <w:p w:rsidR="005F0B7E" w:rsidRPr="005F0B7E" w:rsidRDefault="005F0B7E" w:rsidP="005F0B7E">
      <w:pPr>
        <w:shd w:val="clear" w:color="auto" w:fill="FFFFFF"/>
        <w:spacing w:after="135" w:line="240" w:lineRule="auto"/>
        <w:ind w:firstLine="570"/>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1"/>
          <w:szCs w:val="21"/>
          <w:lang w:eastAsia="ru-RU"/>
        </w:rPr>
        <w:t>В целом социально-экономическое развитие Муйского района за 9 месяцев 2017 года характеризуется положительной динамикой основных макроэкономических показателей.</w:t>
      </w:r>
      <w:r w:rsidRPr="005F0B7E">
        <w:rPr>
          <w:rFonts w:ascii="Helvetica" w:eastAsia="Times New Roman" w:hAnsi="Helvetica" w:cs="Helvetica"/>
          <w:b/>
          <w:bCs/>
          <w:color w:val="333333"/>
          <w:sz w:val="21"/>
          <w:szCs w:val="21"/>
          <w:lang w:eastAsia="ru-RU"/>
        </w:rPr>
        <w:t>           </w:t>
      </w:r>
    </w:p>
    <w:p w:rsidR="005F0B7E" w:rsidRPr="005F0B7E" w:rsidRDefault="005F0B7E" w:rsidP="005F0B7E">
      <w:pPr>
        <w:shd w:val="clear" w:color="auto" w:fill="FFFFFF"/>
        <w:spacing w:after="135" w:line="240" w:lineRule="auto"/>
        <w:rPr>
          <w:rFonts w:ascii="Helvetica" w:eastAsia="Times New Roman" w:hAnsi="Helvetica" w:cs="Helvetica"/>
          <w:color w:val="333333"/>
          <w:sz w:val="21"/>
          <w:szCs w:val="21"/>
          <w:lang w:eastAsia="ru-RU"/>
        </w:rPr>
      </w:pPr>
      <w:r w:rsidRPr="005F0B7E">
        <w:rPr>
          <w:rFonts w:ascii="Helvetica" w:eastAsia="Times New Roman" w:hAnsi="Helvetica" w:cs="Helvetica"/>
          <w:b/>
          <w:bCs/>
          <w:color w:val="333333"/>
          <w:sz w:val="21"/>
          <w:szCs w:val="21"/>
          <w:u w:val="single"/>
          <w:lang w:eastAsia="ru-RU"/>
        </w:rPr>
        <w:t>1. Анализ и оценка текущего положения в экономике Муйского района</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r w:rsidRPr="005F0B7E">
        <w:rPr>
          <w:rFonts w:ascii="Helvetica" w:eastAsia="Times New Roman" w:hAnsi="Helvetica" w:cs="Helvetica"/>
          <w:b/>
          <w:bCs/>
          <w:color w:val="333333"/>
          <w:sz w:val="24"/>
          <w:szCs w:val="24"/>
          <w:u w:val="single"/>
          <w:lang w:eastAsia="ru-RU"/>
        </w:rPr>
        <w:t>1.1. </w:t>
      </w:r>
      <w:r w:rsidRPr="005F0B7E">
        <w:rPr>
          <w:rFonts w:ascii="Helvetica" w:eastAsia="Times New Roman" w:hAnsi="Helvetica" w:cs="Helvetica"/>
          <w:b/>
          <w:bCs/>
          <w:i/>
          <w:iCs/>
          <w:color w:val="333333"/>
          <w:sz w:val="24"/>
          <w:szCs w:val="24"/>
          <w:u w:val="single"/>
          <w:lang w:eastAsia="ru-RU"/>
        </w:rPr>
        <w:t>Инвестиции</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За 9 месяцев 2017 года общий </w:t>
      </w:r>
      <w:r w:rsidRPr="005F0B7E">
        <w:rPr>
          <w:rFonts w:ascii="Helvetica" w:eastAsia="Times New Roman" w:hAnsi="Helvetica" w:cs="Helvetica"/>
          <w:b/>
          <w:bCs/>
          <w:i/>
          <w:iCs/>
          <w:color w:val="333333"/>
          <w:sz w:val="24"/>
          <w:szCs w:val="24"/>
          <w:lang w:eastAsia="ru-RU"/>
        </w:rPr>
        <w:t>объем инвестиций</w:t>
      </w:r>
      <w:r w:rsidRPr="005F0B7E">
        <w:rPr>
          <w:rFonts w:ascii="Helvetica" w:eastAsia="Times New Roman" w:hAnsi="Helvetica" w:cs="Helvetica"/>
          <w:color w:val="333333"/>
          <w:sz w:val="24"/>
          <w:szCs w:val="24"/>
          <w:lang w:eastAsia="ru-RU"/>
        </w:rPr>
        <w:t> в основной капитал составил 902 млн. рублей или 94,5% к аналогичному периоду прошлого года в сопоставимых ценах. Программный показатель выполнен на 100,2%. Соответственно в расчете на душу населения наблюдается аналогичная тенденция роста, показатель составил 87,9 тыс. рублей.</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Основная доля объема инвестиций 95,2% обеспечена за счет внебюджетных источников.</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Внебюджетные инвестиции составили 858,9 млн. рублей, в том числе по золотодобыче – 467,1 млн. рублей, по транспорту и связи – 346,4 млн. рублей, предоставление прочих услуг – 16,7 млн. рублей, по производству и распределению электроэнергии, газа и воды – 13,6 млн. рублей, строительству – 9 млн. рублей (в том числе средства населения на строительство индивидуального жилья составили 8,5 млн. рублей), торговле – 3,3 млн. рублей, здравоохранению – 1,2 млн. рублей, деревообрабатывающему производству – 0,84 млн. рублей, сельскому хозяйству – 0,7 млн.рублей.</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В сферу малого предпринимательства вложено – 37 млн. рублей.</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По отношению к 9 месяцам 2016 года в разрезе отраслей наблюдается значительный рост за счет вложений инвестиций в отрасли:</w:t>
      </w:r>
    </w:p>
    <w:p w:rsidR="005F0B7E" w:rsidRPr="005F0B7E" w:rsidRDefault="005F0B7E" w:rsidP="005F0B7E">
      <w:pPr>
        <w:shd w:val="clear" w:color="auto" w:fill="FFFFFF"/>
        <w:spacing w:after="135" w:line="240" w:lineRule="auto"/>
        <w:ind w:firstLine="360"/>
        <w:jc w:val="both"/>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4"/>
          <w:szCs w:val="24"/>
          <w:lang w:eastAsia="ru-RU"/>
        </w:rPr>
        <w:sym w:font="Symbol" w:char="F0B7"/>
      </w:r>
      <w:r w:rsidRPr="005F0B7E">
        <w:rPr>
          <w:rFonts w:ascii="Symbol" w:eastAsia="Times New Roman" w:hAnsi="Symbol" w:cs="Helvetica"/>
          <w:color w:val="333333"/>
          <w:sz w:val="24"/>
          <w:szCs w:val="24"/>
          <w:lang w:eastAsia="ru-RU"/>
        </w:rPr>
        <w:t> </w:t>
      </w:r>
      <w:r w:rsidRPr="005F0B7E">
        <w:rPr>
          <w:rFonts w:ascii="Helvetica" w:eastAsia="Times New Roman" w:hAnsi="Helvetica" w:cs="Helvetica"/>
          <w:color w:val="333333"/>
          <w:sz w:val="24"/>
          <w:szCs w:val="24"/>
          <w:lang w:eastAsia="ru-RU"/>
        </w:rPr>
        <w:t>«Добыча полезных ископаемых» на 193,3 млн. рублей или на 62% (за счет модернизации основных фондов и строительства производственных объектов ООО «Артель старателей Западная», рудника «Ирокинда»);</w:t>
      </w:r>
    </w:p>
    <w:p w:rsidR="005F0B7E" w:rsidRPr="005F0B7E" w:rsidRDefault="005F0B7E" w:rsidP="005F0B7E">
      <w:pPr>
        <w:shd w:val="clear" w:color="auto" w:fill="FFFFFF"/>
        <w:spacing w:after="135" w:line="240" w:lineRule="auto"/>
        <w:ind w:firstLine="360"/>
        <w:jc w:val="both"/>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4"/>
          <w:szCs w:val="24"/>
          <w:lang w:eastAsia="ru-RU"/>
        </w:rPr>
        <w:sym w:font="Symbol" w:char="F0B7"/>
      </w:r>
      <w:r w:rsidRPr="005F0B7E">
        <w:rPr>
          <w:rFonts w:ascii="Symbol" w:eastAsia="Times New Roman" w:hAnsi="Symbol" w:cs="Helvetica"/>
          <w:color w:val="333333"/>
          <w:sz w:val="24"/>
          <w:szCs w:val="24"/>
          <w:lang w:eastAsia="ru-RU"/>
        </w:rPr>
        <w:t> </w:t>
      </w:r>
      <w:r w:rsidRPr="005F0B7E">
        <w:rPr>
          <w:rFonts w:ascii="Helvetica" w:eastAsia="Times New Roman" w:hAnsi="Helvetica" w:cs="Helvetica"/>
          <w:color w:val="333333"/>
          <w:sz w:val="24"/>
          <w:szCs w:val="24"/>
          <w:lang w:eastAsia="ru-RU"/>
        </w:rPr>
        <w:t>«Производство и распределение электроэнергии, газа и воды» на 18 млн. рублей или в 13,8 раз (за счет реконструкции подстанции 220 кВт Таксимо);</w:t>
      </w:r>
    </w:p>
    <w:p w:rsidR="005F0B7E" w:rsidRPr="005F0B7E" w:rsidRDefault="005F0B7E" w:rsidP="005F0B7E">
      <w:pPr>
        <w:shd w:val="clear" w:color="auto" w:fill="FFFFFF"/>
        <w:spacing w:after="135" w:line="240" w:lineRule="auto"/>
        <w:ind w:firstLine="360"/>
        <w:jc w:val="both"/>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4"/>
          <w:szCs w:val="24"/>
          <w:lang w:eastAsia="ru-RU"/>
        </w:rPr>
        <w:sym w:font="Symbol" w:char="F0B7"/>
      </w:r>
      <w:r w:rsidRPr="005F0B7E">
        <w:rPr>
          <w:rFonts w:ascii="Symbol" w:eastAsia="Times New Roman" w:hAnsi="Symbol" w:cs="Helvetica"/>
          <w:color w:val="333333"/>
          <w:sz w:val="24"/>
          <w:szCs w:val="24"/>
          <w:lang w:eastAsia="ru-RU"/>
        </w:rPr>
        <w:t> </w:t>
      </w:r>
      <w:r w:rsidRPr="005F0B7E">
        <w:rPr>
          <w:rFonts w:ascii="Helvetica" w:eastAsia="Times New Roman" w:hAnsi="Helvetica" w:cs="Helvetica"/>
          <w:color w:val="333333"/>
          <w:sz w:val="24"/>
          <w:szCs w:val="24"/>
          <w:lang w:eastAsia="ru-RU"/>
        </w:rPr>
        <w:t>«Образование» на 0,6 млн. рублей или на 18,4% (за счет капитального ремонт образовательных учреждений);</w:t>
      </w:r>
    </w:p>
    <w:p w:rsidR="005F0B7E" w:rsidRPr="005F0B7E" w:rsidRDefault="005F0B7E" w:rsidP="005F0B7E">
      <w:pPr>
        <w:shd w:val="clear" w:color="auto" w:fill="FFFFFF"/>
        <w:spacing w:after="135" w:line="240" w:lineRule="auto"/>
        <w:ind w:firstLine="360"/>
        <w:jc w:val="both"/>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4"/>
          <w:szCs w:val="24"/>
          <w:lang w:eastAsia="ru-RU"/>
        </w:rPr>
        <w:sym w:font="Symbol" w:char="F0B7"/>
      </w:r>
      <w:r w:rsidRPr="005F0B7E">
        <w:rPr>
          <w:rFonts w:ascii="Symbol" w:eastAsia="Times New Roman" w:hAnsi="Symbol" w:cs="Helvetica"/>
          <w:color w:val="333333"/>
          <w:sz w:val="24"/>
          <w:szCs w:val="24"/>
          <w:lang w:eastAsia="ru-RU"/>
        </w:rPr>
        <w:t> </w:t>
      </w:r>
      <w:r w:rsidRPr="005F0B7E">
        <w:rPr>
          <w:rFonts w:ascii="Helvetica" w:eastAsia="Times New Roman" w:hAnsi="Helvetica" w:cs="Helvetica"/>
          <w:color w:val="333333"/>
          <w:sz w:val="24"/>
          <w:szCs w:val="24"/>
          <w:lang w:eastAsia="ru-RU"/>
        </w:rPr>
        <w:t>«Предоставление прочих услуг» на 16,2 млн. рублей или в 5,5 раза (за счет модернизации автозаправочной станции ООО «Негоциант»).</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r w:rsidRPr="005F0B7E">
        <w:rPr>
          <w:rFonts w:ascii="Helvetica" w:eastAsia="Times New Roman" w:hAnsi="Helvetica" w:cs="Helvetica"/>
          <w:b/>
          <w:bCs/>
          <w:color w:val="333333"/>
          <w:sz w:val="24"/>
          <w:szCs w:val="24"/>
          <w:u w:val="single"/>
          <w:lang w:eastAsia="ru-RU"/>
        </w:rPr>
        <w:t>1.2. Промышленность</w:t>
      </w:r>
    </w:p>
    <w:p w:rsidR="005F0B7E" w:rsidRPr="005F0B7E" w:rsidRDefault="005F0B7E" w:rsidP="005F0B7E">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В решении экономических и социальных задач развития экономики района промышленный сектор играет важную роль.</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Объем </w:t>
      </w:r>
      <w:r w:rsidRPr="005F0B7E">
        <w:rPr>
          <w:rFonts w:ascii="Helvetica" w:eastAsia="Times New Roman" w:hAnsi="Helvetica" w:cs="Helvetica"/>
          <w:b/>
          <w:bCs/>
          <w:i/>
          <w:iCs/>
          <w:color w:val="333333"/>
          <w:sz w:val="24"/>
          <w:szCs w:val="24"/>
          <w:lang w:eastAsia="ru-RU"/>
        </w:rPr>
        <w:t>промышленной продукции</w:t>
      </w:r>
      <w:r w:rsidRPr="005F0B7E">
        <w:rPr>
          <w:rFonts w:ascii="Helvetica" w:eastAsia="Times New Roman" w:hAnsi="Helvetica" w:cs="Helvetica"/>
          <w:color w:val="333333"/>
          <w:sz w:val="24"/>
          <w:szCs w:val="24"/>
          <w:lang w:eastAsia="ru-RU"/>
        </w:rPr>
        <w:t> за 9 месяцев 2017 составил 4667,9 млн. рублей или 89,9% к аналогичному периоду прошлого года в сопоставимых ценах и 100,2% к программному показателю.</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 xml:space="preserve">Анализ ситуации в промышленности за 9 месяцев 2017 года, показал, что в районе наблюдается спад производства в промышленном производстве, за счет </w:t>
      </w:r>
      <w:r w:rsidRPr="005F0B7E">
        <w:rPr>
          <w:rFonts w:ascii="Helvetica" w:eastAsia="Times New Roman" w:hAnsi="Helvetica" w:cs="Helvetica"/>
          <w:color w:val="333333"/>
          <w:sz w:val="24"/>
          <w:szCs w:val="24"/>
          <w:lang w:eastAsia="ru-RU"/>
        </w:rPr>
        <w:lastRenderedPageBreak/>
        <w:t>золотодобычи (снижение на 15%), пищевой отрасли (снижение на 37,3%), производства прочих неметаллических минеральных продуктов (снижение на 39%).</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Тем не менее наблюдается тенденция роста добычи нефрита (рост в 5,3раза), в деревообрабатывающем производстве (рост на 77,5%), в производстве и распределении электроэнергии, газа и воды (рост на 23,4%).</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Среднемесячная заработная плата составила 48,1 тыс.руб. с ростом на 5,5% к 9 месяцам 2016 года.</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b/>
          <w:bCs/>
          <w:i/>
          <w:iCs/>
          <w:color w:val="333333"/>
          <w:sz w:val="24"/>
          <w:szCs w:val="24"/>
          <w:lang w:eastAsia="ru-RU"/>
        </w:rPr>
        <w:t>Добыча полезных ископаемых.</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Общий объем по виду экономической деятельности «Добыча полезных ископаемых» составил 4409,8 млн. рублей или 88,5% к аналогичному периоду прошлого года в сопоставимых ценах и 100,2% к плановому показателю.</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b/>
          <w:bCs/>
          <w:i/>
          <w:iCs/>
          <w:color w:val="333333"/>
          <w:sz w:val="24"/>
          <w:szCs w:val="24"/>
          <w:lang w:eastAsia="ru-RU"/>
        </w:rPr>
        <w:t>Золотодобыча.</w:t>
      </w:r>
    </w:p>
    <w:p w:rsidR="005F0B7E" w:rsidRPr="005F0B7E" w:rsidRDefault="005F0B7E" w:rsidP="005F0B7E">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Добыча золота за 9 месяцев 2017 года снизилась на 15 % или на 335,7 кг. к аналогичному периоду прошлого года и достигла 1907,2 кг. Добычу рудного золота осуществляли предприятия ОАО «Бурятзолото» (рудник «Ирокинда»), ООО «Артель старателей Западная» (рудник «Кедровский»), добычу россыпного - ООО «Старатели Каралона». Общий объем промышленной продукции составил 4375,4 млн. рублей. В основном, произошло снижение за счет уменьшения содержания в руде и проведения ремонтных работ на золото-извлекающей фабрике рудника «Ирокинда» (-563,5 кг.).</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b/>
          <w:bCs/>
          <w:i/>
          <w:iCs/>
          <w:color w:val="333333"/>
          <w:sz w:val="24"/>
          <w:szCs w:val="24"/>
          <w:lang w:eastAsia="ru-RU"/>
        </w:rPr>
        <w:t>Нефрит.</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За 9 месяцев 2017г. реализацию нефрита на территории района осуществляло предприятие ООО «Голюбэ», ООО «Аллами» и ООО "Самоцветы". Объем отгруженного нефрита составил 74,2 тонны на сумму 34,4 млн. рублей, что больше объема отгрузки нефрита аналогичного периода прошлого года в 5,3 раза (+60,2 т.).</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Объем инвестиций по отрасли «Добыча полезных ископаемых» составил 467,1 млн. рублей, что больше в 1,6 раза к аналогичному периоду прошлого года в сопоставимых ценах.</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Среднемесячная заработная плата по отрасли составила 53,1 тыс.руб. с ростом на 5,7% к аналогичному периоду 2016 года.</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b/>
          <w:bCs/>
          <w:i/>
          <w:iCs/>
          <w:color w:val="333333"/>
          <w:sz w:val="24"/>
          <w:szCs w:val="24"/>
          <w:lang w:eastAsia="ru-RU"/>
        </w:rPr>
        <w:t>Производство и распределение электроэнергии, газа и воды.</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В отчетном периоде производство теплоэнергии и воды осуществляли предприятия: в п.Таксимо - ООО "Икибзяк",ООО «ТКК», в п. Северомуйск – ООО "Тепловодокоммуникации - С», в п. Усть-Муя, Муя – МУП «Маяк».</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Объем производства составил 135,3 млн. рублей или 123,4% к уровню аналогичного периода прошлого года в сопоставимых ценах и 100,2 % к программному показателю.</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Распределение объема по коммунальным предприятиям: п.Таксимо – 83,1%, п.Северомуйск – 16,6%, в п. Усть-Муя и Муя - 0,3%.</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Среднемесячная заработная плата по отрасли составила 33,8 тыс. руб. с ростом на 5,1% к аналогичному периоду 2016 года.</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lastRenderedPageBreak/>
        <w:t>Объем инвестиций по отрасли «Производство и распределение электроэнергии, газа и воды» составил 19,3 млн. рублей, что в 13,8 раза больше аналогичного периода прошлого года.</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b/>
          <w:bCs/>
          <w:i/>
          <w:iCs/>
          <w:color w:val="333333"/>
          <w:sz w:val="24"/>
          <w:szCs w:val="24"/>
          <w:lang w:eastAsia="ru-RU"/>
        </w:rPr>
        <w:t>Прочие производства (производство щебня).</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  Промышленность строительных материалов представлена предприятиями: Ангасольский щебеночный завод филиала ОАО «Первая нерудная компания» и ООО «Строительные решения». За 9 месяцев 2017 г. отгружено щебня 108,8 тыс.куб.м. на сумму 55,4 млн. рублей или на 39% меньше уровня прошлого года в сопоставимых ценах и 100,7% к программному показателю. Уменьшение объема отгрузки на 69,7 тыс.куб.м.  связано с приостановкой в первом квартале 2017г. строительства второго железнодорожного пути предприятием ООО УК «Трансюжстрой».</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Среднемесячная заработная плата сложилась в сумме 36,3 тыс.руб.</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b/>
          <w:bCs/>
          <w:i/>
          <w:iCs/>
          <w:color w:val="333333"/>
          <w:sz w:val="21"/>
          <w:szCs w:val="21"/>
          <w:lang w:eastAsia="ru-RU"/>
        </w:rPr>
        <w:t>Обработка древесины и производство изделий из дерева.</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За 9 месяцев 2017 года объем</w:t>
      </w:r>
      <w:r w:rsidRPr="005F0B7E">
        <w:rPr>
          <w:rFonts w:ascii="Helvetica" w:eastAsia="Times New Roman" w:hAnsi="Helvetica" w:cs="Helvetica"/>
          <w:b/>
          <w:bCs/>
          <w:color w:val="333333"/>
          <w:sz w:val="24"/>
          <w:szCs w:val="24"/>
          <w:lang w:eastAsia="ru-RU"/>
        </w:rPr>
        <w:t> </w:t>
      </w:r>
      <w:r w:rsidRPr="005F0B7E">
        <w:rPr>
          <w:rFonts w:ascii="Helvetica" w:eastAsia="Times New Roman" w:hAnsi="Helvetica" w:cs="Helvetica"/>
          <w:color w:val="333333"/>
          <w:sz w:val="24"/>
          <w:szCs w:val="24"/>
          <w:lang w:eastAsia="ru-RU"/>
        </w:rPr>
        <w:t>отгруженной продукции по виду деятельности «Обработка древесины и производство изделий из дерева» составил 44,2 млн. рублей или 177,5% к уровню 9 месяцев 2016 года в сопоставимых ценах и 100,5% к программному показателю, за счет увеличения объемов производства пиломатериалов ИП Тарасенко С.В., ООО «Королевская Кобра».</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1"/>
          <w:szCs w:val="21"/>
          <w:lang w:eastAsia="ru-RU"/>
        </w:rPr>
        <w:t>Объем инвестиций по отрасли «Обработка древесины и производство изделий из дерева» составил 0,8 млн. рублей.</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Среднемесячная заработная плата сложилась в сумме 20,4 тыс. руб., с ростом на 7,1%.</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b/>
          <w:bCs/>
          <w:i/>
          <w:iCs/>
          <w:color w:val="333333"/>
          <w:sz w:val="24"/>
          <w:szCs w:val="24"/>
          <w:lang w:eastAsia="ru-RU"/>
        </w:rPr>
        <w:t>Производство пищевых продуктов (производство хлеба, хлебобулочных, кондитерских изделий и мясных полуфабрикатов).           </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Деятельность по производству хлеба, хлебобулочных и кондитерских изделий в отчетном периоде осуществляли 5 пекарен, в том числе на территории МО ГП «Поселок Таксимо» - 3, МО ГП «Северомуйское» - 1, МО СП «Муйская сельская администрация» - 1.</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Объем производства продукции на пищевых предприятиях составил 23,2 млн. рублей или 62,7% к уровню аналогичного периода прошлого года в сопоставимых ценах и 100,9% к программному показателю. В том числе по МО ГП «Поселок Таксимо» - 20,4 млн. рублей, МО ГП «Северомуйское» - 2,1 млн. рублей, МО СП «Муйская сельская администрация» - 0,7 млн. рублей.</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Значительное снижение выпуска хлебобулочных изделий наблюдается по ИП Муртазашвили З.В., на которого приходится 41,4% в общем объеме производства хлеба. Основной причиной является прекращение реализации хлеба за пределы района в связи с ростом тарифов на транспортные расходы. Среди населения пользуется спросом продукция хлебобулочных изделий из г. Новосибирска и г. Северобайкальск, которые составляют конкуренцию местным товаропроизводителями.</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Объем выпуска хлебобулочных и кондитерских изделий составил 351,2 тонн, в том числе объем кондитерских изделий составил 19,2 т. на общую сумму 2,9 млн. рублей. Объем мясных полуфабрикатов – 6,5 тонн на сумму 2 млн. рублей.</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lastRenderedPageBreak/>
        <w:t>Среднемесячная заработная плата составила 16,4 тыс. руб., с ростом к аналогичному периоду прошлого года на 1%.</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r w:rsidRPr="005F0B7E">
        <w:rPr>
          <w:rFonts w:ascii="Helvetica" w:eastAsia="Times New Roman" w:hAnsi="Helvetica" w:cs="Helvetica"/>
          <w:b/>
          <w:bCs/>
          <w:i/>
          <w:iCs/>
          <w:color w:val="333333"/>
          <w:sz w:val="24"/>
          <w:szCs w:val="24"/>
          <w:lang w:eastAsia="ru-RU"/>
        </w:rPr>
        <w:t>Агропромышленный комплекс.</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Times New Roman" w:eastAsia="Times New Roman" w:hAnsi="Times New Roman" w:cs="Times New Roman"/>
          <w:color w:val="333333"/>
          <w:sz w:val="24"/>
          <w:szCs w:val="24"/>
          <w:lang w:eastAsia="ru-RU"/>
        </w:rPr>
        <w:t>Район относится к зоне рискованного земледелия, земли характеризуются невысоким плодородием.</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Площадь сельскохозяйственных угодий хозяйств составляет 1564 га, в том числе пашни – 106 га, сенокосы – 349 га, пастбища – 674га., многолетние насаждения - 191 га, земли запаса - 52 га.</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Times New Roman" w:eastAsia="Times New Roman" w:hAnsi="Times New Roman" w:cs="Times New Roman"/>
          <w:color w:val="333333"/>
          <w:sz w:val="24"/>
          <w:szCs w:val="24"/>
          <w:lang w:eastAsia="ru-RU"/>
        </w:rPr>
        <w:t>Сельское хозяйство представлено крестьянскими хозяйствами «Животновод» (численность работников 2 чел.), Филиппов В.А. (численность работников 2 чел.), Малышев В.Г. (численность работников 2 чел.) и индивидуальными предпринимателями, зарегистрированными в рамках самозанятости по виду экономической деятельности «Сельское хозяйство» (27 ИП), а также личными подсобными хозяйствами.</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Объем валовой продукции сельского хозяйства, произведённый всеми категориями хозяйств за 9 месяцев 2017 г составил 21,4 млн. рублей или 100,5% к плановому показателю.</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1"/>
          <w:szCs w:val="21"/>
          <w:lang w:eastAsia="ru-RU"/>
        </w:rPr>
        <w:t>Объем инвестиций в сельском хозяйстве составил 0,7 млн. рублей.</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Численность занятых составила 37 чел., среднемесячная заработная плата сложилась в сумме 15,7 тыс. руб., с ростом к аналогичному периоду прошлого года на 13,2%.</w:t>
      </w:r>
    </w:p>
    <w:p w:rsidR="005F0B7E" w:rsidRPr="005F0B7E" w:rsidRDefault="005F0B7E" w:rsidP="005F0B7E">
      <w:pPr>
        <w:shd w:val="clear" w:color="auto" w:fill="FFFFFF"/>
        <w:spacing w:after="135" w:line="240" w:lineRule="auto"/>
        <w:rPr>
          <w:rFonts w:ascii="Helvetica" w:eastAsia="Times New Roman" w:hAnsi="Helvetica" w:cs="Helvetica"/>
          <w:color w:val="333333"/>
          <w:sz w:val="21"/>
          <w:szCs w:val="21"/>
          <w:lang w:eastAsia="ru-RU"/>
        </w:rPr>
      </w:pPr>
      <w:r w:rsidRPr="005F0B7E">
        <w:rPr>
          <w:rFonts w:ascii="Helvetica" w:eastAsia="Times New Roman" w:hAnsi="Helvetica" w:cs="Helvetica"/>
          <w:b/>
          <w:bCs/>
          <w:color w:val="333333"/>
          <w:sz w:val="21"/>
          <w:szCs w:val="21"/>
          <w:u w:val="single"/>
          <w:lang w:eastAsia="ru-RU"/>
        </w:rPr>
        <w:t>1.3. Товарооборот и платные услуги</w:t>
      </w:r>
    </w:p>
    <w:p w:rsidR="005F0B7E" w:rsidRPr="005F0B7E" w:rsidRDefault="005F0B7E" w:rsidP="005F0B7E">
      <w:pPr>
        <w:shd w:val="clear" w:color="auto" w:fill="FFFFFF"/>
        <w:spacing w:after="135" w:line="240" w:lineRule="auto"/>
        <w:ind w:firstLine="570"/>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1"/>
          <w:szCs w:val="21"/>
          <w:lang w:eastAsia="ru-RU"/>
        </w:rPr>
        <w:t>В районе продолжается работа по созданию условий по обеспечению населения района услугами торговли, общественного питания и бытового обслуживания.</w:t>
      </w:r>
    </w:p>
    <w:p w:rsidR="005F0B7E" w:rsidRPr="005F0B7E" w:rsidRDefault="005F0B7E" w:rsidP="005F0B7E">
      <w:pPr>
        <w:shd w:val="clear" w:color="auto" w:fill="FFFFFF"/>
        <w:spacing w:after="135" w:line="240" w:lineRule="auto"/>
        <w:ind w:firstLine="570"/>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1"/>
          <w:szCs w:val="21"/>
          <w:lang w:eastAsia="ru-RU"/>
        </w:rPr>
        <w:t>Торговля осуществляется как через стационарную торговую сеть, так и мелкорозничную (киоски). Всего насчитывается 121 торговых объектов, в том числе 115 магазинов с торговой площадью 7760,7 кв.м., 3 торговых комплекса – 2784 кв.м., 3 киоска – 30 кв.м.</w:t>
      </w:r>
    </w:p>
    <w:tbl>
      <w:tblPr>
        <w:tblW w:w="1003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88"/>
        <w:gridCol w:w="851"/>
        <w:gridCol w:w="1140"/>
        <w:gridCol w:w="851"/>
        <w:gridCol w:w="1027"/>
        <w:gridCol w:w="851"/>
        <w:gridCol w:w="1127"/>
      </w:tblGrid>
      <w:tr w:rsidR="005F0B7E" w:rsidRPr="005F0B7E" w:rsidTr="005F0B7E">
        <w:tc>
          <w:tcPr>
            <w:tcW w:w="42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5F0B7E" w:rsidRPr="005F0B7E" w:rsidRDefault="005F0B7E" w:rsidP="005F0B7E">
            <w:pPr>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Наименование поселения</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Магазины, ТК</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Киоски</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Торговые комплексы</w:t>
            </w:r>
          </w:p>
        </w:tc>
      </w:tr>
      <w:tr w:rsidR="005F0B7E" w:rsidRPr="005F0B7E" w:rsidTr="005F0B7E">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0B7E" w:rsidRPr="005F0B7E" w:rsidRDefault="005F0B7E" w:rsidP="005F0B7E">
            <w:pPr>
              <w:spacing w:after="0" w:line="240" w:lineRule="auto"/>
              <w:rPr>
                <w:rFonts w:ascii="Helvetica" w:eastAsia="Times New Roman" w:hAnsi="Helvetica" w:cs="Helvetica"/>
                <w:color w:val="333333"/>
                <w:sz w:val="21"/>
                <w:szCs w:val="21"/>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ind w:right="-100"/>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Кол-во, шт.</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Площадь, кв.м.</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ind w:right="-100"/>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Кол-во, шт.</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ind w:right="-100" w:hanging="100"/>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Площадь, кв.м.</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ind w:right="-100"/>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Кол-во, шт.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ind w:right="-100"/>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Площадь, кв.м.</w:t>
            </w:r>
          </w:p>
        </w:tc>
      </w:tr>
      <w:tr w:rsidR="005F0B7E" w:rsidRPr="005F0B7E" w:rsidTr="005F0B7E">
        <w:tc>
          <w:tcPr>
            <w:tcW w:w="4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МО ГП «Поселок Таксимо»</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89</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6412,1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30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2784</w:t>
            </w:r>
          </w:p>
        </w:tc>
      </w:tr>
      <w:tr w:rsidR="005F0B7E" w:rsidRPr="005F0B7E" w:rsidTr="005F0B7E">
        <w:tc>
          <w:tcPr>
            <w:tcW w:w="4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МО ГП «Северомуйское»</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20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878,4</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w:t>
            </w:r>
          </w:p>
        </w:tc>
      </w:tr>
      <w:tr w:rsidR="005F0B7E" w:rsidRPr="005F0B7E" w:rsidTr="005F0B7E">
        <w:tc>
          <w:tcPr>
            <w:tcW w:w="4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МО СП «Муйская сельская администрация»</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6</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470,2</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w:t>
            </w:r>
          </w:p>
        </w:tc>
      </w:tr>
      <w:tr w:rsidR="005F0B7E" w:rsidRPr="005F0B7E" w:rsidTr="005F0B7E">
        <w:tc>
          <w:tcPr>
            <w:tcW w:w="4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Итого:</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115</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7760,7</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30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5F0B7E" w:rsidRPr="005F0B7E" w:rsidRDefault="005F0B7E" w:rsidP="005F0B7E">
            <w:pPr>
              <w:spacing w:after="135" w:line="240" w:lineRule="auto"/>
              <w:jc w:val="center"/>
              <w:rPr>
                <w:rFonts w:ascii="Helvetica" w:eastAsia="Times New Roman" w:hAnsi="Helvetica" w:cs="Helvetica"/>
                <w:color w:val="333333"/>
                <w:sz w:val="21"/>
                <w:szCs w:val="21"/>
                <w:lang w:eastAsia="ru-RU"/>
              </w:rPr>
            </w:pPr>
            <w:r w:rsidRPr="005F0B7E">
              <w:rPr>
                <w:rFonts w:ascii="Helvetica" w:eastAsia="Times New Roman" w:hAnsi="Helvetica" w:cs="Helvetica"/>
                <w:color w:val="333333"/>
                <w:lang w:eastAsia="ru-RU"/>
              </w:rPr>
              <w:t>2784</w:t>
            </w:r>
          </w:p>
        </w:tc>
      </w:tr>
    </w:tbl>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По итогам 9 месяцев 2017 года объем розничного товарооборота составил 1432 млн. рублей, что составляет 99,2% к аналогичному периоду прошлого года в сопоставимых ценах и 100,8% к программному показателю. Объем розничной торговли на душу населения составил 139,5 тыс. рублей.</w:t>
      </w:r>
    </w:p>
    <w:p w:rsidR="005F0B7E" w:rsidRPr="005F0B7E" w:rsidRDefault="005F0B7E" w:rsidP="005F0B7E">
      <w:pPr>
        <w:shd w:val="clear" w:color="auto" w:fill="FFFFFF"/>
        <w:spacing w:after="135" w:line="240" w:lineRule="auto"/>
        <w:ind w:firstLine="570"/>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1"/>
          <w:szCs w:val="21"/>
          <w:lang w:eastAsia="ru-RU"/>
        </w:rPr>
        <w:t>Сеть общественного питания на 01.10.2017 г. составляет 15 объектов, расположенные в п.Таксимо, общей численностью посадочных мест – 348 и площадью – 1060 кв.м.</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lastRenderedPageBreak/>
        <w:t>Оборот </w:t>
      </w:r>
      <w:r w:rsidRPr="005F0B7E">
        <w:rPr>
          <w:rFonts w:ascii="Helvetica" w:eastAsia="Times New Roman" w:hAnsi="Helvetica" w:cs="Helvetica"/>
          <w:b/>
          <w:bCs/>
          <w:i/>
          <w:iCs/>
          <w:color w:val="333333"/>
          <w:sz w:val="24"/>
          <w:szCs w:val="24"/>
          <w:lang w:eastAsia="ru-RU"/>
        </w:rPr>
        <w:t>общественного питания</w:t>
      </w:r>
      <w:r w:rsidRPr="005F0B7E">
        <w:rPr>
          <w:rFonts w:ascii="Helvetica" w:eastAsia="Times New Roman" w:hAnsi="Helvetica" w:cs="Helvetica"/>
          <w:color w:val="333333"/>
          <w:sz w:val="24"/>
          <w:szCs w:val="24"/>
          <w:lang w:eastAsia="ru-RU"/>
        </w:rPr>
        <w:t> составил 135,7 млн. рублей или 95,4% к аналогичному периоду прошлого года в сопоставимых ценах и 100,5% к плановому показателю. Оборот общественного питания на душу населения составил 13,2 тыс. рублей.</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Обеспеченность населения торговыми площадями в расчете на 1000 жителей составляет 1030,3 кв.м. Обеспеченность населения посадочными местами в расчете на 1000 жителей составляет 33,9 посадочных места.</w:t>
      </w:r>
    </w:p>
    <w:p w:rsidR="005F0B7E" w:rsidRPr="005F0B7E" w:rsidRDefault="005F0B7E" w:rsidP="005F0B7E">
      <w:pPr>
        <w:shd w:val="clear" w:color="auto" w:fill="FFFFFF"/>
        <w:spacing w:after="135" w:line="240" w:lineRule="auto"/>
        <w:ind w:firstLine="570"/>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1"/>
          <w:szCs w:val="21"/>
          <w:lang w:eastAsia="ru-RU"/>
        </w:rPr>
        <w:t>Инвестиции за счет собственных средств в отрасль «Торговля» составили 3,3 млн. руб.</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Численность занятых составила 1356 чел., среднемесячная заработная плата сложилась в сумме 17,3 тыс.руб. с ростом на 1,7%.</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Сфера услуг удовлетворяет жизненные потребности населения, проживающего на территории района. При этом, конкретные условия и особенности обслуживаемой территории - численность и плотность населения, покупательская способность, транспортная доступность и другие факторы – являются определяющими во всей деятельности этой сферы, определении пунктов размещения, оптимизации их специализации и назначения.</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Объем </w:t>
      </w:r>
      <w:r w:rsidRPr="005F0B7E">
        <w:rPr>
          <w:rFonts w:ascii="Helvetica" w:eastAsia="Times New Roman" w:hAnsi="Helvetica" w:cs="Helvetica"/>
          <w:b/>
          <w:bCs/>
          <w:i/>
          <w:iCs/>
          <w:color w:val="333333"/>
          <w:sz w:val="24"/>
          <w:szCs w:val="24"/>
          <w:lang w:eastAsia="ru-RU"/>
        </w:rPr>
        <w:t>платных услуг</w:t>
      </w:r>
      <w:r w:rsidRPr="005F0B7E">
        <w:rPr>
          <w:rFonts w:ascii="Helvetica" w:eastAsia="Times New Roman" w:hAnsi="Helvetica" w:cs="Helvetica"/>
          <w:color w:val="333333"/>
          <w:sz w:val="24"/>
          <w:szCs w:val="24"/>
          <w:lang w:eastAsia="ru-RU"/>
        </w:rPr>
        <w:t>, оказанных населению через все каналы реализации, составил 226,3 млн. рублей или 95% к аналогичному периоду прошлого года в сопоставимых ценах и 100,6% к программному показателю. Низкая рентабельность большинства видов услуг, резкое повышение цен на сырье, рост стоимости коммунальных и транспортных услуг привели к снижению объема оказанных населению платных услуг.</w:t>
      </w:r>
    </w:p>
    <w:p w:rsidR="005F0B7E" w:rsidRPr="005F0B7E" w:rsidRDefault="005F0B7E" w:rsidP="005F0B7E">
      <w:pPr>
        <w:shd w:val="clear" w:color="auto" w:fill="FFFFFF"/>
        <w:spacing w:after="135" w:line="240" w:lineRule="auto"/>
        <w:rPr>
          <w:rFonts w:ascii="Helvetica" w:eastAsia="Times New Roman" w:hAnsi="Helvetica" w:cs="Helvetica"/>
          <w:color w:val="333333"/>
          <w:sz w:val="21"/>
          <w:szCs w:val="21"/>
          <w:lang w:eastAsia="ru-RU"/>
        </w:rPr>
      </w:pPr>
      <w:r w:rsidRPr="005F0B7E">
        <w:rPr>
          <w:rFonts w:ascii="Helvetica" w:eastAsia="Times New Roman" w:hAnsi="Helvetica" w:cs="Helvetica"/>
          <w:b/>
          <w:bCs/>
          <w:color w:val="000000"/>
          <w:sz w:val="21"/>
          <w:szCs w:val="21"/>
          <w:u w:val="single"/>
          <w:lang w:eastAsia="ru-RU"/>
        </w:rPr>
        <w:t>1.4. Малое предпринимательство</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Малый и средний бизнес района является важнейшим сектором экономики и рассматривается как основной резерв повышения социально – экономического потенциала района и уровня занятости населения. Малый бизнес не требует крупных капиталовложений, может использовать местные ресурсы и является источником поступления налогов в местный бюджет.</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На 01.10.2017 г. в муниципальном образовании действуют 529 субъектов малого предпринимательства, в том числе 98 малых предприятий и 431 индивидуальный предприниматель. Число малых предприятий по сравнению с аналогичным периодом прошлого года снизилось на 6 ед., что связано с продолжающим оттоком населения за пределы района.</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По данным Бурятстата индивидуальные предприниматели классифицируются по следующим видам экономической деятельности:</w:t>
      </w:r>
    </w:p>
    <w:p w:rsidR="005F0B7E" w:rsidRPr="005F0B7E" w:rsidRDefault="005F0B7E" w:rsidP="005F0B7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4"/>
          <w:szCs w:val="24"/>
          <w:lang w:eastAsia="ru-RU"/>
        </w:rPr>
        <w:sym w:font="Symbol" w:char="F0B7"/>
      </w:r>
      <w:r w:rsidRPr="005F0B7E">
        <w:rPr>
          <w:rFonts w:ascii="Symbol" w:eastAsia="Times New Roman" w:hAnsi="Symbol" w:cs="Helvetica"/>
          <w:color w:val="333333"/>
          <w:sz w:val="24"/>
          <w:szCs w:val="24"/>
          <w:lang w:eastAsia="ru-RU"/>
        </w:rPr>
        <w:t> </w:t>
      </w:r>
      <w:r w:rsidRPr="005F0B7E">
        <w:rPr>
          <w:rFonts w:ascii="Helvetica" w:eastAsia="Times New Roman" w:hAnsi="Helvetica" w:cs="Helvetica"/>
          <w:color w:val="333333"/>
          <w:sz w:val="24"/>
          <w:szCs w:val="24"/>
          <w:lang w:eastAsia="ru-RU"/>
        </w:rPr>
        <w:t>Сельское хозяйство – 27 ИП;</w:t>
      </w:r>
    </w:p>
    <w:p w:rsidR="005F0B7E" w:rsidRPr="005F0B7E" w:rsidRDefault="005F0B7E" w:rsidP="005F0B7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4"/>
          <w:szCs w:val="24"/>
          <w:lang w:eastAsia="ru-RU"/>
        </w:rPr>
        <w:sym w:font="Symbol" w:char="F0B7"/>
      </w:r>
      <w:r w:rsidRPr="005F0B7E">
        <w:rPr>
          <w:rFonts w:ascii="Symbol" w:eastAsia="Times New Roman" w:hAnsi="Symbol" w:cs="Helvetica"/>
          <w:color w:val="333333"/>
          <w:sz w:val="24"/>
          <w:szCs w:val="24"/>
          <w:lang w:eastAsia="ru-RU"/>
        </w:rPr>
        <w:t> </w:t>
      </w:r>
      <w:r w:rsidRPr="005F0B7E">
        <w:rPr>
          <w:rFonts w:ascii="Helvetica" w:eastAsia="Times New Roman" w:hAnsi="Helvetica" w:cs="Helvetica"/>
          <w:color w:val="333333"/>
          <w:sz w:val="24"/>
          <w:szCs w:val="24"/>
          <w:lang w:eastAsia="ru-RU"/>
        </w:rPr>
        <w:t>Строительство - 14 ИП;</w:t>
      </w:r>
    </w:p>
    <w:p w:rsidR="005F0B7E" w:rsidRPr="005F0B7E" w:rsidRDefault="005F0B7E" w:rsidP="005F0B7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4"/>
          <w:szCs w:val="24"/>
          <w:lang w:eastAsia="ru-RU"/>
        </w:rPr>
        <w:sym w:font="Symbol" w:char="F0B7"/>
      </w:r>
      <w:r w:rsidRPr="005F0B7E">
        <w:rPr>
          <w:rFonts w:ascii="Symbol" w:eastAsia="Times New Roman" w:hAnsi="Symbol" w:cs="Helvetica"/>
          <w:color w:val="333333"/>
          <w:sz w:val="24"/>
          <w:szCs w:val="24"/>
          <w:lang w:eastAsia="ru-RU"/>
        </w:rPr>
        <w:t> </w:t>
      </w:r>
      <w:r w:rsidRPr="005F0B7E">
        <w:rPr>
          <w:rFonts w:ascii="Helvetica" w:eastAsia="Times New Roman" w:hAnsi="Helvetica" w:cs="Helvetica"/>
          <w:color w:val="333333"/>
          <w:sz w:val="24"/>
          <w:szCs w:val="24"/>
          <w:lang w:eastAsia="ru-RU"/>
        </w:rPr>
        <w:t>Обрабатывающее производство – 12 ИП;</w:t>
      </w:r>
    </w:p>
    <w:p w:rsidR="005F0B7E" w:rsidRPr="005F0B7E" w:rsidRDefault="005F0B7E" w:rsidP="005F0B7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4"/>
          <w:szCs w:val="24"/>
          <w:lang w:eastAsia="ru-RU"/>
        </w:rPr>
        <w:sym w:font="Symbol" w:char="F0B7"/>
      </w:r>
      <w:r w:rsidRPr="005F0B7E">
        <w:rPr>
          <w:rFonts w:ascii="Symbol" w:eastAsia="Times New Roman" w:hAnsi="Symbol" w:cs="Helvetica"/>
          <w:color w:val="333333"/>
          <w:sz w:val="24"/>
          <w:szCs w:val="24"/>
          <w:lang w:eastAsia="ru-RU"/>
        </w:rPr>
        <w:t> </w:t>
      </w:r>
      <w:r w:rsidRPr="005F0B7E">
        <w:rPr>
          <w:rFonts w:ascii="Helvetica" w:eastAsia="Times New Roman" w:hAnsi="Helvetica" w:cs="Helvetica"/>
          <w:color w:val="333333"/>
          <w:sz w:val="24"/>
          <w:szCs w:val="24"/>
          <w:lang w:eastAsia="ru-RU"/>
        </w:rPr>
        <w:t>Обеспечение электроэнергией, газом и паром – 1 ИП;</w:t>
      </w:r>
    </w:p>
    <w:p w:rsidR="005F0B7E" w:rsidRPr="005F0B7E" w:rsidRDefault="005F0B7E" w:rsidP="005F0B7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4"/>
          <w:szCs w:val="24"/>
          <w:lang w:eastAsia="ru-RU"/>
        </w:rPr>
        <w:sym w:font="Symbol" w:char="F0B7"/>
      </w:r>
      <w:r w:rsidRPr="005F0B7E">
        <w:rPr>
          <w:rFonts w:ascii="Symbol" w:eastAsia="Times New Roman" w:hAnsi="Symbol" w:cs="Helvetica"/>
          <w:color w:val="333333"/>
          <w:sz w:val="24"/>
          <w:szCs w:val="24"/>
          <w:lang w:eastAsia="ru-RU"/>
        </w:rPr>
        <w:t> </w:t>
      </w:r>
      <w:r w:rsidRPr="005F0B7E">
        <w:rPr>
          <w:rFonts w:ascii="Helvetica" w:eastAsia="Times New Roman" w:hAnsi="Helvetica" w:cs="Helvetica"/>
          <w:color w:val="333333"/>
          <w:sz w:val="24"/>
          <w:szCs w:val="24"/>
          <w:lang w:eastAsia="ru-RU"/>
        </w:rPr>
        <w:t>Водоснабжение, водоотведение, организация сбора и утилизации отходов, деятельность по ликвидации загрязнений – 2 ИП;</w:t>
      </w:r>
    </w:p>
    <w:p w:rsidR="005F0B7E" w:rsidRPr="005F0B7E" w:rsidRDefault="005F0B7E" w:rsidP="005F0B7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4"/>
          <w:szCs w:val="24"/>
          <w:lang w:eastAsia="ru-RU"/>
        </w:rPr>
        <w:sym w:font="Symbol" w:char="F0B7"/>
      </w:r>
      <w:r w:rsidRPr="005F0B7E">
        <w:rPr>
          <w:rFonts w:ascii="Symbol" w:eastAsia="Times New Roman" w:hAnsi="Symbol" w:cs="Helvetica"/>
          <w:color w:val="333333"/>
          <w:sz w:val="24"/>
          <w:szCs w:val="24"/>
          <w:lang w:eastAsia="ru-RU"/>
        </w:rPr>
        <w:t> </w:t>
      </w:r>
      <w:r w:rsidRPr="005F0B7E">
        <w:rPr>
          <w:rFonts w:ascii="Helvetica" w:eastAsia="Times New Roman" w:hAnsi="Helvetica" w:cs="Helvetica"/>
          <w:color w:val="333333"/>
          <w:sz w:val="24"/>
          <w:szCs w:val="24"/>
          <w:lang w:eastAsia="ru-RU"/>
        </w:rPr>
        <w:t>Оптово-розничная торговля - 199 ИП;</w:t>
      </w:r>
    </w:p>
    <w:p w:rsidR="005F0B7E" w:rsidRPr="005F0B7E" w:rsidRDefault="005F0B7E" w:rsidP="005F0B7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4"/>
          <w:szCs w:val="24"/>
          <w:lang w:eastAsia="ru-RU"/>
        </w:rPr>
        <w:sym w:font="Symbol" w:char="F0B7"/>
      </w:r>
      <w:r w:rsidRPr="005F0B7E">
        <w:rPr>
          <w:rFonts w:ascii="Symbol" w:eastAsia="Times New Roman" w:hAnsi="Symbol" w:cs="Helvetica"/>
          <w:color w:val="333333"/>
          <w:sz w:val="24"/>
          <w:szCs w:val="24"/>
          <w:lang w:eastAsia="ru-RU"/>
        </w:rPr>
        <w:t> </w:t>
      </w:r>
      <w:r w:rsidRPr="005F0B7E">
        <w:rPr>
          <w:rFonts w:ascii="Helvetica" w:eastAsia="Times New Roman" w:hAnsi="Helvetica" w:cs="Helvetica"/>
          <w:color w:val="333333"/>
          <w:sz w:val="24"/>
          <w:szCs w:val="24"/>
          <w:lang w:eastAsia="ru-RU"/>
        </w:rPr>
        <w:t>Гостиницы и рестораны – 7 ИП;</w:t>
      </w:r>
    </w:p>
    <w:p w:rsidR="005F0B7E" w:rsidRPr="005F0B7E" w:rsidRDefault="005F0B7E" w:rsidP="005F0B7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4"/>
          <w:szCs w:val="24"/>
          <w:lang w:eastAsia="ru-RU"/>
        </w:rPr>
        <w:sym w:font="Symbol" w:char="F0B7"/>
      </w:r>
      <w:r w:rsidRPr="005F0B7E">
        <w:rPr>
          <w:rFonts w:ascii="Symbol" w:eastAsia="Times New Roman" w:hAnsi="Symbol" w:cs="Helvetica"/>
          <w:color w:val="333333"/>
          <w:sz w:val="24"/>
          <w:szCs w:val="24"/>
          <w:lang w:eastAsia="ru-RU"/>
        </w:rPr>
        <w:t> </w:t>
      </w:r>
      <w:r w:rsidRPr="005F0B7E">
        <w:rPr>
          <w:rFonts w:ascii="Helvetica" w:eastAsia="Times New Roman" w:hAnsi="Helvetica" w:cs="Helvetica"/>
          <w:color w:val="333333"/>
          <w:sz w:val="24"/>
          <w:szCs w:val="24"/>
          <w:lang w:eastAsia="ru-RU"/>
        </w:rPr>
        <w:t>Транспортировка и хранение – 93 ИП;</w:t>
      </w:r>
    </w:p>
    <w:p w:rsidR="005F0B7E" w:rsidRPr="005F0B7E" w:rsidRDefault="005F0B7E" w:rsidP="005F0B7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4"/>
          <w:szCs w:val="24"/>
          <w:lang w:eastAsia="ru-RU"/>
        </w:rPr>
        <w:lastRenderedPageBreak/>
        <w:sym w:font="Symbol" w:char="F0B7"/>
      </w:r>
      <w:r w:rsidRPr="005F0B7E">
        <w:rPr>
          <w:rFonts w:ascii="Symbol" w:eastAsia="Times New Roman" w:hAnsi="Symbol" w:cs="Helvetica"/>
          <w:color w:val="333333"/>
          <w:sz w:val="24"/>
          <w:szCs w:val="24"/>
          <w:lang w:eastAsia="ru-RU"/>
        </w:rPr>
        <w:t> </w:t>
      </w:r>
      <w:r w:rsidRPr="005F0B7E">
        <w:rPr>
          <w:rFonts w:ascii="Helvetica" w:eastAsia="Times New Roman" w:hAnsi="Helvetica" w:cs="Helvetica"/>
          <w:color w:val="333333"/>
          <w:sz w:val="24"/>
          <w:szCs w:val="24"/>
          <w:lang w:eastAsia="ru-RU"/>
        </w:rPr>
        <w:t>Деятельность в области информации и связи – 5 ИП;</w:t>
      </w:r>
    </w:p>
    <w:p w:rsidR="005F0B7E" w:rsidRPr="005F0B7E" w:rsidRDefault="005F0B7E" w:rsidP="005F0B7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4"/>
          <w:szCs w:val="24"/>
          <w:lang w:eastAsia="ru-RU"/>
        </w:rPr>
        <w:sym w:font="Symbol" w:char="F0B7"/>
      </w:r>
      <w:r w:rsidRPr="005F0B7E">
        <w:rPr>
          <w:rFonts w:ascii="Symbol" w:eastAsia="Times New Roman" w:hAnsi="Symbol" w:cs="Helvetica"/>
          <w:color w:val="333333"/>
          <w:sz w:val="24"/>
          <w:szCs w:val="24"/>
          <w:lang w:eastAsia="ru-RU"/>
        </w:rPr>
        <w:t> </w:t>
      </w:r>
      <w:r w:rsidRPr="005F0B7E">
        <w:rPr>
          <w:rFonts w:ascii="Helvetica" w:eastAsia="Times New Roman" w:hAnsi="Helvetica" w:cs="Helvetica"/>
          <w:color w:val="333333"/>
          <w:sz w:val="24"/>
          <w:szCs w:val="24"/>
          <w:lang w:eastAsia="ru-RU"/>
        </w:rPr>
        <w:t>Операции с недвижимым имуществом, аренда и предоставление услуг -3 ИП;</w:t>
      </w:r>
    </w:p>
    <w:p w:rsidR="005F0B7E" w:rsidRPr="005F0B7E" w:rsidRDefault="005F0B7E" w:rsidP="005F0B7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4"/>
          <w:szCs w:val="24"/>
          <w:lang w:eastAsia="ru-RU"/>
        </w:rPr>
        <w:sym w:font="Symbol" w:char="F0B7"/>
      </w:r>
      <w:r w:rsidRPr="005F0B7E">
        <w:rPr>
          <w:rFonts w:ascii="Symbol" w:eastAsia="Times New Roman" w:hAnsi="Symbol" w:cs="Helvetica"/>
          <w:color w:val="333333"/>
          <w:sz w:val="24"/>
          <w:szCs w:val="24"/>
          <w:lang w:eastAsia="ru-RU"/>
        </w:rPr>
        <w:t> </w:t>
      </w:r>
      <w:r w:rsidRPr="005F0B7E">
        <w:rPr>
          <w:rFonts w:ascii="Helvetica" w:eastAsia="Times New Roman" w:hAnsi="Helvetica" w:cs="Helvetica"/>
          <w:color w:val="333333"/>
          <w:sz w:val="24"/>
          <w:szCs w:val="24"/>
          <w:lang w:eastAsia="ru-RU"/>
        </w:rPr>
        <w:t>Деятельность профессиональная, научная и техническая - 17 ИП;</w:t>
      </w:r>
    </w:p>
    <w:p w:rsidR="005F0B7E" w:rsidRPr="005F0B7E" w:rsidRDefault="005F0B7E" w:rsidP="005F0B7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4"/>
          <w:szCs w:val="24"/>
          <w:lang w:eastAsia="ru-RU"/>
        </w:rPr>
        <w:sym w:font="Symbol" w:char="F0B7"/>
      </w:r>
      <w:r w:rsidRPr="005F0B7E">
        <w:rPr>
          <w:rFonts w:ascii="Symbol" w:eastAsia="Times New Roman" w:hAnsi="Symbol" w:cs="Helvetica"/>
          <w:color w:val="333333"/>
          <w:sz w:val="24"/>
          <w:szCs w:val="24"/>
          <w:lang w:eastAsia="ru-RU"/>
        </w:rPr>
        <w:t> </w:t>
      </w:r>
      <w:r w:rsidRPr="005F0B7E">
        <w:rPr>
          <w:rFonts w:ascii="Helvetica" w:eastAsia="Times New Roman" w:hAnsi="Helvetica" w:cs="Helvetica"/>
          <w:color w:val="333333"/>
          <w:sz w:val="24"/>
          <w:szCs w:val="24"/>
          <w:lang w:eastAsia="ru-RU"/>
        </w:rPr>
        <w:t>Образование – 2 ИП;</w:t>
      </w:r>
    </w:p>
    <w:p w:rsidR="005F0B7E" w:rsidRPr="005F0B7E" w:rsidRDefault="005F0B7E" w:rsidP="005F0B7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4"/>
          <w:szCs w:val="24"/>
          <w:lang w:eastAsia="ru-RU"/>
        </w:rPr>
        <w:sym w:font="Symbol" w:char="F0B7"/>
      </w:r>
      <w:r w:rsidRPr="005F0B7E">
        <w:rPr>
          <w:rFonts w:ascii="Symbol" w:eastAsia="Times New Roman" w:hAnsi="Symbol" w:cs="Helvetica"/>
          <w:color w:val="333333"/>
          <w:sz w:val="24"/>
          <w:szCs w:val="24"/>
          <w:lang w:eastAsia="ru-RU"/>
        </w:rPr>
        <w:t> </w:t>
      </w:r>
      <w:r w:rsidRPr="005F0B7E">
        <w:rPr>
          <w:rFonts w:ascii="Helvetica" w:eastAsia="Times New Roman" w:hAnsi="Helvetica" w:cs="Helvetica"/>
          <w:color w:val="333333"/>
          <w:sz w:val="24"/>
          <w:szCs w:val="24"/>
          <w:lang w:eastAsia="ru-RU"/>
        </w:rPr>
        <w:t>Здравоохранение и предоставление социальных услуг – 3 ИП;</w:t>
      </w:r>
    </w:p>
    <w:p w:rsidR="005F0B7E" w:rsidRPr="005F0B7E" w:rsidRDefault="005F0B7E" w:rsidP="005F0B7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4"/>
          <w:szCs w:val="24"/>
          <w:lang w:eastAsia="ru-RU"/>
        </w:rPr>
        <w:sym w:font="Symbol" w:char="F0B7"/>
      </w:r>
      <w:r w:rsidRPr="005F0B7E">
        <w:rPr>
          <w:rFonts w:ascii="Symbol" w:eastAsia="Times New Roman" w:hAnsi="Symbol" w:cs="Helvetica"/>
          <w:color w:val="333333"/>
          <w:sz w:val="24"/>
          <w:szCs w:val="24"/>
          <w:lang w:eastAsia="ru-RU"/>
        </w:rPr>
        <w:t> </w:t>
      </w:r>
      <w:r w:rsidRPr="005F0B7E">
        <w:rPr>
          <w:rFonts w:ascii="Helvetica" w:eastAsia="Times New Roman" w:hAnsi="Helvetica" w:cs="Helvetica"/>
          <w:color w:val="333333"/>
          <w:sz w:val="24"/>
          <w:szCs w:val="24"/>
          <w:lang w:eastAsia="ru-RU"/>
        </w:rPr>
        <w:t>Деятельность административная и сопутствующие дополнительные услуги – 1 ИП;</w:t>
      </w:r>
    </w:p>
    <w:p w:rsidR="005F0B7E" w:rsidRPr="005F0B7E" w:rsidRDefault="005F0B7E" w:rsidP="005F0B7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4"/>
          <w:szCs w:val="24"/>
          <w:lang w:eastAsia="ru-RU"/>
        </w:rPr>
        <w:sym w:font="Symbol" w:char="F0B7"/>
      </w:r>
      <w:r w:rsidRPr="005F0B7E">
        <w:rPr>
          <w:rFonts w:ascii="Symbol" w:eastAsia="Times New Roman" w:hAnsi="Symbol" w:cs="Helvetica"/>
          <w:color w:val="333333"/>
          <w:sz w:val="24"/>
          <w:szCs w:val="24"/>
          <w:lang w:eastAsia="ru-RU"/>
        </w:rPr>
        <w:t> </w:t>
      </w:r>
      <w:r w:rsidRPr="005F0B7E">
        <w:rPr>
          <w:rFonts w:ascii="Helvetica" w:eastAsia="Times New Roman" w:hAnsi="Helvetica" w:cs="Helvetica"/>
          <w:color w:val="333333"/>
          <w:sz w:val="24"/>
          <w:szCs w:val="24"/>
          <w:lang w:eastAsia="ru-RU"/>
        </w:rPr>
        <w:t>Деятельность в области культуры, спорта, организации досуга и развлечений – 9 ИП;</w:t>
      </w:r>
    </w:p>
    <w:p w:rsidR="005F0B7E" w:rsidRPr="005F0B7E" w:rsidRDefault="005F0B7E" w:rsidP="005F0B7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4"/>
          <w:szCs w:val="24"/>
          <w:lang w:eastAsia="ru-RU"/>
        </w:rPr>
        <w:sym w:font="Symbol" w:char="F0B7"/>
      </w:r>
      <w:r w:rsidRPr="005F0B7E">
        <w:rPr>
          <w:rFonts w:ascii="Symbol" w:eastAsia="Times New Roman" w:hAnsi="Symbol" w:cs="Helvetica"/>
          <w:color w:val="333333"/>
          <w:sz w:val="24"/>
          <w:szCs w:val="24"/>
          <w:lang w:eastAsia="ru-RU"/>
        </w:rPr>
        <w:t> </w:t>
      </w:r>
      <w:r w:rsidRPr="005F0B7E">
        <w:rPr>
          <w:rFonts w:ascii="Helvetica" w:eastAsia="Times New Roman" w:hAnsi="Helvetica" w:cs="Helvetica"/>
          <w:color w:val="333333"/>
          <w:sz w:val="24"/>
          <w:szCs w:val="24"/>
          <w:lang w:eastAsia="ru-RU"/>
        </w:rPr>
        <w:t>Предоставление прочих коммунальных услуг – 36 ИП.</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Количество субъектов малого предпринимательства на 10 тыс. жителей составляет 543 ед.</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Малыми предприятиями отгружено товаров собственного производства, выполнено работ и оказано услуг собственными силами на сумму 810 млн. рублей или 100,3% аналогичному периоду прошлого года в сопоставимых ценах и 101,3% к программному уровню.</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Объем инвестиций вложенных субъектами малого предпринимательства составил 37 млн. рублей или 4,1% от общего объема инвестиций.</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Численность занятых на малых предприятиях на постоянной основе составила 490 чел. и снизилась по отношению к аналогичному периоду прошлого года на 5,8%.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8,57%.</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Среднемесячная заработная плата на малых предприятиях составила 18,3 тыс. рублей или 102,9% к аналогичному периоду 2016 года.</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Субъекты малого бизнеса привлекались к участию в конкурсах на выполнение муниципальных заказов. За 9 месяцев 2017 г. был проведен 71 конкурс (аукцион). 54 субъекта малого предпринимательства выиграли контракты на сумму 30,7 млн. рублей (69,4% от общей суммы контрактов).</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Малый бизнес обеспечивает поступление налогов в местный бюджет. В доход бюджета поступило единого налога на вменённый доход – 9968,6 тыс.</w:t>
      </w:r>
      <w:r w:rsidRPr="005F0B7E">
        <w:rPr>
          <w:rFonts w:ascii="Helvetica" w:eastAsia="Times New Roman" w:hAnsi="Helvetica" w:cs="Helvetica"/>
          <w:b/>
          <w:bCs/>
          <w:color w:val="333333"/>
          <w:sz w:val="24"/>
          <w:szCs w:val="24"/>
          <w:lang w:eastAsia="ru-RU"/>
        </w:rPr>
        <w:t> </w:t>
      </w:r>
      <w:r w:rsidRPr="005F0B7E">
        <w:rPr>
          <w:rFonts w:ascii="Helvetica" w:eastAsia="Times New Roman" w:hAnsi="Helvetica" w:cs="Helvetica"/>
          <w:color w:val="333333"/>
          <w:sz w:val="24"/>
          <w:szCs w:val="24"/>
          <w:lang w:eastAsia="ru-RU"/>
        </w:rPr>
        <w:t>рублей и налога, взимаемого в связи с применением патентной системы – 303,8 тыс. рублей, что составляет 6,8% в общем объеме налоговых и неналоговых поступлений.</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В целях развития малого предпринимательства функционирует микрокредитная компания Фонд поддержки малого и среднего предпринимательства МО «Муйский район» (с 2011г.), которая оказывает консультационные услуги, обеспечивает предпринимателей информационной, финансовой поддержкой.</w:t>
      </w:r>
    </w:p>
    <w:p w:rsidR="005F0B7E" w:rsidRPr="005F0B7E" w:rsidRDefault="005F0B7E" w:rsidP="005F0B7E">
      <w:pPr>
        <w:shd w:val="clear" w:color="auto" w:fill="FFFFFF"/>
        <w:spacing w:after="135" w:line="240" w:lineRule="auto"/>
        <w:ind w:firstLine="570"/>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1"/>
          <w:szCs w:val="21"/>
          <w:lang w:eastAsia="ru-RU"/>
        </w:rPr>
        <w:t>За 9 месяцев 2017 г. рассмотрено 9 заявок на финансовую поддержку субъектов малого бизнеса. Выдано семь микрозаймов на сумму 2600 тыс. рублей, одна компенсация первоначального лизингового платежа на сумму 578 тыс.руб., одному субъекту малого предпринимательства предоставлены основные средства на условиях лизинга на сумму 177,5 тыс. рублей.</w:t>
      </w:r>
    </w:p>
    <w:p w:rsidR="005F0B7E" w:rsidRPr="005F0B7E" w:rsidRDefault="005F0B7E" w:rsidP="005F0B7E">
      <w:pPr>
        <w:shd w:val="clear" w:color="auto" w:fill="FFFFFF"/>
        <w:spacing w:after="0"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1"/>
          <w:szCs w:val="21"/>
          <w:lang w:eastAsia="ru-RU"/>
        </w:rPr>
        <w:lastRenderedPageBreak/>
        <w:t>С представителями малого и среднего предпринимательства заключен 1 договор аренды муниципального имущества.</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Постоянно проводятся индивидуальные консультации с субъектами малого предпринимательства. Администрацией МО «Муйский район» и структурой поддержки СМП организована «горячая  линия» по вопросам информационной помощи в сфере малого и среднего  предпринимательства.</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За январь – сентябрь 2017г. оказана консультационная поддержка 33 субъектам малого и среднего предпринимательства. Доля субъектов малого и среднего предпринимательства, получивших консультационную поддержку, от общего количества субъектов малого и среднего предпринимательства, составила 6,2 %.</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В отчетном периоде ГУ Фонд социального страхования РФ в Муйском районе и Отделом ПФР в Муйском районе – филиал ОПФР по РБ проведены обучающие семинары по вопросам внесений и изменений в законодательстве по социальному и пенсионному страхованию.</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За январь – сентябрь 2017г. обучено 70 субъектов малого и среднего предпринимательства. Доля субъектов малого и среднего предпринимательства, сотрудники которых участвовали в мероприятиях по обучению (в том числе в форме семинаров, тренингов) в общем количестве субъектов малого и среднего предпринимательства, составила 13,1 %.</w:t>
      </w:r>
    </w:p>
    <w:p w:rsidR="005F0B7E" w:rsidRPr="005F0B7E" w:rsidRDefault="005F0B7E" w:rsidP="005F0B7E">
      <w:pPr>
        <w:shd w:val="clear" w:color="auto" w:fill="FFFFFF"/>
        <w:spacing w:after="135" w:line="240" w:lineRule="auto"/>
        <w:ind w:firstLine="570"/>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1"/>
          <w:szCs w:val="21"/>
          <w:lang w:eastAsia="ru-RU"/>
        </w:rPr>
        <w:t>По "Программе содействия занятости населения МО "Муйский район" экспертной комиссией, созданной при ГУ ЦЗН, проведено 3 заседания, рассмотрено 4 технико-экономических обоснований избранных видов деятельности. На реализацию проектов выделена единовременная финансовая помощь в размере 235,2 тыс. руб. Создано 4 новых рабочих места в отрасли «Торговля», «Предоставление прочих коммунальных, социальных и персональных услуг, «Сельское хозяйство», «Лесозаготовка».</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r w:rsidRPr="005F0B7E">
        <w:rPr>
          <w:rFonts w:ascii="Helvetica" w:eastAsia="Times New Roman" w:hAnsi="Helvetica" w:cs="Helvetica"/>
          <w:b/>
          <w:bCs/>
          <w:color w:val="333333"/>
          <w:sz w:val="24"/>
          <w:szCs w:val="24"/>
          <w:u w:val="single"/>
          <w:lang w:eastAsia="ru-RU"/>
        </w:rPr>
        <w:t>1.5. Строительство</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За 9 месяцев 2017 г. объем выполненных подрядных и строительных работ составил 557,7 млн. рублей или 72,4% к аналогичному периоду прошлого года в сопоставимых ценах и 101,4 % к программному показателю.</w:t>
      </w:r>
    </w:p>
    <w:p w:rsidR="005F0B7E" w:rsidRPr="005F0B7E" w:rsidRDefault="005F0B7E" w:rsidP="005F0B7E">
      <w:pPr>
        <w:shd w:val="clear" w:color="auto" w:fill="FFFFFF"/>
        <w:spacing w:after="135" w:line="240" w:lineRule="auto"/>
        <w:ind w:firstLine="570"/>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1"/>
          <w:szCs w:val="21"/>
          <w:lang w:eastAsia="ru-RU"/>
        </w:rPr>
        <w:t>Основной объем СМР 183,7 млн. рублей (или 32,9%) выполнен по строительству типовых комнат отдыха локомотивных бригад ст.Таксимо (ОАО РЖД), 153,3 млн. рублей (или 27,5%) - по строительству второго железнодорожного пути филиалом "Байкал" ООО УК "Трансюжстрой", на строительство производственных объектов ОАО «Бурятзолото» направлено 110 млн. рублей (или 19,7%); на 49,4 млн. рублей (или 8,9%) выполнены подрядные работы ООО «АльянсСтрой Подряд» по объекту «Северомуйский тоннель», на строительство производственных объектов ООО «Артель старателей Западная» выделено 45 млн. рублей (или 8,1%), на реконструкцию подстанции 220кВ кВ Таксимо – Мамакан - 12,2 млн.рублей (2,2%).</w:t>
      </w:r>
    </w:p>
    <w:p w:rsidR="005F0B7E" w:rsidRPr="005F0B7E" w:rsidRDefault="005F0B7E" w:rsidP="005F0B7E">
      <w:pPr>
        <w:shd w:val="clear" w:color="auto" w:fill="FFFFFF"/>
        <w:spacing w:after="135" w:line="240" w:lineRule="auto"/>
        <w:ind w:firstLine="570"/>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1"/>
          <w:szCs w:val="21"/>
          <w:lang w:eastAsia="ru-RU"/>
        </w:rPr>
        <w:t>В отчетном периоде введено в действие 711 кв.м. жилья. Обеспеченность жилой площадью в среднем на 1 жителя за отчетный период составила 28,3 кв.м, что выше на 1,8% уровня 9 месяцев 2016г.</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Численность занятых в отрасли «Строительство» составила 375 человек. Среднемесячная заработная плата повысилась на 2 % и составила 32,8 тыс. рублей.</w:t>
      </w:r>
    </w:p>
    <w:p w:rsidR="005F0B7E" w:rsidRPr="005F0B7E" w:rsidRDefault="005F0B7E" w:rsidP="005F0B7E">
      <w:pPr>
        <w:shd w:val="clear" w:color="auto" w:fill="FFFFFF"/>
        <w:spacing w:after="135" w:line="240" w:lineRule="auto"/>
        <w:rPr>
          <w:rFonts w:ascii="Helvetica" w:eastAsia="Times New Roman" w:hAnsi="Helvetica" w:cs="Helvetica"/>
          <w:color w:val="333333"/>
          <w:sz w:val="21"/>
          <w:szCs w:val="21"/>
          <w:lang w:eastAsia="ru-RU"/>
        </w:rPr>
      </w:pPr>
      <w:r w:rsidRPr="005F0B7E">
        <w:rPr>
          <w:rFonts w:ascii="Helvetica" w:eastAsia="Times New Roman" w:hAnsi="Helvetica" w:cs="Helvetica"/>
          <w:b/>
          <w:bCs/>
          <w:color w:val="333333"/>
          <w:sz w:val="21"/>
          <w:szCs w:val="21"/>
          <w:u w:val="single"/>
          <w:lang w:eastAsia="ru-RU"/>
        </w:rPr>
        <w:t>1.6. Социальная сфера. Уровень жизни населения</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r w:rsidRPr="005F0B7E">
        <w:rPr>
          <w:rFonts w:ascii="Helvetica" w:eastAsia="Times New Roman" w:hAnsi="Helvetica" w:cs="Helvetica"/>
          <w:b/>
          <w:bCs/>
          <w:color w:val="333333"/>
          <w:sz w:val="24"/>
          <w:szCs w:val="24"/>
          <w:u w:val="single"/>
          <w:lang w:eastAsia="ru-RU"/>
        </w:rPr>
        <w:t>1.6.1. Занятость</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 xml:space="preserve">На 01.10.2017г. численность занятого в экономике населения составила 6,9 тыс. чел. С начала года в Центр занятости населения по Муйскому району </w:t>
      </w:r>
      <w:r w:rsidRPr="005F0B7E">
        <w:rPr>
          <w:rFonts w:ascii="Helvetica" w:eastAsia="Times New Roman" w:hAnsi="Helvetica" w:cs="Helvetica"/>
          <w:color w:val="333333"/>
          <w:sz w:val="24"/>
          <w:szCs w:val="24"/>
          <w:lang w:eastAsia="ru-RU"/>
        </w:rPr>
        <w:lastRenderedPageBreak/>
        <w:t>обратилось за государственными услугами в поиске подходящей работы 158 граждан. В отчетном периоде проведена одна ярмарка рабочих и учебных мест, в рамках которых направлено на профобучение 23 безработных гражданина.</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Численность официально зарегистрированных безработных на 01.10.2017г. составила 29 человек. Для трудоустройства безработных и нуждающихся в трудоустройстве граждан в течение 2017 года имелась информация от 53 предприятий и организаций о наличии 554 вакантных мест. По состоянию на конец отчетного периода зарегистрировано 130 вакансий, коэффициент напряженности на рынке труда составил 0,2.</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На общественные работы направлено 24 человека. На условиях временной занятости трудоустроено 69 несовершеннолетних граждан в возрасте от 14 до 18 лет, желающих работать в свободное от учебы время. В отчетном периоде всего создано 250 новых рабочих мест, в том числе 152 постоянных и 98 временных.</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b/>
          <w:bCs/>
          <w:i/>
          <w:iCs/>
          <w:color w:val="333333"/>
          <w:sz w:val="24"/>
          <w:szCs w:val="24"/>
          <w:lang w:eastAsia="ru-RU"/>
        </w:rPr>
        <w:t>Уровень регистрируемой  безработицы</w:t>
      </w:r>
      <w:r w:rsidRPr="005F0B7E">
        <w:rPr>
          <w:rFonts w:ascii="Helvetica" w:eastAsia="Times New Roman" w:hAnsi="Helvetica" w:cs="Helvetica"/>
          <w:color w:val="333333"/>
          <w:sz w:val="24"/>
          <w:szCs w:val="24"/>
          <w:lang w:eastAsia="ru-RU"/>
        </w:rPr>
        <w:t>  на 01.10.2017г. составил 0,4%. По оценочным данным муниципального образования </w:t>
      </w:r>
      <w:r w:rsidRPr="005F0B7E">
        <w:rPr>
          <w:rFonts w:ascii="Helvetica" w:eastAsia="Times New Roman" w:hAnsi="Helvetica" w:cs="Helvetica"/>
          <w:b/>
          <w:bCs/>
          <w:i/>
          <w:iCs/>
          <w:color w:val="333333"/>
          <w:sz w:val="24"/>
          <w:szCs w:val="24"/>
          <w:lang w:eastAsia="ru-RU"/>
        </w:rPr>
        <w:t>уровень общей безработицы</w:t>
      </w:r>
      <w:r w:rsidRPr="005F0B7E">
        <w:rPr>
          <w:rFonts w:ascii="Helvetica" w:eastAsia="Times New Roman" w:hAnsi="Helvetica" w:cs="Helvetica"/>
          <w:color w:val="333333"/>
          <w:sz w:val="24"/>
          <w:szCs w:val="24"/>
          <w:lang w:eastAsia="ru-RU"/>
        </w:rPr>
        <w:t>  составил 8,9%.</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r w:rsidRPr="005F0B7E">
        <w:rPr>
          <w:rFonts w:ascii="Helvetica" w:eastAsia="Times New Roman" w:hAnsi="Helvetica" w:cs="Helvetica"/>
          <w:b/>
          <w:bCs/>
          <w:color w:val="333333"/>
          <w:sz w:val="24"/>
          <w:szCs w:val="24"/>
          <w:u w:val="single"/>
          <w:lang w:eastAsia="ru-RU"/>
        </w:rPr>
        <w:t>1.6.2. Образование</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Система образования Муйского района представлена 16 образовательными учреждениями: 5 средних общеобразовательных школ, 7 дошкольных образовательных учреждений (в т.ч. частный детский сад №231), 4 учреждения дополнительного образования детей.</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По состоянию на 01.10.2017г. в школах района обучается 1474 ученика. Из общей численности учеников обучаются в городской местности – 1369 чел. (93%), в сельской – 105 чел. (7%).</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Укомплектованность школ педагогическими кадрами составила 99,6%.</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В целом по отрасли «Образование» среднемесячная заработная плата работников образовательных учреждений составила 41,7 тыс.руб.</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Во всех общеобразовательных школах функционируют школьные столовые, организовано горячее питание для детей. Охвачено горячим питанием 1333 детей (90,4%), из них 409 (30,7% от числа питающихся) учеников обеспечены бесплатным питанием за счёт средств софинансирования из РБ и МБ, 89 детей (6,7% от числа питающихся) учеников обеспечены льготным питанием.</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За 9 месяцев 2017г. общие затраты на питание составили 4293,6 тыс. рублей, в том числе из РБ – 418,3 тыс. рублей, из МБ – 1087,2 тыс. рублей. Доходы от пришкольного участка Усть-Муйской СОШ – 4 тыс. рублей, родительская плата – 2784,1 тыс. рублей.</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  К государственной итоговой аттестации в 11-х кл. были допущены 73 выпускника. Получили аттестат о среднем общем образовании – 66 чел. Не получили аттестат 6 выпускников:</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 шесть выпускников получили неудовлетворительный результат ЕГЭ;</w:t>
      </w:r>
    </w:p>
    <w:p w:rsidR="005F0B7E" w:rsidRPr="005F0B7E" w:rsidRDefault="005F0B7E" w:rsidP="005F0B7E">
      <w:pPr>
        <w:shd w:val="clear" w:color="auto" w:fill="FFFFFF"/>
        <w:spacing w:after="0" w:line="240" w:lineRule="auto"/>
        <w:jc w:val="both"/>
        <w:rPr>
          <w:rFonts w:ascii="Helvetica" w:eastAsia="Times New Roman" w:hAnsi="Helvetica" w:cs="Helvetica"/>
          <w:color w:val="333333"/>
          <w:sz w:val="21"/>
          <w:szCs w:val="21"/>
          <w:lang w:eastAsia="ru-RU"/>
        </w:rPr>
      </w:pPr>
      <w:r w:rsidRPr="005F0B7E">
        <w:rPr>
          <w:rFonts w:ascii="Times New Roman" w:eastAsia="Times New Roman" w:hAnsi="Times New Roman" w:cs="Times New Roman"/>
          <w:color w:val="333333"/>
          <w:sz w:val="24"/>
          <w:szCs w:val="24"/>
          <w:lang w:eastAsia="ru-RU"/>
        </w:rPr>
        <w:t>- у одной выпускницы аннулированы результаты ЕГЭ, в связи с нарушением Порядка подготовки и проведения ЕГЭ в пункте проведения в Республике Бурятия. В результате удельный вес лиц, сдавших единый государственный экзамен, от числа выпускников, участвовавших в едином государственном экзамене составил – 91,8 %.</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Охват детей разными формами предоставления услуг дошкольного образования (от 3 до 7 лет) за 9 месяцев 2017 г. составил 100%.</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lastRenderedPageBreak/>
        <w:t>Количество детей в возрасте от 5 до 18 лет, обучающихся по дополнительным образовательным программам, составило 1330 чел., что составляет 90,2% в общей численности детей этого возраста.</w:t>
      </w:r>
    </w:p>
    <w:p w:rsidR="005F0B7E" w:rsidRPr="005F0B7E" w:rsidRDefault="005F0B7E" w:rsidP="005F0B7E">
      <w:pPr>
        <w:shd w:val="clear" w:color="auto" w:fill="FFFFFF"/>
        <w:spacing w:after="135" w:line="240" w:lineRule="auto"/>
        <w:ind w:firstLine="85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В период летней оздоровительной компании функционировали: 8 лагерей с дневным пребыванием детей, один лагерь труда и отдыха, два палаточных - на базе МБО ДО ЦДОД «Созвездие» и МБО ДО «Учебный центр». Всего учащихся, отдохнувших и оздоровившихся – 1090 детей, что составляет 74% от общего количества учащихся общеобразовательных школ района. Среди отдохнувших – 52 ребенка, находящиеся в трудной жизненной ситуации.</w:t>
      </w:r>
    </w:p>
    <w:p w:rsidR="005F0B7E" w:rsidRPr="005F0B7E" w:rsidRDefault="005F0B7E" w:rsidP="005F0B7E">
      <w:pPr>
        <w:shd w:val="clear" w:color="auto" w:fill="FFFFFF"/>
        <w:spacing w:after="135" w:line="240" w:lineRule="auto"/>
        <w:ind w:firstLine="85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Доля населения возрастной категории от 7 до 15 лет включительно, получивших услугу по отдыху и оздоровлению на базе стационарных учреждений (санаторные лагеря, загородные лагеря) составила 4,6%, что ниже на 0,6 процентных пункта уровня аналогичного периода прошлого года.</w:t>
      </w:r>
    </w:p>
    <w:p w:rsidR="005F0B7E" w:rsidRPr="005F0B7E" w:rsidRDefault="005F0B7E" w:rsidP="005F0B7E">
      <w:pPr>
        <w:shd w:val="clear" w:color="auto" w:fill="FFFFFF"/>
        <w:spacing w:after="135" w:line="240" w:lineRule="auto"/>
        <w:ind w:firstLine="85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Удельный вес детей в возрасте от 7 до 15 лет, охваченных всеми формами отдыха и оздоровления, к общему числу детей от 7 до 15 лет включительно составил 84,7%, что ниже на 0,3 процентных пункта уровня аналогичного периода прошлого года.</w:t>
      </w:r>
    </w:p>
    <w:p w:rsidR="005F0B7E" w:rsidRPr="005F0B7E" w:rsidRDefault="005F0B7E" w:rsidP="005F0B7E">
      <w:pPr>
        <w:shd w:val="clear" w:color="auto" w:fill="FFFFFF"/>
        <w:spacing w:after="135" w:line="240" w:lineRule="auto"/>
        <w:ind w:firstLine="85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Снижение показателей связано с увеличением стоимости путевок оздоровительных лагерей.</w:t>
      </w:r>
    </w:p>
    <w:p w:rsidR="005F0B7E" w:rsidRPr="005F0B7E" w:rsidRDefault="005F0B7E" w:rsidP="005F0B7E">
      <w:pPr>
        <w:shd w:val="clear" w:color="auto" w:fill="FFFFFF"/>
        <w:spacing w:after="135" w:line="240" w:lineRule="auto"/>
        <w:ind w:firstLine="85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За 9 месяцев 2017г. на организацию и проведение летнего отдыха направлено 2,2 млн. рублей, в том числе РБ – 1,1 млн. рублей, МБ - 1,1 млн. рублей.</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            </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r w:rsidRPr="005F0B7E">
        <w:rPr>
          <w:rFonts w:ascii="Helvetica" w:eastAsia="Times New Roman" w:hAnsi="Helvetica" w:cs="Helvetica"/>
          <w:b/>
          <w:bCs/>
          <w:color w:val="333333"/>
          <w:sz w:val="24"/>
          <w:szCs w:val="24"/>
          <w:lang w:eastAsia="ru-RU"/>
        </w:rPr>
        <w:t>1</w:t>
      </w:r>
      <w:r w:rsidRPr="005F0B7E">
        <w:rPr>
          <w:rFonts w:ascii="Helvetica" w:eastAsia="Times New Roman" w:hAnsi="Helvetica" w:cs="Helvetica"/>
          <w:b/>
          <w:bCs/>
          <w:color w:val="333333"/>
          <w:sz w:val="24"/>
          <w:szCs w:val="24"/>
          <w:u w:val="single"/>
          <w:lang w:eastAsia="ru-RU"/>
        </w:rPr>
        <w:t>.6.3. Здравоохранение</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Основной целью в области здравоохранения является улучшение состояния здоровья населения на основе повышения доступности и качества медицинской помощи путем предоставления необходимого объема медицинских услуг.</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Решение задач по охране здоровья населения будет способствовать снижению и профилактике заболеваемости, расширению спектра оказываемых медицинских услуг, улучшению деятельности здравоохранения.</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Сеть лечебных учреждений представлена двумя учреждениями здравоохранения: ГБУЗ «Муйская ЦРБ» и поликлиникой НУЗ «Узловая больница» на ст. Таксимо.</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1"/>
          <w:szCs w:val="21"/>
          <w:lang w:eastAsia="ru-RU"/>
        </w:rPr>
        <w:t>Положительным моментом в отчетном периоде явилось отсутствие материнской и младенческой смертности, отсутствие смертности от случаев отравлением алкоголем и суррогатами, снижение уровня смертности от самоубийств на 30,6%.</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Уровень смертности населения (без показателя смертности от внешних причин) составил 704,5 чел. на 100,0 тыс. чел., что больше на 38,4% аналогичного периода прошлого года.</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Уровень госпитализации на 100 чел. населения остался на уровне 9 месяцев 2016г. и составил 13,2%.</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Среднемесячная заработная плата по отрасли составила 31,5 тыс.руб. Рост к аналогичному периоду прошлого года составил 9,9%.</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Укомплектованность медицинского персонала на 10 тыс. населения составила: врачами – 61%, среднего медицинского персонала - 75,8%.</w:t>
      </w:r>
    </w:p>
    <w:p w:rsidR="005F0B7E" w:rsidRPr="005F0B7E" w:rsidRDefault="005F0B7E" w:rsidP="005F0B7E">
      <w:pPr>
        <w:shd w:val="clear" w:color="auto" w:fill="FFFFFF"/>
        <w:spacing w:after="135" w:line="240" w:lineRule="auto"/>
        <w:ind w:firstLine="570"/>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lastRenderedPageBreak/>
        <w:t>В рамках полномочий ОМСУ, утверждена подпрограмма «Информирование населения в области здравоохранения» муниципальной программы «Совершенствование муниципального управления»», в которой предусмотрены программные мероприятия по информированию населения, пропаганде здорового образа жизни, изготовлению информационных материалов и проведению мероприятий антинаркотической направленности. В рамках программных мероприятий в СМИ опубликовано 9 информационных статьи. Затрачено средств МБ – 53,7 тыс.рублей. Информационный материал размещён на официальном сайте Администрации МО «Муйский район».</w:t>
      </w:r>
    </w:p>
    <w:p w:rsidR="005F0B7E" w:rsidRPr="005F0B7E" w:rsidRDefault="005F0B7E" w:rsidP="005F0B7E">
      <w:pPr>
        <w:shd w:val="clear" w:color="auto" w:fill="FFFFFF"/>
        <w:spacing w:after="135" w:line="240" w:lineRule="auto"/>
        <w:ind w:left="40" w:firstLine="570"/>
        <w:jc w:val="both"/>
        <w:rPr>
          <w:rFonts w:ascii="Helvetica" w:eastAsia="Times New Roman" w:hAnsi="Helvetica" w:cs="Helvetica"/>
          <w:color w:val="333333"/>
          <w:sz w:val="21"/>
          <w:szCs w:val="21"/>
          <w:lang w:eastAsia="ru-RU"/>
        </w:rPr>
      </w:pPr>
      <w:r w:rsidRPr="005F0B7E">
        <w:rPr>
          <w:rFonts w:ascii="Times New Roman" w:eastAsia="Times New Roman" w:hAnsi="Times New Roman" w:cs="Times New Roman"/>
          <w:color w:val="333333"/>
          <w:sz w:val="24"/>
          <w:szCs w:val="24"/>
          <w:lang w:eastAsia="ru-RU"/>
        </w:rPr>
        <w:t>За 9 месяцев 2017 года обучено населения основам здорового образа жизни 374 чел.</w:t>
      </w:r>
    </w:p>
    <w:p w:rsidR="005F0B7E" w:rsidRPr="005F0B7E" w:rsidRDefault="005F0B7E" w:rsidP="005F0B7E">
      <w:pPr>
        <w:shd w:val="clear" w:color="auto" w:fill="FFFFFF"/>
        <w:spacing w:after="135" w:line="240" w:lineRule="auto"/>
        <w:ind w:left="40"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Проведены информационный декадник борьбы с туберкулёзом, в котором участвовало 214 чел., декадник «Борьба с сахарным диабетом» где приняли участие 49 чел.</w:t>
      </w:r>
    </w:p>
    <w:p w:rsidR="005F0B7E" w:rsidRPr="005F0B7E" w:rsidRDefault="005F0B7E" w:rsidP="005F0B7E">
      <w:pPr>
        <w:shd w:val="clear" w:color="auto" w:fill="FFFFFF"/>
        <w:spacing w:after="135" w:line="240" w:lineRule="auto"/>
        <w:ind w:left="40"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Проведен медицинский совет по обучению среднего и медицинского персонала с целью профилактики и по борьбе с сахарным диабетом. Проведена акция «Неделя раннего выявления сахарного диабета», в рамках которой обследовано 116 чел.</w:t>
      </w:r>
    </w:p>
    <w:p w:rsidR="005F0B7E" w:rsidRPr="005F0B7E" w:rsidRDefault="005F0B7E" w:rsidP="005F0B7E">
      <w:pPr>
        <w:shd w:val="clear" w:color="auto" w:fill="FFFFFF"/>
        <w:spacing w:after="135" w:line="240" w:lineRule="auto"/>
        <w:ind w:firstLine="570"/>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В поликлинике ЛПУ оформляется уголок здоровья, где размещаются наглядные информационно - пропагандистские материалы для пациентов.</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Диспансеризация взрослого населения проводилась в 2017 г. в соответствии с приказом Минздрава РФ №1006н от 03.12.2012 года «Об утверждении Порядка проведения диспансеризации определенных групп взрослого населения». Проведен 1 медицинский совет по проведению диспансеризации определенных групп населения. Для проведения диспансеризации ГБУЗ «Муйская ЦРБ» укомплектована всеми необходимыми кадрами, имеется необходимая лабораторная служба, аппараты функциональной диагностики.</w:t>
      </w:r>
    </w:p>
    <w:p w:rsidR="005F0B7E" w:rsidRPr="005F0B7E" w:rsidRDefault="005F0B7E" w:rsidP="005F0B7E">
      <w:pPr>
        <w:shd w:val="clear" w:color="auto" w:fill="FFFFFF"/>
        <w:spacing w:after="135" w:line="240" w:lineRule="auto"/>
        <w:ind w:firstLine="36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За 9 месяцев 2017 г. прошли диспансеризацию в ГБУЗ «Муйская ЦРБ» 1229 чел., в том числе мужчин 557 чел. – 45,3 %, женщин 672 чел. – 54,7 % от общего количества прошедших диспансеризацию.</w:t>
      </w:r>
    </w:p>
    <w:p w:rsidR="005F0B7E" w:rsidRPr="005F0B7E" w:rsidRDefault="005F0B7E" w:rsidP="005F0B7E">
      <w:pPr>
        <w:shd w:val="clear" w:color="auto" w:fill="FFFFFF"/>
        <w:spacing w:before="180" w:after="180" w:line="240" w:lineRule="atLeast"/>
        <w:outlineLvl w:val="3"/>
        <w:rPr>
          <w:rFonts w:ascii="Open Sans" w:eastAsia="Times New Roman" w:hAnsi="Open Sans" w:cs="Open Sans"/>
          <w:b/>
          <w:bCs/>
          <w:color w:val="333333"/>
          <w:sz w:val="21"/>
          <w:szCs w:val="21"/>
          <w:lang w:eastAsia="ru-RU"/>
        </w:rPr>
      </w:pPr>
      <w:r w:rsidRPr="005F0B7E">
        <w:rPr>
          <w:rFonts w:ascii="Open Sans" w:eastAsia="Times New Roman" w:hAnsi="Open Sans" w:cs="Open Sans"/>
          <w:b/>
          <w:bCs/>
          <w:color w:val="000000"/>
          <w:sz w:val="21"/>
          <w:szCs w:val="21"/>
          <w:u w:val="single"/>
          <w:lang w:eastAsia="ru-RU"/>
        </w:rPr>
        <w:t>1.6.4. Культура и искусство</w:t>
      </w:r>
    </w:p>
    <w:p w:rsidR="005F0B7E" w:rsidRPr="005F0B7E" w:rsidRDefault="005F0B7E" w:rsidP="005F0B7E">
      <w:pPr>
        <w:shd w:val="clear" w:color="auto" w:fill="FFFFFF"/>
        <w:spacing w:after="135" w:line="240" w:lineRule="auto"/>
        <w:ind w:firstLine="85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Существующая сеть культурных учреждений района обеспечивает широкий доступ населения к пользованию комплексом культурных услуг: выставки, концерты, шоу-программы, возможность получения информации и качественного дополнительного художественно-эстетического образования.</w:t>
      </w:r>
    </w:p>
    <w:p w:rsidR="005F0B7E" w:rsidRPr="005F0B7E" w:rsidRDefault="005F0B7E" w:rsidP="005F0B7E">
      <w:pPr>
        <w:shd w:val="clear" w:color="auto" w:fill="FFFFFF"/>
        <w:spacing w:after="135" w:line="240" w:lineRule="auto"/>
        <w:ind w:firstLine="36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           Все муниципальные учреждения культуры осуществляют деятельность по реализации полномочий, в соответствии с Федеральным законом от 06.10.2003 года N131- ФЗ «Об общих принципах организации местного самоуправления в Российской Федерации».</w:t>
      </w:r>
    </w:p>
    <w:p w:rsidR="005F0B7E" w:rsidRPr="005F0B7E" w:rsidRDefault="005F0B7E" w:rsidP="005F0B7E">
      <w:pPr>
        <w:shd w:val="clear" w:color="auto" w:fill="FFFFFF"/>
        <w:spacing w:after="135" w:line="240" w:lineRule="auto"/>
        <w:ind w:firstLine="36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Сложившаяся сеть культурно-досуговых учреждений соответствует минимальным социальным нормативам, и отвечает требованиям сохранения единого культурного пространства поселения, обеспечивает организационно-творческий уровень всех поселенческих, районных мероприятий, проводимых на территории района и ставших традиционными.</w:t>
      </w:r>
    </w:p>
    <w:p w:rsidR="005F0B7E" w:rsidRPr="005F0B7E" w:rsidRDefault="005F0B7E" w:rsidP="005F0B7E">
      <w:pPr>
        <w:shd w:val="clear" w:color="auto" w:fill="FFFFFF"/>
        <w:spacing w:after="135" w:line="240" w:lineRule="auto"/>
        <w:ind w:firstLine="36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           Приоритетными направлениями деятельности по развитию культуры являлись:</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lastRenderedPageBreak/>
        <w:t>- обеспечение широкого доступа населения к ценностям традиционной и современной культуры;</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 повышение культуры и образовательного уровня населения;</w:t>
      </w:r>
    </w:p>
    <w:p w:rsidR="005F0B7E" w:rsidRPr="005F0B7E" w:rsidRDefault="005F0B7E" w:rsidP="005F0B7E">
      <w:pPr>
        <w:shd w:val="clear" w:color="auto" w:fill="FFFFFF"/>
        <w:spacing w:after="0" w:line="210" w:lineRule="atLeast"/>
        <w:ind w:right="2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 организация библиотечного обслуживания населения, комплектование и обеспечение библиотечных фондов муниципального образования;</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 создание условий для организации досуга и обеспечения жителей муниципального образования услугами организаций культуры;</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 - работа со всеми возрастными группами населения.</w:t>
      </w:r>
    </w:p>
    <w:p w:rsidR="005F0B7E" w:rsidRPr="005F0B7E" w:rsidRDefault="005F0B7E" w:rsidP="005F0B7E">
      <w:pPr>
        <w:shd w:val="clear" w:color="auto" w:fill="FFFFFF"/>
        <w:spacing w:after="0" w:line="210" w:lineRule="atLeast"/>
        <w:ind w:left="20" w:right="20"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Сеть муниципальных учреждений культуры представлена 4 культурно-досуговыми учреждениями, 6 библиотеками, 2 детскими школами искусств. За 9 месяцев 2017 г. проведено 374 культурно-массовых мероприятий, в том числе на платной основе проведено 149 культурно-досуговых мероприятия с числом посетивших – 17,4 тыс. человек.</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Обеспеченность культурно-досуговыми учреждениями на 01.10.2017. составляет 80%. В связи с изменением методики расчета показателя индикатор превысел уровень аналогичного периода прошлого года в 2,8 раза.</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Объем платных услуг культурно – досуговых учреждений составил 432,6 тыс. рублей.</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Соотношение посещаемости населения платных культурно-досуговых мероприятий, проводимых муниципальными учреждениями культуры к общему населению составило 169,5%, что выше в 2 раза уровня аналогичного периода прошлого года, в связи с увеличением количества мероприятий на платной основе в ГДК «Верас».</w:t>
      </w:r>
    </w:p>
    <w:p w:rsidR="005F0B7E" w:rsidRPr="005F0B7E" w:rsidRDefault="005F0B7E" w:rsidP="005F0B7E">
      <w:pPr>
        <w:shd w:val="clear" w:color="auto" w:fill="FFFFFF"/>
        <w:spacing w:after="0" w:line="210" w:lineRule="atLeast"/>
        <w:ind w:left="20" w:right="20"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Общий книжный фонд библиотек района составляет 114,2 тыс. экземпляров. Обеспеченность библиотеками от нормативной потребности составила 100%. Число пользователей библиотек составило 3 тыс. человек, или 28,9 % от общей численности жителей района. Объем платных услуг библиотечной сети составил 82,6 тыс. рублей.</w:t>
      </w:r>
    </w:p>
    <w:p w:rsidR="005F0B7E" w:rsidRPr="005F0B7E" w:rsidRDefault="005F0B7E" w:rsidP="005F0B7E">
      <w:pPr>
        <w:shd w:val="clear" w:color="auto" w:fill="FFFFFF"/>
        <w:spacing w:after="0" w:line="210" w:lineRule="atLeast"/>
        <w:ind w:left="20" w:right="20"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В районе осуществляют свою деятельность две детские школы искусств с численностью обучающихся 106 чел.</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Численность занятых в сфере «Культура» составила 57 чел. Среднемесячная заработная плата – 30,9 тыс. руб., рост 8,4%.</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r w:rsidRPr="005F0B7E">
        <w:rPr>
          <w:rFonts w:ascii="Helvetica" w:eastAsia="Times New Roman" w:hAnsi="Helvetica" w:cs="Helvetica"/>
          <w:b/>
          <w:bCs/>
          <w:color w:val="333333"/>
          <w:sz w:val="24"/>
          <w:szCs w:val="24"/>
          <w:u w:val="single"/>
          <w:lang w:eastAsia="ru-RU"/>
        </w:rPr>
        <w:t>1.6.5.Молодежная политика, физкультура и спорт</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r w:rsidRPr="005F0B7E">
        <w:rPr>
          <w:rFonts w:ascii="Helvetica" w:eastAsia="Times New Roman" w:hAnsi="Helvetica" w:cs="Helvetica"/>
          <w:b/>
          <w:bCs/>
          <w:i/>
          <w:iCs/>
          <w:color w:val="333333"/>
          <w:sz w:val="24"/>
          <w:szCs w:val="24"/>
          <w:lang w:eastAsia="ru-RU"/>
        </w:rPr>
        <w:t>Молодёжная политика</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Развитие молодёжной политики в муниципальном образовании является неотъемлемой частью воспитания подрастающего поколения.</w:t>
      </w:r>
    </w:p>
    <w:p w:rsidR="005F0B7E" w:rsidRPr="005F0B7E" w:rsidRDefault="005F0B7E" w:rsidP="005F0B7E">
      <w:pPr>
        <w:shd w:val="clear" w:color="auto" w:fill="FFFFFF"/>
        <w:spacing w:after="0" w:line="240" w:lineRule="auto"/>
        <w:ind w:firstLine="570"/>
        <w:jc w:val="both"/>
        <w:rPr>
          <w:rFonts w:ascii="Helvetica" w:eastAsia="Times New Roman" w:hAnsi="Helvetica" w:cs="Helvetica"/>
          <w:color w:val="333333"/>
          <w:sz w:val="21"/>
          <w:szCs w:val="21"/>
          <w:lang w:eastAsia="ru-RU"/>
        </w:rPr>
      </w:pPr>
      <w:r w:rsidRPr="005F0B7E">
        <w:rPr>
          <w:rFonts w:ascii="Times New Roman" w:eastAsia="Times New Roman" w:hAnsi="Times New Roman" w:cs="Times New Roman"/>
          <w:color w:val="333333"/>
          <w:sz w:val="24"/>
          <w:szCs w:val="24"/>
          <w:lang w:eastAsia="ru-RU"/>
        </w:rPr>
        <w:t>В Муйском районе в возрасте от 14 до 30 лет проживает 1,9 тыс. человек, что составляет 18,5 % от общего числа населения района.</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Количество молодых людей, находящихся в трудной жизненной ситуации, вовлеченных в проекты и программы в сфере реабилитации, социальной адаптации и профилактики асоциального поведения составило 140 чел. Доля молодых людей, участвующих в мероприятиях (конкурсах, фестивалях, олимпиадах) научно-технической и социально-значимой направленности, в общем количестве молодежи составила 23%.</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lastRenderedPageBreak/>
        <w:t>Доля молодых людей, принимающих участие в добровольческой деятельности, в общем количестве молодежи осталась на уровня аналогичного периода прошлого года составила 10,5%.</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В районе организованы и действуют молодежные трудовые и волонтерские отряды, молодёжное общественное объединение «Молодая Гвардия Единой России». Проводятся волонтерские акции, посвященные здоровому образу жизни, а также проводится работа по привлечению учащихся общеобразовательных школ в волонтерские движения.</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r w:rsidRPr="005F0B7E">
        <w:rPr>
          <w:rFonts w:ascii="Helvetica" w:eastAsia="Times New Roman" w:hAnsi="Helvetica" w:cs="Helvetica"/>
          <w:b/>
          <w:bCs/>
          <w:i/>
          <w:iCs/>
          <w:color w:val="333333"/>
          <w:sz w:val="24"/>
          <w:szCs w:val="24"/>
          <w:lang w:eastAsia="ru-RU"/>
        </w:rPr>
        <w:t>Физкультура и спорт</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Приоритетными направлениями деятельности по развитию физической культуры и спорта за 9 месяцев 2017 г. являлись:</w:t>
      </w:r>
    </w:p>
    <w:p w:rsidR="005F0B7E" w:rsidRPr="005F0B7E" w:rsidRDefault="005F0B7E" w:rsidP="005F0B7E">
      <w:pPr>
        <w:shd w:val="clear" w:color="auto" w:fill="FFFFFF"/>
        <w:spacing w:after="135" w:line="240" w:lineRule="auto"/>
        <w:ind w:firstLine="36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 - развитие массового детско-юношеского спорта;</w:t>
      </w:r>
    </w:p>
    <w:p w:rsidR="005F0B7E" w:rsidRPr="005F0B7E" w:rsidRDefault="005F0B7E" w:rsidP="005F0B7E">
      <w:pPr>
        <w:shd w:val="clear" w:color="auto" w:fill="FFFFFF"/>
        <w:spacing w:after="135" w:line="240" w:lineRule="auto"/>
        <w:ind w:firstLine="36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 создание благоприятных условий для развития физкультурно-спортивной работы среди населения по месту жительства.</w:t>
      </w:r>
    </w:p>
    <w:p w:rsidR="005F0B7E" w:rsidRPr="005F0B7E" w:rsidRDefault="005F0B7E" w:rsidP="005F0B7E">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В ДЮСШ работают тренеры по физической культуре и спорту по работе с населением, в том числе детьми. Тренеры по спорту ведут следующие секции: настольный теннис, футбол, волейбол, баскетбол, атлетическая гимнастика, легкая атлетика, лыжи (используется спортивный инвентарь школ), для детей младшего школьного возраста (1-4 класс) проводятся спортивно-игровые мероприятия. ДЮСШ организует и проводит массовые спортивные мероприятия. Численность занимающихся в ДЮСШ составляет 474 чел. ДЮСШ оказывает помощь в организации и проведении поселковых и районных мероприятиях, формирует команды для участия в районных и областных соревнованиях. Проводятся традиционные мероприятия, посвященные праздничным датам.</w:t>
      </w:r>
    </w:p>
    <w:p w:rsidR="005F0B7E" w:rsidRPr="005F0B7E" w:rsidRDefault="005F0B7E" w:rsidP="005F0B7E">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Всего в районе культивируется 8 видов спорта.</w:t>
      </w:r>
    </w:p>
    <w:p w:rsidR="005F0B7E" w:rsidRPr="005F0B7E" w:rsidRDefault="005F0B7E" w:rsidP="005F0B7E">
      <w:pPr>
        <w:shd w:val="clear" w:color="auto" w:fill="FFFFFF"/>
        <w:spacing w:after="135" w:line="240" w:lineRule="auto"/>
        <w:ind w:firstLine="360"/>
        <w:jc w:val="both"/>
        <w:rPr>
          <w:rFonts w:ascii="Helvetica" w:eastAsia="Times New Roman" w:hAnsi="Helvetica" w:cs="Helvetica"/>
          <w:color w:val="333333"/>
          <w:sz w:val="21"/>
          <w:szCs w:val="21"/>
          <w:lang w:eastAsia="ru-RU"/>
        </w:rPr>
      </w:pPr>
      <w:r w:rsidRPr="005F0B7E">
        <w:rPr>
          <w:rFonts w:ascii="Helvetica" w:eastAsia="Times New Roman" w:hAnsi="Helvetica" w:cs="Helvetica"/>
          <w:b/>
          <w:bCs/>
          <w:color w:val="333333"/>
          <w:sz w:val="24"/>
          <w:szCs w:val="24"/>
          <w:u w:val="single"/>
          <w:lang w:eastAsia="ru-RU"/>
        </w:rPr>
        <w:t>           Одним из основных показателей, отражающих эффективность проводимых мероприятий, является доля населения, вовлеченного в регулярные занятия физической культурой и спортом, от общего числа жителей поселения. За 9 месяцев 2017 г. показатель составил 34% (3490 чел.).</w:t>
      </w:r>
    </w:p>
    <w:p w:rsidR="005F0B7E" w:rsidRPr="005F0B7E" w:rsidRDefault="005F0B7E" w:rsidP="005F0B7E">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Для формирования и реализации потребностей населения к активным занятиям физической культурой и спортом район располагает 29 спортивными сооружениями.</w:t>
      </w:r>
    </w:p>
    <w:p w:rsidR="005F0B7E" w:rsidRPr="005F0B7E" w:rsidRDefault="005F0B7E" w:rsidP="005F0B7E">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На 01.10.2017г. в сфере спорта трудятся 30 специалистов, из них: 10 учителей общеобразовательных школ, 14 штатных работников ДЮСШ, 1 инструктор по ФК и спорту по месту жительства, 2 руководителя физического воспитания дошкольного образовательного учреждения, 2 тренера по фитнесу, 1 преподаватель в техникуме инновационных технологий.</w:t>
      </w:r>
    </w:p>
    <w:p w:rsidR="005F0B7E" w:rsidRPr="005F0B7E" w:rsidRDefault="005F0B7E" w:rsidP="005F0B7E">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 Площадь плоскостных спортивных сооружений составляет 7020 кв.м. Обеспеченность на 1000 жителей от норматива потребности – 35,1%.</w:t>
      </w:r>
    </w:p>
    <w:p w:rsidR="005F0B7E" w:rsidRPr="005F0B7E" w:rsidRDefault="005F0B7E" w:rsidP="005F0B7E">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 Площадь спортивных залов – 2780 кв.м. Обеспеченность на 1000 жителей от нормативной потребности – 77,4 %.</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Обеспеченность плавательными бассейнами на 1000 жителей от нормативной потребности составил 42,2%, что выше на 10,5 процентных пункта аналогичного периода прошлого года. Увеличение связано с открытием бассейна в центре досуга и отдыха "Акварель" (ИП Рыбалко С.С.).</w:t>
      </w:r>
    </w:p>
    <w:p w:rsidR="005F0B7E" w:rsidRPr="005F0B7E" w:rsidRDefault="005F0B7E" w:rsidP="005F0B7E">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lastRenderedPageBreak/>
        <w:t>Платных услуг оказано на сумму 566,3 тыс. рублей.</w:t>
      </w:r>
    </w:p>
    <w:p w:rsidR="005F0B7E" w:rsidRPr="005F0B7E" w:rsidRDefault="005F0B7E" w:rsidP="005F0B7E">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За 9 месяцев 2017 г. на территории района проведено 30 физкультурных и спортивных мероприятий школьного, районного и регионального уровней.</w:t>
      </w:r>
    </w:p>
    <w:p w:rsidR="005F0B7E" w:rsidRPr="005F0B7E" w:rsidRDefault="005F0B7E" w:rsidP="005F0B7E">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За 9 месяцев 2017г. на реализацию мероприятий муниципальной программы «Развитие физической культуры и спорта» было направлено 1221,4 тыс. рублей, в том числе за счет средств РБ – 75,2 тыс. рублей, МБ – 1146,2 тыс. рублей.</w:t>
      </w:r>
    </w:p>
    <w:p w:rsidR="005F0B7E" w:rsidRPr="005F0B7E" w:rsidRDefault="005F0B7E" w:rsidP="005F0B7E">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Среднемесячная заработная плата в сфере «Физкультура и спорт» составила 41,1 тыс. рублей с ростом на 0,8%.</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r w:rsidRPr="005F0B7E">
        <w:rPr>
          <w:rFonts w:ascii="Helvetica" w:eastAsia="Times New Roman" w:hAnsi="Helvetica" w:cs="Helvetica"/>
          <w:b/>
          <w:bCs/>
          <w:color w:val="333333"/>
          <w:sz w:val="24"/>
          <w:szCs w:val="24"/>
          <w:u w:val="single"/>
          <w:lang w:eastAsia="ru-RU"/>
        </w:rPr>
        <w:t>1.6.6. Жилищно-коммунальное хозяйство</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На 01.10.2017г. жилищно - коммунальный комплекс представлен организациями различной формы собственности, из них 1 муниципальное (МУП «Маяк» п. Усть – Муя, Муя); 4 – коммерческие организации (ООО «Таксимовская коммунальная компания», УК «Северный регион» - в п. Таксимо; ООО «Тепловодокоммуникации - С», ООО УК «Коммунальная услуга» - в п.Северомуйск).</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Жилищные услуги оказывает ООО УК «Северный регион». Осуществляли деятельность по управлению домами – 3 ТСЖ: «Виктория», «Удача» и «Мостовик».</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По итогам отчетного периода доля убыточных предприятий в сфере жилищно-коммунального хозяйства составила 100%.</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Доля населения, обеспеченного питьевой водой отвечающей требованиям безопасности, в общей численности населения муниципального образования на 01.10.2017г. составила 95%. Значение показателя увеличилось к прошлому году в 1,4 раза.</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Удельный вес ветхого и аварийного жилищного фонда от общего объема жилищного фонда снизился к уровню аналогичного периода 2016 года на 9,2 процентных пункта и составил 30,5%.</w:t>
      </w:r>
    </w:p>
    <w:p w:rsidR="005F0B7E" w:rsidRPr="005F0B7E" w:rsidRDefault="005F0B7E" w:rsidP="005F0B7E">
      <w:pPr>
        <w:shd w:val="clear" w:color="auto" w:fill="FFFFFF"/>
        <w:spacing w:after="135" w:line="240" w:lineRule="auto"/>
        <w:ind w:firstLine="570"/>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1"/>
          <w:szCs w:val="21"/>
          <w:lang w:eastAsia="ru-RU"/>
        </w:rPr>
        <w:t>Численность занятых в отрасли ЖКХ на 01.10.2017г. составила 195 чел., что ниже уровня прошлого года на 10,6% в связи с сокращением численности по предприятиям ООО «Тепловодокоммуникации - С», ООО «ТКК».</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Средняя заработная плата по отрасли составила 32 тыс. рублей, с ростом на 0,2%.</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r w:rsidRPr="005F0B7E">
        <w:rPr>
          <w:rFonts w:ascii="Helvetica" w:eastAsia="Times New Roman" w:hAnsi="Helvetica" w:cs="Helvetica"/>
          <w:b/>
          <w:bCs/>
          <w:color w:val="333333"/>
          <w:sz w:val="24"/>
          <w:szCs w:val="24"/>
          <w:u w:val="single"/>
          <w:lang w:eastAsia="ru-RU"/>
        </w:rPr>
        <w:t>1.6.7. Демография</w:t>
      </w:r>
    </w:p>
    <w:p w:rsidR="005F0B7E" w:rsidRPr="005F0B7E" w:rsidRDefault="005F0B7E" w:rsidP="005F0B7E">
      <w:pPr>
        <w:shd w:val="clear" w:color="auto" w:fill="FFFFFF"/>
        <w:spacing w:after="0" w:line="210" w:lineRule="atLeast"/>
        <w:ind w:left="40" w:right="140" w:firstLine="53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По данным Бурятстата численность постоянного населения Муйского района на 01.10.2017г. составляет 10,264 чел., в т.ч. городского населения – 9,002 чел., сельского – 1,262 человека: МО ГП «Поселок Таксимо» - 8,707 чел., МО ГП «Северомуйское» - 888 чел., МО СП «Муйская сельская администрация» - 669 чел. Плотность населения по району составляет 0,41чел. на 1 кв.км.</w:t>
      </w:r>
    </w:p>
    <w:p w:rsidR="005F0B7E" w:rsidRPr="005F0B7E" w:rsidRDefault="005F0B7E" w:rsidP="005F0B7E">
      <w:pPr>
        <w:shd w:val="clear" w:color="auto" w:fill="FFFFFF"/>
        <w:spacing w:after="0" w:line="210" w:lineRule="atLeast"/>
        <w:ind w:left="40" w:right="140" w:firstLine="53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Демографическая ситуация в районе характеризуется снижением численности населения, причиной которой является миграционный отток. По данным Бурятстата за 8 месяцев 2017года в район на постоянное место жительства прибыло 428 чел., что на 4,4% больше уровня аналогичного периода прошлого года (410 чел.). Выехало за пределы района – 601 чел., что на 9,1 % больше аналогичного периода прошлого года (551 чел.). Миграционный отток составил 173 чел., что на 22,7% больше 8 месяцев 2016г (-141 чел). Число родившихся – 84 чел., умерших – 72 чел., естественный прирост составил 12 чел.</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r w:rsidRPr="005F0B7E">
        <w:rPr>
          <w:rFonts w:ascii="Helvetica" w:eastAsia="Times New Roman" w:hAnsi="Helvetica" w:cs="Helvetica"/>
          <w:b/>
          <w:bCs/>
          <w:color w:val="333333"/>
          <w:sz w:val="24"/>
          <w:szCs w:val="24"/>
          <w:u w:val="single"/>
          <w:lang w:eastAsia="ru-RU"/>
        </w:rPr>
        <w:t>1.6.8. Социальная защита населения. Социальная поддержка семьи и детей</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lastRenderedPageBreak/>
        <w:t>Социальная защита населения района включает следующие направления деятельности: обеспечение населения социальными выплатами и льготами; обеспечение социальных гарантий семьям с детьми; предоставление субсидий на жилищно – коммунальные услуги и электроэнергию; оказание адресной социальной помощи малообеспеченным семьям и гражданам, оказавшимся в трудной жизненной ситуации; социальная опека одиноко проживающих престарелых граждан; социальная адаптация инвалидов.</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На территории района осуществляют деятельность по данному направлению организация РГУ «ЦСПН» Северный филиал.</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На социальном обслуживании находится 10 граждан. Охват пожилых граждан и инвалидов услугами социального характера на дому, от общего количества обратившихся в учреждения социальной защиты, составил 100%.</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Численность занятых - 7 человек. Средняя заработная плата сложилась в сумме 17,6 тыс.руб., с ростом на 0,5%.</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Объем платных социальных услуг в отчетном периоде составил 23,4 тыс. рублей.</w:t>
      </w:r>
    </w:p>
    <w:p w:rsidR="005F0B7E" w:rsidRPr="005F0B7E" w:rsidRDefault="005F0B7E" w:rsidP="005F0B7E">
      <w:pPr>
        <w:shd w:val="clear" w:color="auto" w:fill="FFFFFF"/>
        <w:spacing w:after="135" w:line="240" w:lineRule="auto"/>
        <w:ind w:firstLine="570"/>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В целях повышения степени социальной защищённости пожилых людей и активизации участия пожилых людей в жизни общества в Муйском районе реализуется подпрограмма «Повышение качества жизни пожилых людей» муниципальной программы «Совершенствование муниципального управления». За 9 месяцев 2017 г. на мероприятия подпрограммы профинансировано из МБ 55,3 тыс. рублей.</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r w:rsidRPr="005F0B7E">
        <w:rPr>
          <w:rFonts w:ascii="Helvetica" w:eastAsia="Times New Roman" w:hAnsi="Helvetica" w:cs="Helvetica"/>
          <w:b/>
          <w:bCs/>
          <w:color w:val="333333"/>
          <w:sz w:val="24"/>
          <w:szCs w:val="24"/>
          <w:u w:val="single"/>
          <w:lang w:eastAsia="ru-RU"/>
        </w:rPr>
        <w:t>1.6.9.Безопасность жизнедеятельности.</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Количество зарегистрированных преступлений по району за 9 месяцев 2017 г. составило 145 ед., что ниже аналогичного периода 2016 года на 27,9% (9 месяцев 2016г. – 201ед.). Показатель на 100 тыс. населения – 1488,3 ед., что ниже уровня аналогичного периода прошлого года 22,3%.</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Зарегистрировано два случая преступления, совершенных несовершеннолетними.</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За 9 месяцев 2017 г. проведена работа по профилактике уличной преступности и в общественных местах, направленная на повышение оперативного реагирования сотрудников на сообщения граждан о преступлениях и происшествиях, на единое управление наружными службами и эффективное использование сил и средств подразделений полиции.</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На реализацию подпрограммы «Профилактика преступлений и иных правонарушений» муниципальной программы «Совершенствование муниципального управления» за 9 месяцев 2017 г. произведено финансирование из местного бюджета в сумме 302,5 тыс. рублей.</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На сайте администрации МО «Муйский район» созданы разделы «Правоохранительные органы», «Профилактика правонарушений</w:t>
      </w:r>
      <w:r w:rsidRPr="005F0B7E">
        <w:rPr>
          <w:rFonts w:ascii="Helvetica" w:eastAsia="Times New Roman" w:hAnsi="Helvetica" w:cs="Helvetica"/>
          <w:color w:val="333333"/>
          <w:sz w:val="24"/>
          <w:szCs w:val="24"/>
          <w:shd w:val="clear" w:color="auto" w:fill="FFFFFF"/>
          <w:lang w:eastAsia="ru-RU"/>
        </w:rPr>
        <w:t>», </w:t>
      </w:r>
      <w:r w:rsidRPr="005F0B7E">
        <w:rPr>
          <w:rFonts w:ascii="Helvetica" w:eastAsia="Times New Roman" w:hAnsi="Helvetica" w:cs="Helvetica"/>
          <w:color w:val="333333"/>
          <w:sz w:val="24"/>
          <w:szCs w:val="24"/>
          <w:lang w:eastAsia="ru-RU"/>
        </w:rPr>
        <w:t>в которых размещены муниципальная программа, отчёты по муниципальной программе, нормативно-правовые акты, результаты проведения режимно-профилактических мероприятий, направленных на профилактику правонарушений, информация о состоянии внешней трудовой миграции на территории района.</w:t>
      </w:r>
    </w:p>
    <w:p w:rsidR="005F0B7E" w:rsidRPr="005F0B7E" w:rsidRDefault="005F0B7E" w:rsidP="005F0B7E">
      <w:pPr>
        <w:shd w:val="clear" w:color="auto" w:fill="FFFFFF"/>
        <w:spacing w:after="0" w:line="210" w:lineRule="atLeast"/>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1"/>
          <w:szCs w:val="21"/>
          <w:lang w:eastAsia="ru-RU"/>
        </w:rPr>
        <w:t>Сотрудниками О МВД РФ по Муйскому был разработан комплекс дополнительных мер по борьбе с преступностью на улицах и общественных местах, а также по реагированию на сигналы о преступлениях, по своевременному раскрытию преступлений по «горячим следам».</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lastRenderedPageBreak/>
        <w:t>С учетом наибольшей концентрации преступлений, административных нарушений были определены 5 мест «особого внимания». Всего выявлено 556 административных правонарушения.</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Проведенный анализ состояния преступности за 9 месяцев 2017 г. показал, что сократилось количество преступлений в жилом секторе района на 30%, преступлений в сфере незаконного оборота леса и лесопродуктов на 25%, умышленного причинения тяжкого вреда здоровью на 100%, краж на 6,5%, квартирных краж на 30%, неправомерного завладений транспортным средством на 50%.</w:t>
      </w:r>
    </w:p>
    <w:p w:rsidR="005F0B7E" w:rsidRPr="005F0B7E" w:rsidRDefault="005F0B7E" w:rsidP="005F0B7E">
      <w:pPr>
        <w:shd w:val="clear" w:color="auto" w:fill="FFFFFF"/>
        <w:spacing w:after="135" w:line="240" w:lineRule="auto"/>
        <w:rPr>
          <w:rFonts w:ascii="Helvetica" w:eastAsia="Times New Roman" w:hAnsi="Helvetica" w:cs="Helvetica"/>
          <w:color w:val="333333"/>
          <w:sz w:val="21"/>
          <w:szCs w:val="21"/>
          <w:lang w:eastAsia="ru-RU"/>
        </w:rPr>
      </w:pPr>
      <w:r w:rsidRPr="005F0B7E">
        <w:rPr>
          <w:rFonts w:ascii="Helvetica" w:eastAsia="Times New Roman" w:hAnsi="Helvetica" w:cs="Helvetica"/>
          <w:b/>
          <w:bCs/>
          <w:color w:val="333333"/>
          <w:sz w:val="21"/>
          <w:szCs w:val="21"/>
          <w:u w:val="single"/>
          <w:lang w:eastAsia="ru-RU"/>
        </w:rPr>
        <w:t>1.7. Инфраструктура. Транспорт. Связь.</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bookmarkStart w:id="0" w:name="_Toc191958221"/>
      <w:bookmarkEnd w:id="0"/>
      <w:r w:rsidRPr="005F0B7E">
        <w:rPr>
          <w:rFonts w:ascii="Helvetica" w:eastAsia="Times New Roman" w:hAnsi="Helvetica" w:cs="Helvetica"/>
          <w:b/>
          <w:bCs/>
          <w:i/>
          <w:iCs/>
          <w:color w:val="333333"/>
          <w:sz w:val="24"/>
          <w:szCs w:val="24"/>
          <w:lang w:eastAsia="ru-RU"/>
        </w:rPr>
        <w:t>Транспорт</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Доля протяжённости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пользования местного значения снизилась на 12,9 процентных пункта и составила 41,9%.</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  За 9 месяцев 2017 г. пассажирооборот предприятий всех видов транспорта составил 10,223 млн.пасс.–км. или 100,2% к программному показателю. Объем грузооборота составил 3,353 млн.тонно-км. или 100,1% к программному показателю.</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Численность занятых в отрасли составила 1370 человек. Средняя заработная плата – 49,3 тыс.руб., что выше аналогичного периода прошлого года на 2%.</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В рамках мероприятий подпрограммы «Повышение безопасности дорожного движения» муниципальной программы «Совершенствование муниципального управления» произведено финансирование 25 тыс. рублей (приобретен комплект светоотражающих наклеек по ПДД (100 шт.)).</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r w:rsidRPr="005F0B7E">
        <w:rPr>
          <w:rFonts w:ascii="Helvetica" w:eastAsia="Times New Roman" w:hAnsi="Helvetica" w:cs="Helvetica"/>
          <w:b/>
          <w:bCs/>
          <w:i/>
          <w:iCs/>
          <w:color w:val="333333"/>
          <w:sz w:val="24"/>
          <w:szCs w:val="24"/>
          <w:lang w:eastAsia="ru-RU"/>
        </w:rPr>
        <w:t>Связь</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Поставщиками услуг связи в районе являются предприятия региональных филиалов ОАО «Ростелеком», оператор сотовой связи «Мегафон»; «Теле - 2»; ООО «Витол»; Региональный центр связи № 4; РУФПС; ООО "Пассимсервис". Объем услуг связи составил по району составил 50,7 млн. рублей или 91,2% к уровню аналогичного периода прошлого года в сопоставимых ценах и 101,4% к программному показателю.</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Численность занятых в отрасли составила 180 чел. Средняя заработная плата сложилась в размере 47,1 тыс.руб. и выросла на 0,8% к уровню аналогичного периода 2016 года.</w:t>
      </w:r>
    </w:p>
    <w:p w:rsidR="005F0B7E" w:rsidRPr="005F0B7E" w:rsidRDefault="005F0B7E" w:rsidP="005F0B7E">
      <w:pPr>
        <w:shd w:val="clear" w:color="auto" w:fill="FFFFFF"/>
        <w:spacing w:after="135" w:line="240" w:lineRule="auto"/>
        <w:rPr>
          <w:rFonts w:ascii="Helvetica" w:eastAsia="Times New Roman" w:hAnsi="Helvetica" w:cs="Helvetica"/>
          <w:color w:val="333333"/>
          <w:sz w:val="21"/>
          <w:szCs w:val="21"/>
          <w:lang w:eastAsia="ru-RU"/>
        </w:rPr>
      </w:pPr>
      <w:r w:rsidRPr="005F0B7E">
        <w:rPr>
          <w:rFonts w:ascii="Helvetica" w:eastAsia="Times New Roman" w:hAnsi="Helvetica" w:cs="Helvetica"/>
          <w:b/>
          <w:bCs/>
          <w:color w:val="333333"/>
          <w:sz w:val="21"/>
          <w:szCs w:val="21"/>
          <w:u w:val="single"/>
          <w:lang w:eastAsia="ru-RU"/>
        </w:rPr>
        <w:t>1.8.Финансовая сфера</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Налоговые и неналоговые доходы консолидированного бюджета МО за 9 месяцев 2017 год составили 151,9 млн. рублей. Основная доля налоговых и неналоговых поступлений в бюджет района была обеспечена:</w:t>
      </w:r>
    </w:p>
    <w:p w:rsidR="005F0B7E" w:rsidRPr="005F0B7E" w:rsidRDefault="005F0B7E" w:rsidP="005F0B7E">
      <w:pPr>
        <w:shd w:val="clear" w:color="auto" w:fill="FFFFFF"/>
        <w:spacing w:after="135" w:line="240" w:lineRule="auto"/>
        <w:ind w:left="360" w:hanging="360"/>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1"/>
          <w:szCs w:val="21"/>
          <w:lang w:eastAsia="ru-RU"/>
        </w:rPr>
        <w:sym w:font="Symbol" w:char="F0B7"/>
      </w:r>
      <w:r w:rsidRPr="005F0B7E">
        <w:rPr>
          <w:rFonts w:ascii="Symbol" w:eastAsia="Times New Roman" w:hAnsi="Symbol" w:cs="Helvetica"/>
          <w:color w:val="333333"/>
          <w:sz w:val="21"/>
          <w:szCs w:val="21"/>
          <w:lang w:eastAsia="ru-RU"/>
        </w:rPr>
        <w:t> </w:t>
      </w:r>
      <w:r w:rsidRPr="005F0B7E">
        <w:rPr>
          <w:rFonts w:ascii="Helvetica" w:eastAsia="Times New Roman" w:hAnsi="Helvetica" w:cs="Helvetica"/>
          <w:color w:val="333333"/>
          <w:sz w:val="21"/>
          <w:szCs w:val="21"/>
          <w:lang w:eastAsia="ru-RU"/>
        </w:rPr>
        <w:t>Налогом на доходы физических лиц – 126,2 млн. рублей, что составляет 83,1 % в общем объеме налоговых и неналоговых доходов бюджета МО;</w:t>
      </w:r>
    </w:p>
    <w:p w:rsidR="005F0B7E" w:rsidRPr="005F0B7E" w:rsidRDefault="005F0B7E" w:rsidP="005F0B7E">
      <w:pPr>
        <w:shd w:val="clear" w:color="auto" w:fill="FFFFFF"/>
        <w:spacing w:after="135" w:line="240" w:lineRule="auto"/>
        <w:ind w:left="360" w:hanging="360"/>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1"/>
          <w:szCs w:val="21"/>
          <w:lang w:eastAsia="ru-RU"/>
        </w:rPr>
        <w:sym w:font="Symbol" w:char="F0B7"/>
      </w:r>
      <w:r w:rsidRPr="005F0B7E">
        <w:rPr>
          <w:rFonts w:ascii="Symbol" w:eastAsia="Times New Roman" w:hAnsi="Symbol" w:cs="Helvetica"/>
          <w:color w:val="333333"/>
          <w:sz w:val="21"/>
          <w:szCs w:val="21"/>
          <w:lang w:eastAsia="ru-RU"/>
        </w:rPr>
        <w:t> </w:t>
      </w:r>
      <w:r w:rsidRPr="005F0B7E">
        <w:rPr>
          <w:rFonts w:ascii="Helvetica" w:eastAsia="Times New Roman" w:hAnsi="Helvetica" w:cs="Helvetica"/>
          <w:color w:val="333333"/>
          <w:sz w:val="21"/>
          <w:szCs w:val="21"/>
          <w:lang w:eastAsia="ru-RU"/>
        </w:rPr>
        <w:t>Акцизы – 3,4 млн. рублей или 2,2 %;</w:t>
      </w:r>
    </w:p>
    <w:p w:rsidR="005F0B7E" w:rsidRPr="005F0B7E" w:rsidRDefault="005F0B7E" w:rsidP="005F0B7E">
      <w:pPr>
        <w:shd w:val="clear" w:color="auto" w:fill="FFFFFF"/>
        <w:spacing w:after="135" w:line="240" w:lineRule="auto"/>
        <w:ind w:left="360" w:hanging="360"/>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1"/>
          <w:szCs w:val="21"/>
          <w:lang w:eastAsia="ru-RU"/>
        </w:rPr>
        <w:sym w:font="Symbol" w:char="F0B7"/>
      </w:r>
      <w:r w:rsidRPr="005F0B7E">
        <w:rPr>
          <w:rFonts w:ascii="Symbol" w:eastAsia="Times New Roman" w:hAnsi="Symbol" w:cs="Helvetica"/>
          <w:color w:val="333333"/>
          <w:sz w:val="21"/>
          <w:szCs w:val="21"/>
          <w:lang w:eastAsia="ru-RU"/>
        </w:rPr>
        <w:t> </w:t>
      </w:r>
      <w:r w:rsidRPr="005F0B7E">
        <w:rPr>
          <w:rFonts w:ascii="Helvetica" w:eastAsia="Times New Roman" w:hAnsi="Helvetica" w:cs="Helvetica"/>
          <w:color w:val="333333"/>
          <w:sz w:val="21"/>
          <w:szCs w:val="21"/>
          <w:lang w:eastAsia="ru-RU"/>
        </w:rPr>
        <w:t>Налогами на совокупный доход – 10,3 млн. рублей или 6,8%;</w:t>
      </w:r>
    </w:p>
    <w:p w:rsidR="005F0B7E" w:rsidRPr="005F0B7E" w:rsidRDefault="005F0B7E" w:rsidP="005F0B7E">
      <w:pPr>
        <w:shd w:val="clear" w:color="auto" w:fill="FFFFFF"/>
        <w:spacing w:after="135" w:line="240" w:lineRule="auto"/>
        <w:ind w:left="360" w:hanging="360"/>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1"/>
          <w:szCs w:val="21"/>
          <w:lang w:eastAsia="ru-RU"/>
        </w:rPr>
        <w:sym w:font="Symbol" w:char="F0B7"/>
      </w:r>
      <w:r w:rsidRPr="005F0B7E">
        <w:rPr>
          <w:rFonts w:ascii="Symbol" w:eastAsia="Times New Roman" w:hAnsi="Symbol" w:cs="Helvetica"/>
          <w:color w:val="333333"/>
          <w:sz w:val="21"/>
          <w:szCs w:val="21"/>
          <w:lang w:eastAsia="ru-RU"/>
        </w:rPr>
        <w:t> </w:t>
      </w:r>
      <w:r w:rsidRPr="005F0B7E">
        <w:rPr>
          <w:rFonts w:ascii="Helvetica" w:eastAsia="Times New Roman" w:hAnsi="Helvetica" w:cs="Helvetica"/>
          <w:color w:val="333333"/>
          <w:sz w:val="21"/>
          <w:szCs w:val="21"/>
          <w:lang w:eastAsia="ru-RU"/>
        </w:rPr>
        <w:t>Налогами на имущество – 2 млн. рублей или 1,3%;</w:t>
      </w:r>
    </w:p>
    <w:p w:rsidR="005F0B7E" w:rsidRPr="005F0B7E" w:rsidRDefault="005F0B7E" w:rsidP="005F0B7E">
      <w:pPr>
        <w:shd w:val="clear" w:color="auto" w:fill="FFFFFF"/>
        <w:spacing w:after="135" w:line="240" w:lineRule="auto"/>
        <w:ind w:left="360" w:hanging="360"/>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1"/>
          <w:szCs w:val="21"/>
          <w:lang w:eastAsia="ru-RU"/>
        </w:rPr>
        <w:sym w:font="Symbol" w:char="F0B7"/>
      </w:r>
      <w:r w:rsidRPr="005F0B7E">
        <w:rPr>
          <w:rFonts w:ascii="Symbol" w:eastAsia="Times New Roman" w:hAnsi="Symbol" w:cs="Helvetica"/>
          <w:color w:val="333333"/>
          <w:sz w:val="21"/>
          <w:szCs w:val="21"/>
          <w:lang w:eastAsia="ru-RU"/>
        </w:rPr>
        <w:t> </w:t>
      </w:r>
      <w:r w:rsidRPr="005F0B7E">
        <w:rPr>
          <w:rFonts w:ascii="Helvetica" w:eastAsia="Times New Roman" w:hAnsi="Helvetica" w:cs="Helvetica"/>
          <w:color w:val="333333"/>
          <w:sz w:val="21"/>
          <w:szCs w:val="21"/>
          <w:lang w:eastAsia="ru-RU"/>
        </w:rPr>
        <w:t>Государственная пошлина – 1,4 млн. рублей или 0,9%;</w:t>
      </w:r>
    </w:p>
    <w:p w:rsidR="005F0B7E" w:rsidRPr="005F0B7E" w:rsidRDefault="005F0B7E" w:rsidP="005F0B7E">
      <w:pPr>
        <w:shd w:val="clear" w:color="auto" w:fill="FFFFFF"/>
        <w:spacing w:after="135" w:line="240" w:lineRule="auto"/>
        <w:ind w:left="360" w:hanging="360"/>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1"/>
          <w:szCs w:val="21"/>
          <w:lang w:eastAsia="ru-RU"/>
        </w:rPr>
        <w:lastRenderedPageBreak/>
        <w:sym w:font="Symbol" w:char="F0B7"/>
      </w:r>
      <w:r w:rsidRPr="005F0B7E">
        <w:rPr>
          <w:rFonts w:ascii="Symbol" w:eastAsia="Times New Roman" w:hAnsi="Symbol" w:cs="Helvetica"/>
          <w:color w:val="333333"/>
          <w:sz w:val="21"/>
          <w:szCs w:val="21"/>
          <w:lang w:eastAsia="ru-RU"/>
        </w:rPr>
        <w:t> </w:t>
      </w:r>
      <w:r w:rsidRPr="005F0B7E">
        <w:rPr>
          <w:rFonts w:ascii="Helvetica" w:eastAsia="Times New Roman" w:hAnsi="Helvetica" w:cs="Helvetica"/>
          <w:color w:val="333333"/>
          <w:sz w:val="21"/>
          <w:szCs w:val="21"/>
          <w:lang w:eastAsia="ru-RU"/>
        </w:rPr>
        <w:t>Доходы от использования имущества – 3,1 млн. рублей или 2%;</w:t>
      </w:r>
    </w:p>
    <w:p w:rsidR="005F0B7E" w:rsidRPr="005F0B7E" w:rsidRDefault="005F0B7E" w:rsidP="005F0B7E">
      <w:pPr>
        <w:shd w:val="clear" w:color="auto" w:fill="FFFFFF"/>
        <w:spacing w:after="135" w:line="240" w:lineRule="auto"/>
        <w:ind w:left="360" w:hanging="360"/>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1"/>
          <w:szCs w:val="21"/>
          <w:lang w:eastAsia="ru-RU"/>
        </w:rPr>
        <w:sym w:font="Symbol" w:char="F0B7"/>
      </w:r>
      <w:r w:rsidRPr="005F0B7E">
        <w:rPr>
          <w:rFonts w:ascii="Symbol" w:eastAsia="Times New Roman" w:hAnsi="Symbol" w:cs="Helvetica"/>
          <w:color w:val="333333"/>
          <w:sz w:val="21"/>
          <w:szCs w:val="21"/>
          <w:lang w:eastAsia="ru-RU"/>
        </w:rPr>
        <w:t> </w:t>
      </w:r>
      <w:r w:rsidRPr="005F0B7E">
        <w:rPr>
          <w:rFonts w:ascii="Helvetica" w:eastAsia="Times New Roman" w:hAnsi="Helvetica" w:cs="Helvetica"/>
          <w:color w:val="333333"/>
          <w:sz w:val="21"/>
          <w:szCs w:val="21"/>
          <w:lang w:eastAsia="ru-RU"/>
        </w:rPr>
        <w:t>Платежи и сборы за пользование природными ресурсами</w:t>
      </w:r>
      <w:r w:rsidRPr="005F0B7E">
        <w:rPr>
          <w:rFonts w:ascii="Helvetica" w:eastAsia="Times New Roman" w:hAnsi="Helvetica" w:cs="Helvetica"/>
          <w:b/>
          <w:bCs/>
          <w:color w:val="333333"/>
          <w:sz w:val="21"/>
          <w:szCs w:val="21"/>
          <w:lang w:eastAsia="ru-RU"/>
        </w:rPr>
        <w:t> – </w:t>
      </w:r>
      <w:r w:rsidRPr="005F0B7E">
        <w:rPr>
          <w:rFonts w:ascii="Helvetica" w:eastAsia="Times New Roman" w:hAnsi="Helvetica" w:cs="Helvetica"/>
          <w:color w:val="333333"/>
          <w:sz w:val="21"/>
          <w:szCs w:val="21"/>
          <w:lang w:eastAsia="ru-RU"/>
        </w:rPr>
        <w:t>0,5 млн. рублей или 0,3 %;</w:t>
      </w:r>
    </w:p>
    <w:p w:rsidR="005F0B7E" w:rsidRPr="005F0B7E" w:rsidRDefault="005F0B7E" w:rsidP="005F0B7E">
      <w:pPr>
        <w:shd w:val="clear" w:color="auto" w:fill="FFFFFF"/>
        <w:spacing w:after="135" w:line="240" w:lineRule="auto"/>
        <w:ind w:left="360" w:hanging="360"/>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1"/>
          <w:szCs w:val="21"/>
          <w:lang w:eastAsia="ru-RU"/>
        </w:rPr>
        <w:sym w:font="Symbol" w:char="F0B7"/>
      </w:r>
      <w:r w:rsidRPr="005F0B7E">
        <w:rPr>
          <w:rFonts w:ascii="Symbol" w:eastAsia="Times New Roman" w:hAnsi="Symbol" w:cs="Helvetica"/>
          <w:color w:val="333333"/>
          <w:sz w:val="21"/>
          <w:szCs w:val="21"/>
          <w:lang w:eastAsia="ru-RU"/>
        </w:rPr>
        <w:t> </w:t>
      </w:r>
      <w:r w:rsidRPr="005F0B7E">
        <w:rPr>
          <w:rFonts w:ascii="Helvetica" w:eastAsia="Times New Roman" w:hAnsi="Helvetica" w:cs="Helvetica"/>
          <w:color w:val="333333"/>
          <w:sz w:val="21"/>
          <w:szCs w:val="21"/>
          <w:lang w:eastAsia="ru-RU"/>
        </w:rPr>
        <w:t>Доходы от продажи материальных ценностей – 0,9 млн. рублей или 0,6 %;</w:t>
      </w:r>
    </w:p>
    <w:p w:rsidR="005F0B7E" w:rsidRPr="005F0B7E" w:rsidRDefault="005F0B7E" w:rsidP="005F0B7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4"/>
          <w:szCs w:val="24"/>
          <w:lang w:eastAsia="ru-RU"/>
        </w:rPr>
        <w:sym w:font="Symbol" w:char="F0B7"/>
      </w:r>
      <w:r w:rsidRPr="005F0B7E">
        <w:rPr>
          <w:rFonts w:ascii="Symbol" w:eastAsia="Times New Roman" w:hAnsi="Symbol" w:cs="Helvetica"/>
          <w:color w:val="333333"/>
          <w:sz w:val="24"/>
          <w:szCs w:val="24"/>
          <w:lang w:eastAsia="ru-RU"/>
        </w:rPr>
        <w:t> </w:t>
      </w:r>
      <w:r w:rsidRPr="005F0B7E">
        <w:rPr>
          <w:rFonts w:ascii="Helvetica" w:eastAsia="Times New Roman" w:hAnsi="Helvetica" w:cs="Helvetica"/>
          <w:color w:val="333333"/>
          <w:sz w:val="24"/>
          <w:szCs w:val="24"/>
          <w:lang w:eastAsia="ru-RU"/>
        </w:rPr>
        <w:t>Штрафы, санкции, возмещение ущерба – 1,3 млн. рублей или 0,9 %.</w:t>
      </w:r>
    </w:p>
    <w:p w:rsidR="005F0B7E" w:rsidRPr="005F0B7E" w:rsidRDefault="005F0B7E" w:rsidP="005F0B7E">
      <w:pPr>
        <w:shd w:val="clear" w:color="auto" w:fill="FFFFFF"/>
        <w:spacing w:after="135" w:line="240" w:lineRule="auto"/>
        <w:ind w:firstLine="28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  За 9 месяцев 2017 г. расходы консолидированного бюджета на содержание работников ОМСУ на одного жителя составили 3057,5 рублей.</w:t>
      </w:r>
    </w:p>
    <w:p w:rsidR="005F0B7E" w:rsidRPr="005F0B7E" w:rsidRDefault="005F0B7E" w:rsidP="005F0B7E">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На 01.10.2017 г. муниципальный долг Муйского района составил 12 млн. рублей.</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r w:rsidRPr="005F0B7E">
        <w:rPr>
          <w:rFonts w:ascii="Helvetica" w:eastAsia="Times New Roman" w:hAnsi="Helvetica" w:cs="Helvetica"/>
          <w:b/>
          <w:bCs/>
          <w:color w:val="333333"/>
          <w:sz w:val="24"/>
          <w:szCs w:val="24"/>
          <w:u w:val="single"/>
          <w:lang w:eastAsia="ru-RU"/>
        </w:rPr>
        <w:t>1.9. Муниципальная собственность</w:t>
      </w:r>
    </w:p>
    <w:p w:rsidR="005F0B7E" w:rsidRPr="005F0B7E" w:rsidRDefault="005F0B7E" w:rsidP="005F0B7E">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За 9 месяцев 2017 г. проведен открытый аукцион на право заключения договора аренды муниципального имущества. По результатам проведения конкурса заключен 1 договор аренды муниципального имущества. По аренде земельных участков проведены три открытых аукциона: заключено 11 договоров аренды земли под индивидуальное жилищное строительство, 2 договора под строительство гаражей, 2 договора под строительство склада и производственной базы.</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  В целях контроля за использованием земельных участков по целевому назначению, выявления и обеспечения устранения нарушений земельного законодательства, Администрацией МО «Муйский район» применяются меры по устранению нарушений: проводится разъяснительная работа с населением о необходимости оформления правоустанавливающих документов на землю в соответствии с действующим законодательством, направляются извещения с указанием допущенных нарушений, в СМИ размещается информация о земельном законодательстве. За отчетный период проведено  250 консультаций с гражданами и юридическими лицами (при устном обращении) по вопросам оформления прав на земельные участки.</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Доля оформленных прав муниципальной собственности на объекты недвижимости от общего количества объектов, учтённых в реестре муниципальной собственности, составила 87,2%, что больше в 1,6 раза уровня аналогичного периода прошлого года. Увеличение связано с уточнением реестра муниципальной собственности.</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  В целях увеличения поступления доходов постановлением администрации МО «Муйский район» 15.07.2011г. №389 создана комиссия по повышению доходов консолидированного бюджета, оплаты труда и занятости населения. При комиссии работает группа по легализации «теневой» части заработной платы и сокращению неформального рынка труда. За отчетный период проведено 8 протокольных заседаний рабочей группы с участием специалистов Пенсионного фонда, налоговой инспекции и ФСС.</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На заседаниях было рассмотрено 93 хозяйствующих субъекта, в том числе           по вопросу задолженности по арендной плате за использование земельных участков – 71.</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По результатам проведенных заседаний рабочей группы по легализации «теневой» части заработной платы, согласно предоставленной от налогоплательщиков информации сумма погашенной задолженности составила 960,1 тыс. руб., в том числе           по аренде земли – 800,5 тыс. руб.</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b/>
          <w:bCs/>
          <w:color w:val="333333"/>
          <w:sz w:val="24"/>
          <w:szCs w:val="24"/>
          <w:u w:val="single"/>
          <w:lang w:eastAsia="ru-RU"/>
        </w:rPr>
        <w:t>2. Краткие основные выводы (итоги) за 9 месяцев 2017 года</w:t>
      </w:r>
    </w:p>
    <w:p w:rsidR="005F0B7E" w:rsidRPr="005F0B7E" w:rsidRDefault="005F0B7E" w:rsidP="005F0B7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lastRenderedPageBreak/>
        <w:t>  В отчетном периоде отмечены следующие положительные моменты:</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 средняя заработная плата увеличилась на 2%;</w:t>
      </w:r>
    </w:p>
    <w:p w:rsidR="005F0B7E" w:rsidRPr="005F0B7E" w:rsidRDefault="005F0B7E" w:rsidP="005F0B7E">
      <w:pPr>
        <w:shd w:val="clear" w:color="auto" w:fill="FFFFFF"/>
        <w:spacing w:after="135" w:line="240" w:lineRule="auto"/>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1"/>
          <w:szCs w:val="21"/>
          <w:lang w:eastAsia="ru-RU"/>
        </w:rPr>
        <w:t>- объем отгрузки нефрита увеличился в 5,3 раза;</w:t>
      </w:r>
    </w:p>
    <w:p w:rsidR="005F0B7E" w:rsidRPr="005F0B7E" w:rsidRDefault="005F0B7E" w:rsidP="005F0B7E">
      <w:pPr>
        <w:shd w:val="clear" w:color="auto" w:fill="FFFFFF"/>
        <w:spacing w:after="135" w:line="240" w:lineRule="auto"/>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1"/>
          <w:szCs w:val="21"/>
          <w:lang w:eastAsia="ru-RU"/>
        </w:rPr>
        <w:t>- объем производства продукции деревообрабатывающей промышленности увеличился на 23,4%;</w:t>
      </w:r>
    </w:p>
    <w:p w:rsidR="005F0B7E" w:rsidRPr="005F0B7E" w:rsidRDefault="005F0B7E" w:rsidP="005F0B7E">
      <w:pPr>
        <w:shd w:val="clear" w:color="auto" w:fill="FFFFFF"/>
        <w:spacing w:after="135" w:line="240" w:lineRule="auto"/>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1"/>
          <w:szCs w:val="21"/>
          <w:lang w:eastAsia="ru-RU"/>
        </w:rPr>
        <w:t>- объем производства теплоэнергии и воды увеличился на 77,5%;</w:t>
      </w:r>
    </w:p>
    <w:p w:rsidR="005F0B7E" w:rsidRPr="005F0B7E" w:rsidRDefault="005F0B7E" w:rsidP="005F0B7E">
      <w:pPr>
        <w:shd w:val="clear" w:color="auto" w:fill="FFFFFF"/>
        <w:spacing w:after="135" w:line="240" w:lineRule="auto"/>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1"/>
          <w:szCs w:val="21"/>
          <w:lang w:eastAsia="ru-RU"/>
        </w:rPr>
        <w:t>- доля оформленных прав муниципальной собственности на объекты недвижимости от общего количества объектов, учтенных в реестре муниципальной собственности увеличилась на 33,2 процентных пункта;</w:t>
      </w:r>
    </w:p>
    <w:p w:rsidR="005F0B7E" w:rsidRPr="005F0B7E" w:rsidRDefault="005F0B7E" w:rsidP="005F0B7E">
      <w:pPr>
        <w:shd w:val="clear" w:color="auto" w:fill="FFFFFF"/>
        <w:spacing w:after="135" w:line="240" w:lineRule="auto"/>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1"/>
          <w:szCs w:val="21"/>
          <w:lang w:eastAsia="ru-RU"/>
        </w:rPr>
        <w:t>- удельный вес ветхого и аварийного жилищного фонда снизился на 9,2 процентных пункта;</w:t>
      </w:r>
    </w:p>
    <w:p w:rsidR="005F0B7E" w:rsidRPr="005F0B7E" w:rsidRDefault="005F0B7E" w:rsidP="005F0B7E">
      <w:pPr>
        <w:shd w:val="clear" w:color="auto" w:fill="FFFFFF"/>
        <w:spacing w:after="135" w:line="240" w:lineRule="auto"/>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1"/>
          <w:szCs w:val="21"/>
          <w:lang w:eastAsia="ru-RU"/>
        </w:rPr>
        <w:t>- охват детей разными формами предоставления услуг дошкольного образования остался на уровне 100%;</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 не допущена младенческая и материнская смертность;</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 на 1,7 процентных пункта увеличился удельный вес населения, занимающегося физической культурой и спортом;</w:t>
      </w:r>
    </w:p>
    <w:p w:rsidR="005F0B7E" w:rsidRPr="005F0B7E" w:rsidRDefault="005F0B7E" w:rsidP="005F0B7E">
      <w:pPr>
        <w:shd w:val="clear" w:color="auto" w:fill="FFFFFF"/>
        <w:spacing w:after="135" w:line="240" w:lineRule="auto"/>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1"/>
          <w:szCs w:val="21"/>
          <w:lang w:eastAsia="ru-RU"/>
        </w:rPr>
        <w:t>- увеличилась доля населения, обеспеченного питьевой водой, отвечающей требованиям безопасности, в общей численности населения на 27,2 процентных пункта и составила 95%;</w:t>
      </w:r>
    </w:p>
    <w:p w:rsidR="005F0B7E" w:rsidRPr="005F0B7E" w:rsidRDefault="005F0B7E" w:rsidP="005F0B7E">
      <w:pPr>
        <w:shd w:val="clear" w:color="auto" w:fill="FFFFFF"/>
        <w:spacing w:after="135" w:line="240" w:lineRule="auto"/>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1"/>
          <w:szCs w:val="21"/>
          <w:lang w:eastAsia="ru-RU"/>
        </w:rPr>
        <w:t>- снизилась доля протяжённости дорог, не отвечающих нормативным требованиям на 12,9 процентных пункта;</w:t>
      </w:r>
    </w:p>
    <w:p w:rsidR="005F0B7E" w:rsidRPr="005F0B7E" w:rsidRDefault="005F0B7E" w:rsidP="005F0B7E">
      <w:pPr>
        <w:shd w:val="clear" w:color="auto" w:fill="FFFFFF"/>
        <w:spacing w:after="135" w:line="240" w:lineRule="auto"/>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1"/>
          <w:szCs w:val="21"/>
          <w:lang w:eastAsia="ru-RU"/>
        </w:rPr>
        <w:t>- соотношение посещаемости населения платных культурно-досуговых мероприятий, проводимых муниципальными учреждениями культуры к общему населению увеличилась в 2 раза;</w:t>
      </w:r>
    </w:p>
    <w:p w:rsidR="005F0B7E" w:rsidRPr="005F0B7E" w:rsidRDefault="005F0B7E" w:rsidP="005F0B7E">
      <w:pPr>
        <w:shd w:val="clear" w:color="auto" w:fill="FFFFFF"/>
        <w:spacing w:after="135" w:line="240" w:lineRule="auto"/>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1"/>
          <w:szCs w:val="21"/>
          <w:lang w:eastAsia="ru-RU"/>
        </w:rPr>
        <w:t>- количество зарегистрированных преступлений на 100 тыс. населения снизилось на 22,3%;</w:t>
      </w:r>
    </w:p>
    <w:p w:rsidR="005F0B7E" w:rsidRPr="005F0B7E" w:rsidRDefault="005F0B7E" w:rsidP="005F0B7E">
      <w:pPr>
        <w:shd w:val="clear" w:color="auto" w:fill="FFFFFF"/>
        <w:spacing w:after="135" w:line="240" w:lineRule="auto"/>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1"/>
          <w:szCs w:val="21"/>
          <w:lang w:eastAsia="ru-RU"/>
        </w:rPr>
        <w:t>- уровень регистрируемой безработицы снизился 0,1 процентных пункта;</w:t>
      </w:r>
    </w:p>
    <w:p w:rsidR="005F0B7E" w:rsidRPr="005F0B7E" w:rsidRDefault="005F0B7E" w:rsidP="005F0B7E">
      <w:pPr>
        <w:shd w:val="clear" w:color="auto" w:fill="FFFFFF"/>
        <w:spacing w:after="135" w:line="240" w:lineRule="auto"/>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1"/>
          <w:szCs w:val="21"/>
          <w:lang w:eastAsia="ru-RU"/>
        </w:rPr>
        <w:t>- создано 250 новых рабочих мест.</w:t>
      </w:r>
    </w:p>
    <w:p w:rsidR="005F0B7E" w:rsidRPr="005F0B7E" w:rsidRDefault="005F0B7E" w:rsidP="005F0B7E">
      <w:pPr>
        <w:shd w:val="clear" w:color="auto" w:fill="FFFFFF"/>
        <w:spacing w:after="135" w:line="240" w:lineRule="auto"/>
        <w:ind w:firstLine="710"/>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1"/>
          <w:szCs w:val="21"/>
          <w:lang w:eastAsia="ru-RU"/>
        </w:rPr>
        <w:t>Имеет место и отрицательная динамика:</w:t>
      </w:r>
    </w:p>
    <w:p w:rsidR="005F0B7E" w:rsidRPr="005F0B7E" w:rsidRDefault="005F0B7E" w:rsidP="005F0B7E">
      <w:pPr>
        <w:shd w:val="clear" w:color="auto" w:fill="FFFFFF"/>
        <w:spacing w:after="135" w:line="240" w:lineRule="auto"/>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1"/>
          <w:szCs w:val="21"/>
          <w:lang w:eastAsia="ru-RU"/>
        </w:rPr>
        <w:t>- снизился объем инвестиций на 5,5%;</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 снизился объем добычи золота на 15%,</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 снизился объем производства пищевых продуктов на 37,3%,</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 снизился объем производства щебня на 39%;</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4"/>
          <w:szCs w:val="24"/>
          <w:lang w:eastAsia="ru-RU"/>
        </w:rPr>
        <w:t>- снизился объем выполненных строительно-монтажных работ снизился на 27,6%;</w:t>
      </w:r>
    </w:p>
    <w:p w:rsidR="005F0B7E" w:rsidRPr="005F0B7E" w:rsidRDefault="005F0B7E" w:rsidP="005F0B7E">
      <w:pPr>
        <w:shd w:val="clear" w:color="auto" w:fill="FFFFFF"/>
        <w:spacing w:after="135" w:line="240" w:lineRule="auto"/>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1"/>
          <w:szCs w:val="21"/>
          <w:lang w:eastAsia="ru-RU"/>
        </w:rPr>
        <w:sym w:font="Symbol" w:char="F02D"/>
      </w:r>
      <w:r w:rsidRPr="005F0B7E">
        <w:rPr>
          <w:rFonts w:ascii="Symbol" w:eastAsia="Times New Roman" w:hAnsi="Symbol" w:cs="Helvetica"/>
          <w:color w:val="333333"/>
          <w:sz w:val="21"/>
          <w:szCs w:val="21"/>
          <w:lang w:eastAsia="ru-RU"/>
        </w:rPr>
        <w:t> </w:t>
      </w:r>
      <w:r w:rsidRPr="005F0B7E">
        <w:rPr>
          <w:rFonts w:ascii="Helvetica" w:eastAsia="Times New Roman" w:hAnsi="Helvetica" w:cs="Helvetica"/>
          <w:color w:val="333333"/>
          <w:sz w:val="21"/>
          <w:szCs w:val="21"/>
          <w:lang w:eastAsia="ru-RU"/>
        </w:rPr>
        <w:t>увеличился уровень общей безработицы на 0,3 процентных пункта;</w:t>
      </w:r>
    </w:p>
    <w:p w:rsidR="005F0B7E" w:rsidRPr="005F0B7E" w:rsidRDefault="005F0B7E" w:rsidP="005F0B7E">
      <w:pPr>
        <w:shd w:val="clear" w:color="auto" w:fill="FFFFFF"/>
        <w:spacing w:after="135" w:line="240" w:lineRule="auto"/>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1"/>
          <w:szCs w:val="21"/>
          <w:lang w:eastAsia="ru-RU"/>
        </w:rPr>
        <w:sym w:font="Symbol" w:char="F02D"/>
      </w:r>
      <w:r w:rsidRPr="005F0B7E">
        <w:rPr>
          <w:rFonts w:ascii="Symbol" w:eastAsia="Times New Roman" w:hAnsi="Symbol" w:cs="Helvetica"/>
          <w:color w:val="333333"/>
          <w:sz w:val="21"/>
          <w:szCs w:val="21"/>
          <w:lang w:eastAsia="ru-RU"/>
        </w:rPr>
        <w:t> </w:t>
      </w:r>
      <w:r w:rsidRPr="005F0B7E">
        <w:rPr>
          <w:rFonts w:ascii="Helvetica" w:eastAsia="Times New Roman" w:hAnsi="Helvetica" w:cs="Helvetica"/>
          <w:color w:val="333333"/>
          <w:sz w:val="21"/>
          <w:szCs w:val="21"/>
          <w:lang w:eastAsia="ru-RU"/>
        </w:rPr>
        <w:t>оборот розничной торговли снизился на 0,8 процентных пункта;</w:t>
      </w:r>
    </w:p>
    <w:p w:rsidR="005F0B7E" w:rsidRPr="005F0B7E" w:rsidRDefault="005F0B7E" w:rsidP="005F0B7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4"/>
          <w:szCs w:val="24"/>
          <w:lang w:eastAsia="ru-RU"/>
        </w:rPr>
        <w:sym w:font="Symbol" w:char="F02D"/>
      </w:r>
      <w:r w:rsidRPr="005F0B7E">
        <w:rPr>
          <w:rFonts w:ascii="Symbol" w:eastAsia="Times New Roman" w:hAnsi="Symbol" w:cs="Helvetica"/>
          <w:color w:val="333333"/>
          <w:sz w:val="24"/>
          <w:szCs w:val="24"/>
          <w:lang w:eastAsia="ru-RU"/>
        </w:rPr>
        <w:t> </w:t>
      </w:r>
      <w:r w:rsidRPr="005F0B7E">
        <w:rPr>
          <w:rFonts w:ascii="Helvetica" w:eastAsia="Times New Roman" w:hAnsi="Helvetica" w:cs="Helvetica"/>
          <w:color w:val="333333"/>
          <w:sz w:val="24"/>
          <w:szCs w:val="24"/>
          <w:lang w:eastAsia="ru-RU"/>
        </w:rPr>
        <w:t>оборот общественного питания снизился на 4,6 процентных пункта;</w:t>
      </w:r>
    </w:p>
    <w:p w:rsidR="005F0B7E" w:rsidRPr="005F0B7E" w:rsidRDefault="005F0B7E" w:rsidP="005F0B7E">
      <w:pPr>
        <w:shd w:val="clear" w:color="auto" w:fill="FFFFFF"/>
        <w:spacing w:after="135" w:line="240" w:lineRule="auto"/>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1"/>
          <w:szCs w:val="21"/>
          <w:lang w:eastAsia="ru-RU"/>
        </w:rPr>
        <w:sym w:font="Symbol" w:char="F02D"/>
      </w:r>
      <w:r w:rsidRPr="005F0B7E">
        <w:rPr>
          <w:rFonts w:ascii="Symbol" w:eastAsia="Times New Roman" w:hAnsi="Symbol" w:cs="Helvetica"/>
          <w:color w:val="333333"/>
          <w:sz w:val="21"/>
          <w:szCs w:val="21"/>
          <w:lang w:eastAsia="ru-RU"/>
        </w:rPr>
        <w:t> </w:t>
      </w:r>
      <w:r w:rsidRPr="005F0B7E">
        <w:rPr>
          <w:rFonts w:ascii="Helvetica" w:eastAsia="Times New Roman" w:hAnsi="Helvetica" w:cs="Helvetica"/>
          <w:color w:val="333333"/>
          <w:sz w:val="21"/>
          <w:szCs w:val="21"/>
          <w:lang w:eastAsia="ru-RU"/>
        </w:rPr>
        <w:t>произошло снижение объема платных услуг на 5 процентных пункта;</w:t>
      </w:r>
    </w:p>
    <w:p w:rsidR="005F0B7E" w:rsidRPr="005F0B7E" w:rsidRDefault="005F0B7E" w:rsidP="005F0B7E">
      <w:pPr>
        <w:shd w:val="clear" w:color="auto" w:fill="FFFFFF"/>
        <w:spacing w:after="135" w:line="240" w:lineRule="auto"/>
        <w:ind w:left="360" w:hanging="360"/>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1"/>
          <w:szCs w:val="21"/>
          <w:lang w:eastAsia="ru-RU"/>
        </w:rPr>
        <w:sym w:font="Symbol" w:char="F02D"/>
      </w:r>
      <w:r w:rsidRPr="005F0B7E">
        <w:rPr>
          <w:rFonts w:ascii="Symbol" w:eastAsia="Times New Roman" w:hAnsi="Symbol" w:cs="Helvetica"/>
          <w:color w:val="333333"/>
          <w:sz w:val="21"/>
          <w:szCs w:val="21"/>
          <w:lang w:eastAsia="ru-RU"/>
        </w:rPr>
        <w:t> </w:t>
      </w:r>
      <w:r w:rsidRPr="005F0B7E">
        <w:rPr>
          <w:rFonts w:ascii="Helvetica" w:eastAsia="Times New Roman" w:hAnsi="Helvetica" w:cs="Helvetica"/>
          <w:color w:val="333333"/>
          <w:sz w:val="21"/>
          <w:szCs w:val="21"/>
          <w:lang w:eastAsia="ru-RU"/>
        </w:rPr>
        <w:t>доля детей в возрасте от 5 до 18 лет, обучающихся по дополнительным образовательным программам, в общей численности детей этого возраста снизилась на 7 процентных пункта;</w:t>
      </w:r>
    </w:p>
    <w:p w:rsidR="005F0B7E" w:rsidRPr="005F0B7E" w:rsidRDefault="005F0B7E" w:rsidP="005F0B7E">
      <w:pPr>
        <w:shd w:val="clear" w:color="auto" w:fill="FFFFFF"/>
        <w:spacing w:after="135" w:line="240" w:lineRule="auto"/>
        <w:ind w:left="360" w:hanging="360"/>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1"/>
          <w:szCs w:val="21"/>
          <w:lang w:eastAsia="ru-RU"/>
        </w:rPr>
        <w:sym w:font="Symbol" w:char="F02D"/>
      </w:r>
      <w:r w:rsidRPr="005F0B7E">
        <w:rPr>
          <w:rFonts w:ascii="Symbol" w:eastAsia="Times New Roman" w:hAnsi="Symbol" w:cs="Helvetica"/>
          <w:color w:val="333333"/>
          <w:sz w:val="21"/>
          <w:szCs w:val="21"/>
          <w:lang w:eastAsia="ru-RU"/>
        </w:rPr>
        <w:t> </w:t>
      </w:r>
      <w:r w:rsidRPr="005F0B7E">
        <w:rPr>
          <w:rFonts w:ascii="Helvetica" w:eastAsia="Times New Roman" w:hAnsi="Helvetica" w:cs="Helvetica"/>
          <w:color w:val="333333"/>
          <w:sz w:val="21"/>
          <w:szCs w:val="21"/>
          <w:lang w:eastAsia="ru-RU"/>
        </w:rPr>
        <w:t>удельный вес лиц, сдавших ЕГЭ, от числа выпускников, участвовавших в едином государственном экзамене снизился на 4,6 процентных пункта;</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4"/>
          <w:szCs w:val="24"/>
          <w:lang w:eastAsia="ru-RU"/>
        </w:rPr>
        <w:sym w:font="Symbol" w:char="F02D"/>
      </w:r>
      <w:r w:rsidRPr="005F0B7E">
        <w:rPr>
          <w:rFonts w:ascii="Symbol" w:eastAsia="Times New Roman" w:hAnsi="Symbol" w:cs="Helvetica"/>
          <w:color w:val="333333"/>
          <w:sz w:val="24"/>
          <w:szCs w:val="24"/>
          <w:lang w:eastAsia="ru-RU"/>
        </w:rPr>
        <w:t> </w:t>
      </w:r>
      <w:r w:rsidRPr="005F0B7E">
        <w:rPr>
          <w:rFonts w:ascii="Helvetica" w:eastAsia="Times New Roman" w:hAnsi="Helvetica" w:cs="Helvetica"/>
          <w:color w:val="333333"/>
          <w:sz w:val="24"/>
          <w:szCs w:val="24"/>
          <w:lang w:eastAsia="ru-RU"/>
        </w:rPr>
        <w:t>в жилищно-коммунальном комплексе доля убыточных организаций составляет 100%;</w:t>
      </w:r>
    </w:p>
    <w:p w:rsidR="005F0B7E" w:rsidRPr="005F0B7E" w:rsidRDefault="005F0B7E" w:rsidP="005F0B7E">
      <w:pPr>
        <w:shd w:val="clear" w:color="auto" w:fill="FFFFFF"/>
        <w:spacing w:after="135" w:line="240" w:lineRule="auto"/>
        <w:jc w:val="both"/>
        <w:rPr>
          <w:rFonts w:ascii="Helvetica" w:eastAsia="Times New Roman" w:hAnsi="Helvetica" w:cs="Helvetica"/>
          <w:color w:val="333333"/>
          <w:sz w:val="21"/>
          <w:szCs w:val="21"/>
          <w:lang w:eastAsia="ru-RU"/>
        </w:rPr>
      </w:pPr>
      <w:r w:rsidRPr="005F0B7E">
        <w:rPr>
          <w:rFonts w:ascii="Symbol" w:eastAsia="Times New Roman" w:hAnsi="Symbol" w:cs="Helvetica"/>
          <w:color w:val="333333"/>
          <w:sz w:val="24"/>
          <w:szCs w:val="24"/>
          <w:lang w:eastAsia="ru-RU"/>
        </w:rPr>
        <w:lastRenderedPageBreak/>
        <w:sym w:font="Symbol" w:char="F02D"/>
      </w:r>
      <w:r w:rsidRPr="005F0B7E">
        <w:rPr>
          <w:rFonts w:ascii="Symbol" w:eastAsia="Times New Roman" w:hAnsi="Symbol" w:cs="Helvetica"/>
          <w:color w:val="333333"/>
          <w:sz w:val="24"/>
          <w:szCs w:val="24"/>
          <w:lang w:eastAsia="ru-RU"/>
        </w:rPr>
        <w:t> </w:t>
      </w:r>
      <w:r w:rsidRPr="005F0B7E">
        <w:rPr>
          <w:rFonts w:ascii="Helvetica" w:eastAsia="Times New Roman" w:hAnsi="Helvetica" w:cs="Helvetica"/>
          <w:color w:val="333333"/>
          <w:sz w:val="24"/>
          <w:szCs w:val="24"/>
          <w:lang w:eastAsia="ru-RU"/>
        </w:rPr>
        <w:t>продолжается миграционный отток населения района, который составил 173 чел.</w:t>
      </w:r>
    </w:p>
    <w:p w:rsidR="005F0B7E" w:rsidRPr="005F0B7E" w:rsidRDefault="005F0B7E" w:rsidP="005F0B7E">
      <w:pPr>
        <w:shd w:val="clear" w:color="auto" w:fill="FFFFFF"/>
        <w:spacing w:after="135" w:line="240" w:lineRule="auto"/>
        <w:ind w:firstLine="570"/>
        <w:rPr>
          <w:rFonts w:ascii="Helvetica" w:eastAsia="Times New Roman" w:hAnsi="Helvetica" w:cs="Helvetica"/>
          <w:color w:val="333333"/>
          <w:sz w:val="21"/>
          <w:szCs w:val="21"/>
          <w:lang w:eastAsia="ru-RU"/>
        </w:rPr>
      </w:pPr>
      <w:r w:rsidRPr="005F0B7E">
        <w:rPr>
          <w:rFonts w:ascii="Helvetica" w:eastAsia="Times New Roman" w:hAnsi="Helvetica" w:cs="Helvetica"/>
          <w:color w:val="333333"/>
          <w:sz w:val="21"/>
          <w:szCs w:val="21"/>
          <w:lang w:eastAsia="ru-RU"/>
        </w:rPr>
        <w:t>  В рамках реализации программы СЭР ведется ежеквартальный анализ программных мероприятий и муниципальных программ, обеспечивается доступность финансовых ресурсов на реализацию программных мероприятий для субъектов малого предпринимательства через муниципальный Фонд поддержки СМП, распространяется информация о наиболее актуальных инвестиционных проектах.</w:t>
      </w:r>
    </w:p>
    <w:p w:rsidR="005F0B7E" w:rsidRDefault="005F0B7E">
      <w:bookmarkStart w:id="1" w:name="_GoBack"/>
      <w:bookmarkEnd w:id="1"/>
    </w:p>
    <w:sectPr w:rsidR="005F0B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B7E"/>
    <w:rsid w:val="005F0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2459E-D60F-4F00-90EF-1473D59E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5F0B7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F0B7E"/>
    <w:rPr>
      <w:rFonts w:ascii="Times New Roman" w:eastAsia="Times New Roman" w:hAnsi="Times New Roman" w:cs="Times New Roman"/>
      <w:b/>
      <w:bCs/>
      <w:sz w:val="24"/>
      <w:szCs w:val="24"/>
      <w:lang w:eastAsia="ru-RU"/>
    </w:rPr>
  </w:style>
  <w:style w:type="paragraph" w:customStyle="1" w:styleId="a3">
    <w:name w:val="основнойтекст"/>
    <w:basedOn w:val="a"/>
    <w:rsid w:val="005F0B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обычный"/>
    <w:basedOn w:val="a"/>
    <w:rsid w:val="005F0B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название"/>
    <w:basedOn w:val="a"/>
    <w:rsid w:val="005F0B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5F0B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основнойтекст3"/>
    <w:basedOn w:val="a"/>
    <w:rsid w:val="005F0B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длятаблиц"/>
    <w:basedOn w:val="a"/>
    <w:rsid w:val="005F0B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_1"/>
    <w:basedOn w:val="a"/>
    <w:rsid w:val="005F0B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абзацсписка1"/>
    <w:basedOn w:val="a"/>
    <w:rsid w:val="005F0B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основнойтекстсотступом"/>
    <w:basedOn w:val="a"/>
    <w:rsid w:val="005F0B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F0B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основнойтекст4"/>
    <w:basedOn w:val="a"/>
    <w:rsid w:val="005F0B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сновнойтекст2"/>
    <w:basedOn w:val="a"/>
    <w:rsid w:val="005F0B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0">
    <w:name w:val="основнойтекстсотступом2100%"/>
    <w:basedOn w:val="a"/>
    <w:rsid w:val="005F0B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безинтервала"/>
    <w:basedOn w:val="a"/>
    <w:rsid w:val="005F0B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заголовок3*"/>
    <w:basedOn w:val="a"/>
    <w:rsid w:val="005F0B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930443">
      <w:bodyDiv w:val="1"/>
      <w:marLeft w:val="0"/>
      <w:marRight w:val="0"/>
      <w:marTop w:val="0"/>
      <w:marBottom w:val="0"/>
      <w:divBdr>
        <w:top w:val="none" w:sz="0" w:space="0" w:color="auto"/>
        <w:left w:val="none" w:sz="0" w:space="0" w:color="auto"/>
        <w:bottom w:val="none" w:sz="0" w:space="0" w:color="auto"/>
        <w:right w:val="none" w:sz="0" w:space="0" w:color="auto"/>
      </w:divBdr>
      <w:divsChild>
        <w:div w:id="330572465">
          <w:marLeft w:val="0"/>
          <w:marRight w:val="0"/>
          <w:marTop w:val="0"/>
          <w:marBottom w:val="0"/>
          <w:divBdr>
            <w:top w:val="none" w:sz="0" w:space="0" w:color="auto"/>
            <w:left w:val="none" w:sz="0" w:space="0" w:color="auto"/>
            <w:bottom w:val="none" w:sz="0" w:space="0" w:color="auto"/>
            <w:right w:val="none" w:sz="0" w:space="0" w:color="auto"/>
          </w:divBdr>
        </w:div>
        <w:div w:id="6833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6947</Words>
  <Characters>39598</Characters>
  <Application>Microsoft Office Word</Application>
  <DocSecurity>0</DocSecurity>
  <Lines>329</Lines>
  <Paragraphs>92</Paragraphs>
  <ScaleCrop>false</ScaleCrop>
  <Company/>
  <LinksUpToDate>false</LinksUpToDate>
  <CharactersWithSpaces>46453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2024-12-17T16:42:00Z</dcterms:created>
  <dcterms:modified xsi:type="dcterms:W3CDTF">2024-12-17T16:43:00Z</dcterms:modified>
</cp:coreProperties>
</file>