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РАСПОРЯЖЕНИЕ  проект</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«____»  апреля   2024 г.                                                                                        № _____</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п. Таксимо</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Об утверждении доклада, содержащего результаты обобщения правоприменительной практики при  осуществлении  муниципального  земельного  контроля  на территории МО ГП «Поселок Таксимо», на территории МО СП «Муйская сельская администрация», на межселенной территории МО «Муйский район»  за 2023  год</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соответствии с Федеральным законом от 06.10.2003 № 131-ФЗ «Об общих принципах организации местного самоуправления в Российской Федерации», статьей 47 Федерального закона от 31.07.2020 № 248-ФЗ «О государственном контроле (надзоре) и муниципальном контроле в Российской Федерации», Уставом  МО ГП «Поселок Таксимо», Уставом   МО   СП «Муйская сельская  администрация», Уставом МО «Муйский район», </w:t>
      </w:r>
      <w:r>
        <w:rPr>
          <w:rStyle w:val="a4"/>
          <w:rFonts w:ascii="Helvetica" w:hAnsi="Helvetica" w:cs="Helvetica"/>
          <w:color w:val="333333"/>
          <w:sz w:val="20"/>
          <w:szCs w:val="20"/>
        </w:rPr>
        <w:t>решаю:</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 Утвердить прилагаемый доклад, содержащий результаты обобщения правоприменительной практики при осуществлении муниципального земельного контроля на территории МО ГП «Поселок Таксимо», на территории МО СП «Муйская сельская администрация», на межселенной территории МО «Муйский район»  за 2023  год.</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  Разместить доклад, содержащий результаты обобщения правоприменительной практики при осуществлении муниципального земельного контроля на территории МО ГП «Поселок Таксимо», на территории МО СП «Муйская сельская администрация», на межселенной территории МО «Муйский район»  за 2023  год, на официальном сайте Администрации МО «Муйский район» (</w:t>
      </w:r>
      <w:hyperlink r:id="rId4" w:history="1">
        <w:r>
          <w:rPr>
            <w:rStyle w:val="a5"/>
            <w:rFonts w:ascii="Helvetica" w:hAnsi="Helvetica" w:cs="Helvetica"/>
            <w:color w:val="0088CC"/>
            <w:sz w:val="20"/>
            <w:szCs w:val="20"/>
          </w:rPr>
          <w:t>www.admmsk.ru</w:t>
        </w:r>
      </w:hyperlink>
      <w:r>
        <w:rPr>
          <w:rFonts w:ascii="Helvetica" w:hAnsi="Helvetica" w:cs="Helvetica"/>
          <w:color w:val="333333"/>
          <w:sz w:val="20"/>
          <w:szCs w:val="20"/>
        </w:rPr>
        <w:t>).</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3.  Контроль  за исполнением настоящего распоряжения оставляю за собой.                                                                        </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Глава муниципального образования</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руководитель администрации                                                                         В.Ц. Дашиев</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Приложение</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к  распоряжению  Администрации МО</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«Муйский район»</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«___» апреля 2023 № ____</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Доклад, содержащий результаты обобщения правоприменительной практики</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при осуществлении муниципального земельного контроля на территории МО ГП «Поселок Таксимо», на территории МО СП «Муйская сельская администрация», на межселенной территории МО «Муйский район»  за 2023  год</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 Основы правоприменительной практики</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xml:space="preserve">        Доклад, содержащий результаты обобщения правоприменительной практики при осуществлении муниципального  земельного контроля на территории МО ГП «Поселок Таксимо», на территории МО СП «Муйская сельская администрация», на межселенной территории МО «Муйский район»  за 2023 год подготовлен  главным специалистом по муниципальному контролю администрации  на основании статьи 47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решения Совета депутатов МО ГП «Поселок Таксимо» от 30.11.2021 № 153 «Об утверждении Положения о муниципальном земельном контроле на территории МО ГП «Поселок Таксимо», решения Совета депутатов МО «Муйский район» от 01.12.2021 № 236 «Об утверждении Положения о муниципальном земельном контроле на </w:t>
      </w:r>
      <w:r>
        <w:rPr>
          <w:rFonts w:ascii="Helvetica" w:hAnsi="Helvetica" w:cs="Helvetica"/>
          <w:color w:val="333333"/>
          <w:sz w:val="20"/>
          <w:szCs w:val="20"/>
        </w:rPr>
        <w:lastRenderedPageBreak/>
        <w:t>межселенной территории МО «Муйский район», на территории МО СП «Муйская сельская администрация».</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Целями проведения обобщения и анализа правоприменительной практики   являются:</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обеспечение единства практики применения  законов и иных нормативных правовых актов Российской Федерации, содержащих обязательные требования для контролируемых лиц (далее – обязательные требования), муниципальных правовых актов;</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обеспечение доступности сведений о правоприменительной практике путем их опубликования на официальном сайте Администрации МО «Муйский район» в информационно-телекоммуникационной сети «Интернет»;</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совершенствование нормативных правовых актов  по муниципальному земельному контролю исполнения  обязательных требований.</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2023 году Администрацией МО «Муйский район» муниципальный земельный  контроль на территории  МО ГП «Поселок Таксимо», на межселенной территории МО «Муйский район», на территории МО СП «Муйская сельская администрация»  осуществлялся.</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Предметом муниципального  земельного  контроля является:</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соблюдение юридическими лицами, индивидуальными предпринимателями и гражданами (далее - контролируемые лица) в отношении земельных участков,  требований, установленных в соответствии с Земельным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Бурятия в области использования и охраны земель;</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исполнение решений, принимаемых по результатам контрольных мероприятий.</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При осуществлении муниципального  земельного контроля Администрация МО «Муйский район» руководствовалась   нормативными  правовыми  актами  Российской</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Федерации и нормативными  правовыми актами, содержащими  обязательные требования, оценка соблюдения которых осуществляется в рамках муниципального земельного контроля.</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 Статистические данные о проведенных плановых и внеплановых контрольных (надзорных) мероприятиях, анализ результатов проведения таких мероприятий</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План проведения плановых контрольных (надзорных) мероприятий на 2023 год не утверждался.</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Плановые и внеплановые контрольно-надзорные мероприятия в 2023  году Администрацией МО «Муйский район»  не проводились вследствие отсутствия оснований для их проведения.</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3. Информация о характере и статистике проведенных контрольных (надзорных) мероприятий без взаимодействия с контролируемыми лицами</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Главным специалистом по муниципальному контролю администрации в 2023 году было проведено 67 выездных обследований земельных участков без взаимодействия с контролируемыми лицами.</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4. Статистика и анализ причиненного в результате нарушения обязательных требований ущерба охраняемым законом ценностям</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2023 году  не было  случаев, повлекших причинение контролируемыми лицами вреда жизни и здоровью граждан или об угрозе причинения вреда жизни и здоровью граждан, окружающей среде, а также возникновения чрезвычайных ситуаций природного и техногенного характера не поступала.</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5. Анализ практики составления протоколов об административных правонарушениях, практики рассмотрения дел об административных правонарушениях, в том числе,  в случае отказа в привлечении контролируемых лиц, их должностных лиц к административной ответственности.</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Администрацией МО «Муйский район» в 2023 году не применялся анализ практики составления протоколов об административных правонарещшениях.</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lastRenderedPageBreak/>
        <w:t>6. Анализ практики обжалования решений, действий (бездействия) контрольно-надзорного органа и (или) его должностных лиц в досудебном (внесудебном)  и судебном порядке.</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Решения, действия (бездействие) должностных лиц Администрации МО «Муйский район»  при осуществлении муниципального контроля в досудебном и судебном порядке не обжаловались. Меры прокурорского реагирования при осуществлении муниципального контроля не применялись.</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7. Статистика и анализ исполнения предписаний, выданных контролируемым лицам по результатам проведения контрольных (надзорных) мероприятий</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2023 году предписания контролируемым лицам по результатам проведения контрольных (надзорных) мероприятий не выдавались вследствие отсутствия оснований для их выдачи.</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8. Статистика и анализ случаев объявления и исполнимости предостережений о недопустимости нарушения обязательных требований</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2023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9. Информация о проведенных профилактических мероприятиях и результатах их проведения</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2023 году в рамках осуществления муниципального контроля главным специалистом по муниципальному контролю администрации профилактические мероприятия    проводились  в виде консультирования и информирования.</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Постановлением Администрации МО «Муйский район» от 13.01.2023 № 05 «Об утверждении  Программа  профилактики рисков причинения вреда (ущерба) охраняемым законом ценностям по муниципальному земельному  контролю на 2023 год»  утверждена программа профилактики рисков по муниципальному земельному контролю, в рамках которой были проведены профилактические мероприятия, в том числе, консультирование и информирование.</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10. Анализ результатов правоприменительной практики при осуществления  муниципального земельного контроля.</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2023 году главным специалистом по муниципальному  контролю Администрации  МО «Муйский район»  выявлены  земельные участки, используемые     без правоустанавливающих документов,   начислена сумма  по  неосновательному  обогащению  за пользование земельными участками без правоустанавливающих документов  в размере  в отношении граждан  96 243  (девяносто шесть тысяч двести сорок три) рублей    81  копеек, </w:t>
      </w:r>
      <w:r>
        <w:rPr>
          <w:rStyle w:val="a4"/>
          <w:rFonts w:ascii="Helvetica" w:hAnsi="Helvetica" w:cs="Helvetica"/>
          <w:color w:val="333333"/>
          <w:sz w:val="20"/>
          <w:szCs w:val="20"/>
        </w:rPr>
        <w:t> </w:t>
      </w:r>
      <w:r>
        <w:rPr>
          <w:rFonts w:ascii="Helvetica" w:hAnsi="Helvetica" w:cs="Helvetica"/>
          <w:color w:val="333333"/>
          <w:sz w:val="20"/>
          <w:szCs w:val="20"/>
        </w:rPr>
        <w:t>из них оплачено по  претензиям  и  письмам в порядке досудебного урегулирования спора  на счет Администрации МО «Муйский район» 58 600, 84  рублей, подано в суд и удовлетворено судом на сумму 24 887, 96</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рублей. В рамках муниципального контроля в отношении  юридических лиц, индивидуальных предпринимателей   в 2023 году были поданы  3 исковых заявления в</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арбитражный суд о взыскании за неосновательное  обогащение  на сумму 6 573 390  (шесть миллионов пятьсот  семьдесят три тысячи триста девяносто) рублей  49 копеек  за пользование земельными  участками,  по состоянию на 31.12.2023 года  удовлетворено судом  на сумму 338 613, 52 рублей, по данному делу подана апелляционная  жалоба в арбитражный суд. </w:t>
      </w:r>
    </w:p>
    <w:p w:rsidR="000B1939" w:rsidRDefault="000B1939" w:rsidP="000B19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Результаты контрольно-надзорных и профилактических мероприятий показывают, что наиболее часто допускаемые нарушения были выявлены в сфере земельного законодательства. Так, одним из самых распространённых нарушений были нарушения Земельного Кодекса Российской Федерации в части не оформления прав на земельные участки и нарушения статей  42 Земельного Кодекса по отношению неиспользования земельного участка в соответствии с его целевым назначением.</w:t>
      </w:r>
    </w:p>
    <w:p w:rsidR="000B1939" w:rsidRDefault="000B1939">
      <w:bookmarkStart w:id="0" w:name="_GoBack"/>
      <w:bookmarkEnd w:id="0"/>
    </w:p>
    <w:sectPr w:rsidR="000B1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9"/>
    <w:rsid w:val="000B1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DE176-17DC-4F26-8B7E-C7DBFACB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1939"/>
    <w:rPr>
      <w:b/>
      <w:bCs/>
    </w:rPr>
  </w:style>
  <w:style w:type="character" w:styleId="a5">
    <w:name w:val="Hyperlink"/>
    <w:basedOn w:val="a0"/>
    <w:uiPriority w:val="99"/>
    <w:semiHidden/>
    <w:unhideWhenUsed/>
    <w:rsid w:val="000B19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1607</Words>
  <Characters>9161</Characters>
  <Application>Microsoft Office Word</Application>
  <DocSecurity>0</DocSecurity>
  <Lines>76</Lines>
  <Paragraphs>21</Paragraphs>
  <ScaleCrop>false</ScaleCrop>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2025-06-22T07:41:00Z</dcterms:created>
  <dcterms:modified xsi:type="dcterms:W3CDTF">2025-06-22T07:41:00Z</dcterms:modified>
</cp:coreProperties>
</file>