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86" w:rsidRDefault="009B6986" w:rsidP="009B6986">
      <w:r>
        <w:rPr>
          <w:noProof/>
          <w:lang w:eastAsia="ru-RU"/>
        </w:rPr>
        <w:drawing>
          <wp:inline distT="0" distB="0" distL="0" distR="0">
            <wp:extent cx="5940425" cy="915035"/>
            <wp:effectExtent l="0" t="0" r="317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416" t="43689" r="10217" b="3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986" w:rsidRPr="00A26895" w:rsidRDefault="009B6986" w:rsidP="009B6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986" w:rsidRPr="00A26895" w:rsidRDefault="009B6986" w:rsidP="009B6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986" w:rsidRPr="00A26895" w:rsidRDefault="009B6986" w:rsidP="009B6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 № 161</w:t>
      </w:r>
    </w:p>
    <w:p w:rsidR="009B6986" w:rsidRPr="00A26895" w:rsidRDefault="009B6986" w:rsidP="009B69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986" w:rsidRDefault="009B6986" w:rsidP="009B69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«27»  марта   2020 </w:t>
      </w:r>
      <w:r w:rsidRPr="00A26895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9B6986" w:rsidRPr="00A26895" w:rsidRDefault="009B6986" w:rsidP="009B69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98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6230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 назначении  уполномоченным </w:t>
      </w:r>
      <w:proofErr w:type="gramStart"/>
      <w:r w:rsidRPr="00C6230B">
        <w:rPr>
          <w:rFonts w:ascii="Times New Roman" w:hAnsi="Times New Roman" w:cs="Times New Roman"/>
          <w:b/>
          <w:sz w:val="24"/>
          <w:szCs w:val="24"/>
          <w:lang w:eastAsia="ar-SA"/>
        </w:rPr>
        <w:t>на</w:t>
      </w:r>
      <w:proofErr w:type="gramEnd"/>
      <w:r w:rsidRPr="00C6230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B6986" w:rsidRPr="00C6230B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6230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проведение  проверок </w:t>
      </w:r>
      <w:proofErr w:type="gramStart"/>
      <w:r w:rsidRPr="00C6230B">
        <w:rPr>
          <w:rFonts w:ascii="Times New Roman" w:hAnsi="Times New Roman" w:cs="Times New Roman"/>
          <w:b/>
          <w:sz w:val="24"/>
          <w:szCs w:val="24"/>
          <w:lang w:eastAsia="ar-SA"/>
        </w:rPr>
        <w:t>по</w:t>
      </w:r>
      <w:proofErr w:type="gramEnd"/>
      <w:r w:rsidRPr="00C6230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B6986" w:rsidRPr="00C6230B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6230B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муниципальному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контролю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за</w:t>
      </w:r>
      <w:proofErr w:type="gramEnd"/>
    </w:p>
    <w:p w:rsidR="009B698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6230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сохранностью автомобильных дорог</w:t>
      </w:r>
    </w:p>
    <w:p w:rsidR="009B698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местного значения вне границ</w:t>
      </w:r>
    </w:p>
    <w:p w:rsidR="009B698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населенных пунктов </w:t>
      </w:r>
    </w:p>
    <w:p w:rsidR="009B698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6230B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Муйский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Pr="00C6230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B698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выдачу предписаний</w:t>
      </w:r>
    </w:p>
    <w:p w:rsidR="009B6986" w:rsidRPr="00C6230B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 устранении выявленных нарушений,</w:t>
      </w:r>
      <w:r w:rsidRPr="00C6230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B6986" w:rsidRPr="008C244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2446">
        <w:rPr>
          <w:rFonts w:ascii="Times New Roman" w:hAnsi="Times New Roman" w:cs="Times New Roman"/>
          <w:b/>
          <w:sz w:val="24"/>
          <w:szCs w:val="24"/>
          <w:lang w:eastAsia="ar-SA"/>
        </w:rPr>
        <w:t>осуществлению иных</w:t>
      </w:r>
    </w:p>
    <w:p w:rsidR="009B6986" w:rsidRPr="008C244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244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полномочий по </w:t>
      </w:r>
      <w:proofErr w:type="gramStart"/>
      <w:r w:rsidRPr="008C2446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муниципальному</w:t>
      </w:r>
      <w:proofErr w:type="gramEnd"/>
      <w:r w:rsidRPr="008C244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B698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C244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контролю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за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сохранностью </w:t>
      </w:r>
    </w:p>
    <w:p w:rsidR="009B698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автомобильных дорог местного значения</w:t>
      </w:r>
    </w:p>
    <w:p w:rsidR="009B698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вне границ населенных пунктов </w:t>
      </w:r>
    </w:p>
    <w:p w:rsidR="009B698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</w:t>
      </w:r>
    </w:p>
    <w:p w:rsidR="009B6986" w:rsidRPr="008C2446" w:rsidRDefault="009B6986" w:rsidP="009B6986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Муйский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район</w:t>
      </w:r>
      <w:r w:rsidRPr="008C2446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</w:p>
    <w:p w:rsidR="009B6986" w:rsidRDefault="009B6986" w:rsidP="009B698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9B6986" w:rsidRDefault="009B6986" w:rsidP="009B698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9B6986" w:rsidRDefault="009B6986" w:rsidP="009B6986">
      <w:pPr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        </w:t>
      </w:r>
      <w:proofErr w:type="gramStart"/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В соответствии с пунктом 5  части 1 статьи 15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Федерального  закона  от 06.10.2003  № 131-ФЗ «Об общих принципах организации местного самоуправления в Российской Федерации»,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Уставом муниципального образования  «</w:t>
      </w:r>
      <w:proofErr w:type="spellStart"/>
      <w:r>
        <w:rPr>
          <w:rFonts w:ascii="Times New Roman" w:hAnsi="Times New Roman"/>
          <w:kern w:val="2"/>
          <w:sz w:val="24"/>
          <w:szCs w:val="24"/>
          <w:lang w:eastAsia="ar-SA"/>
        </w:rPr>
        <w:t>Муйский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район»,  в целях осуществления полномочий по муниципальному  контролю  за сохранностью автомобильных дорог</w:t>
      </w:r>
      <w:proofErr w:type="gramEnd"/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местного значения на территории МО ГП «Поселок </w:t>
      </w:r>
      <w:proofErr w:type="spellStart"/>
      <w:r>
        <w:rPr>
          <w:rFonts w:ascii="Times New Roman" w:hAnsi="Times New Roman"/>
          <w:kern w:val="2"/>
          <w:sz w:val="24"/>
          <w:szCs w:val="24"/>
          <w:lang w:eastAsia="ar-SA"/>
        </w:rPr>
        <w:t>Таксимо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ar-SA"/>
        </w:rPr>
        <w:t>»</w:t>
      </w:r>
    </w:p>
    <w:p w:rsidR="009B6986" w:rsidRDefault="009B6986" w:rsidP="009B6986">
      <w:pPr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9B6986" w:rsidRDefault="009B6986" w:rsidP="009B6986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9B6986" w:rsidRPr="00EF44D1" w:rsidRDefault="009B6986" w:rsidP="009B6986">
      <w:pPr>
        <w:suppressAutoHyphens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kern w:val="2"/>
          <w:sz w:val="28"/>
          <w:szCs w:val="28"/>
          <w:lang w:eastAsia="ar-SA"/>
        </w:rPr>
      </w:pPr>
      <w:r w:rsidRPr="00EF44D1">
        <w:rPr>
          <w:rFonts w:ascii="Times New Roman" w:hAnsi="Times New Roman"/>
          <w:b/>
          <w:kern w:val="2"/>
          <w:sz w:val="28"/>
          <w:szCs w:val="28"/>
          <w:lang w:eastAsia="ar-SA"/>
        </w:rPr>
        <w:t>ПОСТАНОВЛЯЮ:</w:t>
      </w:r>
    </w:p>
    <w:p w:rsidR="009B6986" w:rsidRDefault="009B6986" w:rsidP="009B6986">
      <w:pPr>
        <w:suppressAutoHyphens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9B6986" w:rsidRPr="00E11C6A" w:rsidRDefault="009B6986" w:rsidP="009B6986">
      <w:pPr>
        <w:pStyle w:val="a4"/>
        <w:numPr>
          <w:ilvl w:val="0"/>
          <w:numId w:val="1"/>
        </w:numPr>
        <w:suppressAutoHyphens/>
        <w:autoSpaceDN w:val="0"/>
        <w:spacing w:before="100" w:beforeAutospacing="1"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proofErr w:type="gramStart"/>
      <w:r w:rsidRPr="00E11C6A">
        <w:rPr>
          <w:rFonts w:ascii="Times New Roman" w:hAnsi="Times New Roman"/>
          <w:kern w:val="2"/>
          <w:sz w:val="24"/>
          <w:szCs w:val="24"/>
          <w:lang w:eastAsia="ar-SA"/>
        </w:rPr>
        <w:t xml:space="preserve">Уполномочить </w:t>
      </w:r>
      <w:r w:rsidRPr="00E11C6A">
        <w:rPr>
          <w:rFonts w:ascii="Times New Roman" w:hAnsi="Times New Roman"/>
          <w:kern w:val="2"/>
          <w:sz w:val="24"/>
          <w:szCs w:val="24"/>
        </w:rPr>
        <w:t>главного специалиста по муниципальному контролю Администрации муниципального образования «</w:t>
      </w:r>
      <w:proofErr w:type="spellStart"/>
      <w:r w:rsidRPr="00E11C6A">
        <w:rPr>
          <w:rFonts w:ascii="Times New Roman" w:hAnsi="Times New Roman"/>
          <w:kern w:val="2"/>
          <w:sz w:val="24"/>
          <w:szCs w:val="24"/>
        </w:rPr>
        <w:t>Муйский</w:t>
      </w:r>
      <w:proofErr w:type="spellEnd"/>
      <w:r w:rsidRPr="00E11C6A">
        <w:rPr>
          <w:rFonts w:ascii="Times New Roman" w:hAnsi="Times New Roman"/>
          <w:kern w:val="2"/>
          <w:sz w:val="24"/>
          <w:szCs w:val="24"/>
        </w:rPr>
        <w:t xml:space="preserve"> район» Лосеву Татьяну Владимировну на проведение проверок по муниципальному  контролю за сохранностью автомобильных дорог</w:t>
      </w:r>
      <w:r>
        <w:rPr>
          <w:rFonts w:ascii="Times New Roman" w:hAnsi="Times New Roman"/>
          <w:kern w:val="2"/>
          <w:sz w:val="24"/>
          <w:szCs w:val="24"/>
        </w:rPr>
        <w:t xml:space="preserve"> местного значения  вне границ населенных пунктов муниципального образования «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Муйский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район</w:t>
      </w:r>
      <w:r w:rsidRPr="00E11C6A">
        <w:rPr>
          <w:rFonts w:ascii="Times New Roman" w:hAnsi="Times New Roman"/>
          <w:kern w:val="2"/>
          <w:sz w:val="24"/>
          <w:szCs w:val="24"/>
        </w:rPr>
        <w:t>», выдачу предписаний об устранении выявленных нарушений, осуществлению иных полномочий по муниципальному контролю за сохранностью автомобильных дорог</w:t>
      </w:r>
      <w:r>
        <w:rPr>
          <w:rFonts w:ascii="Times New Roman" w:hAnsi="Times New Roman"/>
          <w:kern w:val="2"/>
          <w:sz w:val="24"/>
          <w:szCs w:val="24"/>
        </w:rPr>
        <w:t xml:space="preserve"> местного значения вне границ населенных пунктов муниципального образования «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Муйский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район</w:t>
      </w:r>
      <w:r w:rsidRPr="00E11C6A">
        <w:rPr>
          <w:rFonts w:ascii="Times New Roman" w:hAnsi="Times New Roman"/>
          <w:kern w:val="2"/>
          <w:sz w:val="24"/>
          <w:szCs w:val="24"/>
        </w:rPr>
        <w:t>».</w:t>
      </w:r>
      <w:proofErr w:type="gramEnd"/>
    </w:p>
    <w:p w:rsidR="009B6986" w:rsidRPr="00E11C6A" w:rsidRDefault="009B6986" w:rsidP="009B6986">
      <w:pPr>
        <w:pStyle w:val="a4"/>
        <w:numPr>
          <w:ilvl w:val="0"/>
          <w:numId w:val="1"/>
        </w:numPr>
        <w:suppressAutoHyphens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proofErr w:type="gramStart"/>
      <w:r w:rsidRPr="00E11C6A">
        <w:rPr>
          <w:rFonts w:ascii="Times New Roman" w:hAnsi="Times New Roman"/>
          <w:kern w:val="2"/>
          <w:sz w:val="24"/>
          <w:szCs w:val="24"/>
        </w:rPr>
        <w:lastRenderedPageBreak/>
        <w:t>Контроль за</w:t>
      </w:r>
      <w:proofErr w:type="gramEnd"/>
      <w:r w:rsidRPr="00E11C6A">
        <w:rPr>
          <w:rFonts w:ascii="Times New Roman" w:hAnsi="Times New Roman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9B6986" w:rsidRDefault="009B6986" w:rsidP="009B6986">
      <w:pPr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9B6986" w:rsidRDefault="009B6986" w:rsidP="009B698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Глава муниципального образования</w:t>
      </w:r>
    </w:p>
    <w:p w:rsidR="009B6986" w:rsidRPr="000A10FC" w:rsidRDefault="009B6986" w:rsidP="009B698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- руководитель администрации                                                                      А.И. Козлов</w:t>
      </w:r>
    </w:p>
    <w:p w:rsidR="009B6986" w:rsidRPr="000A10FC" w:rsidRDefault="009B6986" w:rsidP="009B698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9B6986" w:rsidRDefault="009B6986" w:rsidP="009B6986"/>
    <w:p w:rsidR="00D83275" w:rsidRDefault="00D83275"/>
    <w:sectPr w:rsidR="00D83275" w:rsidSect="00D8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3E2B"/>
    <w:multiLevelType w:val="hybridMultilevel"/>
    <w:tmpl w:val="709E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986"/>
    <w:rsid w:val="009B6986"/>
    <w:rsid w:val="00D8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69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2</cp:revision>
  <dcterms:created xsi:type="dcterms:W3CDTF">2020-03-27T04:33:00Z</dcterms:created>
  <dcterms:modified xsi:type="dcterms:W3CDTF">2020-03-27T04:33:00Z</dcterms:modified>
</cp:coreProperties>
</file>