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46C" w:rsidRPr="00B56EC2" w:rsidRDefault="008C346C" w:rsidP="001410E2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</w:p>
    <w:p w:rsidR="008C346C" w:rsidRDefault="008C346C" w:rsidP="00454937">
      <w:pPr>
        <w:widowControl/>
        <w:spacing w:line="240" w:lineRule="auto"/>
        <w:ind w:firstLine="0"/>
        <w:jc w:val="center"/>
        <w:rPr>
          <w:b/>
          <w:sz w:val="36"/>
          <w:szCs w:val="36"/>
        </w:rPr>
      </w:pPr>
      <w:r w:rsidRPr="00B56EC2">
        <w:rPr>
          <w:b/>
          <w:sz w:val="36"/>
          <w:szCs w:val="36"/>
        </w:rPr>
        <w:t>Годовой отчет по муниципальной программ</w:t>
      </w:r>
      <w:r>
        <w:rPr>
          <w:b/>
          <w:sz w:val="36"/>
          <w:szCs w:val="36"/>
        </w:rPr>
        <w:t xml:space="preserve">е </w:t>
      </w: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«Развитие образования» за 2016</w:t>
      </w:r>
      <w:r w:rsidRPr="00B56EC2">
        <w:rPr>
          <w:b/>
          <w:sz w:val="36"/>
          <w:szCs w:val="36"/>
        </w:rPr>
        <w:t xml:space="preserve"> год</w:t>
      </w:r>
    </w:p>
    <w:p w:rsidR="008C346C" w:rsidRPr="00B56EC2" w:rsidRDefault="008C346C" w:rsidP="00454937">
      <w:pPr>
        <w:widowControl/>
        <w:spacing w:line="240" w:lineRule="auto"/>
        <w:ind w:firstLine="340"/>
        <w:jc w:val="left"/>
        <w:rPr>
          <w:b/>
          <w:sz w:val="28"/>
          <w:szCs w:val="28"/>
        </w:rPr>
      </w:pPr>
    </w:p>
    <w:p w:rsidR="008C346C" w:rsidRDefault="008C346C" w:rsidP="00454937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  <w:r w:rsidRPr="00B56EC2">
        <w:rPr>
          <w:b/>
          <w:sz w:val="28"/>
          <w:szCs w:val="28"/>
        </w:rPr>
        <w:t xml:space="preserve">Наименование ответственного исполнителя:     </w:t>
      </w:r>
    </w:p>
    <w:p w:rsidR="008C346C" w:rsidRPr="00B56EC2" w:rsidRDefault="008C346C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  <w:r>
        <w:rPr>
          <w:b/>
          <w:sz w:val="28"/>
          <w:szCs w:val="28"/>
        </w:rPr>
        <w:t>М</w:t>
      </w:r>
      <w:r w:rsidRPr="00B56EC2">
        <w:rPr>
          <w:b/>
          <w:sz w:val="28"/>
          <w:szCs w:val="28"/>
        </w:rPr>
        <w:t>униципальное казённое учреждение  «Районное управление образования»</w:t>
      </w: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6"/>
          <w:szCs w:val="6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right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Дата составления отчета: 23.01.2017 </w:t>
      </w:r>
      <w:r w:rsidRPr="00B56EC2">
        <w:rPr>
          <w:b/>
          <w:sz w:val="28"/>
          <w:szCs w:val="28"/>
        </w:rPr>
        <w:t>г.</w:t>
      </w: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bookmarkStart w:id="0" w:name="_GoBack"/>
      <w:bookmarkEnd w:id="0"/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 w:rsidRPr="00B56EC2">
        <w:rPr>
          <w:b/>
          <w:sz w:val="28"/>
          <w:szCs w:val="28"/>
        </w:rPr>
        <w:t xml:space="preserve">Исполнитель: </w:t>
      </w:r>
    </w:p>
    <w:p w:rsidR="008C346C" w:rsidRDefault="008C346C" w:rsidP="00454937">
      <w:pPr>
        <w:widowControl/>
        <w:spacing w:line="240" w:lineRule="auto"/>
        <w:ind w:firstLine="0"/>
        <w:rPr>
          <w:sz w:val="28"/>
          <w:szCs w:val="28"/>
        </w:rPr>
      </w:pPr>
      <w:r w:rsidRPr="00B56EC2">
        <w:rPr>
          <w:sz w:val="28"/>
          <w:szCs w:val="28"/>
        </w:rPr>
        <w:t xml:space="preserve">начальник МКУ «Районное управление образования» </w:t>
      </w: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>
        <w:rPr>
          <w:sz w:val="28"/>
          <w:szCs w:val="28"/>
        </w:rPr>
        <w:t xml:space="preserve">Зарубина У.В. </w:t>
      </w:r>
      <w:r w:rsidRPr="00B56EC2">
        <w:rPr>
          <w:sz w:val="28"/>
          <w:szCs w:val="28"/>
        </w:rPr>
        <w:t>тел. 8(30132</w:t>
      </w:r>
      <w:r>
        <w:rPr>
          <w:sz w:val="28"/>
          <w:szCs w:val="28"/>
        </w:rPr>
        <w:t>) 55-2-</w:t>
      </w:r>
      <w:r w:rsidRPr="00B56EC2">
        <w:rPr>
          <w:sz w:val="28"/>
          <w:szCs w:val="28"/>
        </w:rPr>
        <w:t>12;</w:t>
      </w:r>
      <w:r w:rsidRPr="00B56EC2">
        <w:rPr>
          <w:b/>
          <w:sz w:val="28"/>
          <w:szCs w:val="28"/>
        </w:rPr>
        <w:t xml:space="preserve"> </w:t>
      </w:r>
    </w:p>
    <w:p w:rsidR="008C346C" w:rsidRPr="00B56EC2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8C346C" w:rsidRDefault="008C346C" w:rsidP="00454937">
      <w:pPr>
        <w:widowControl/>
        <w:spacing w:line="240" w:lineRule="auto"/>
        <w:ind w:firstLine="0"/>
        <w:rPr>
          <w:sz w:val="28"/>
          <w:szCs w:val="28"/>
        </w:rPr>
      </w:pPr>
      <w:r w:rsidRPr="00B56EC2">
        <w:rPr>
          <w:sz w:val="28"/>
          <w:szCs w:val="28"/>
        </w:rPr>
        <w:t xml:space="preserve">руководитель сектора общего образования и перспективного  развития </w:t>
      </w:r>
    </w:p>
    <w:p w:rsidR="008C346C" w:rsidRPr="00180F97" w:rsidRDefault="008C346C" w:rsidP="00454937">
      <w:pPr>
        <w:widowControl/>
        <w:spacing w:line="240" w:lineRule="auto"/>
        <w:ind w:firstLine="0"/>
        <w:rPr>
          <w:sz w:val="28"/>
          <w:szCs w:val="28"/>
        </w:rPr>
      </w:pPr>
      <w:r w:rsidRPr="00B56EC2">
        <w:rPr>
          <w:sz w:val="28"/>
          <w:szCs w:val="28"/>
        </w:rPr>
        <w:t>Лиценко</w:t>
      </w:r>
      <w:r w:rsidRPr="00434C13">
        <w:rPr>
          <w:sz w:val="28"/>
          <w:szCs w:val="28"/>
        </w:rPr>
        <w:t xml:space="preserve"> </w:t>
      </w:r>
      <w:r>
        <w:rPr>
          <w:sz w:val="28"/>
          <w:szCs w:val="28"/>
        </w:rPr>
        <w:t>Е.Ю.  т</w:t>
      </w:r>
      <w:r w:rsidRPr="00180F97">
        <w:rPr>
          <w:sz w:val="28"/>
          <w:szCs w:val="28"/>
        </w:rPr>
        <w:t>. 8(30132)-55-2-28</w:t>
      </w:r>
    </w:p>
    <w:p w:rsidR="008C346C" w:rsidRPr="00FE689B" w:rsidRDefault="008C346C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 w:rsidRPr="00FE689B">
        <w:rPr>
          <w:sz w:val="28"/>
          <w:szCs w:val="28"/>
        </w:rPr>
        <w:t xml:space="preserve"> </w:t>
      </w:r>
      <w:r w:rsidRPr="00B56EC2">
        <w:rPr>
          <w:sz w:val="28"/>
          <w:szCs w:val="28"/>
          <w:lang w:val="en-US"/>
        </w:rPr>
        <w:t>E</w:t>
      </w:r>
      <w:r w:rsidRPr="00FE689B">
        <w:rPr>
          <w:sz w:val="28"/>
          <w:szCs w:val="28"/>
        </w:rPr>
        <w:t>-</w:t>
      </w:r>
      <w:r w:rsidRPr="00B56EC2">
        <w:rPr>
          <w:sz w:val="28"/>
          <w:szCs w:val="28"/>
          <w:lang w:val="en-US"/>
        </w:rPr>
        <w:t>mail</w:t>
      </w:r>
      <w:r w:rsidRPr="00FE689B">
        <w:rPr>
          <w:sz w:val="28"/>
          <w:szCs w:val="28"/>
        </w:rPr>
        <w:t xml:space="preserve">: </w:t>
      </w:r>
      <w:hyperlink r:id="rId7" w:history="1">
        <w:r w:rsidRPr="00B56EC2">
          <w:rPr>
            <w:rStyle w:val="a5"/>
            <w:color w:val="auto"/>
            <w:sz w:val="28"/>
            <w:szCs w:val="28"/>
            <w:lang w:val="en-US"/>
          </w:rPr>
          <w:t>muya</w:t>
        </w:r>
        <w:r w:rsidRPr="00FE689B">
          <w:rPr>
            <w:rStyle w:val="a5"/>
            <w:color w:val="auto"/>
            <w:sz w:val="28"/>
            <w:szCs w:val="28"/>
          </w:rPr>
          <w:t>.</w:t>
        </w:r>
        <w:r w:rsidRPr="00B56EC2">
          <w:rPr>
            <w:rStyle w:val="a5"/>
            <w:color w:val="auto"/>
            <w:sz w:val="28"/>
            <w:szCs w:val="28"/>
            <w:lang w:val="en-US"/>
          </w:rPr>
          <w:t>ruo</w:t>
        </w:r>
        <w:r w:rsidRPr="00FE689B">
          <w:rPr>
            <w:rStyle w:val="a5"/>
            <w:color w:val="auto"/>
            <w:sz w:val="28"/>
            <w:szCs w:val="28"/>
          </w:rPr>
          <w:t>@</w:t>
        </w:r>
        <w:r w:rsidRPr="00B56EC2">
          <w:rPr>
            <w:rStyle w:val="a5"/>
            <w:color w:val="auto"/>
            <w:sz w:val="28"/>
            <w:szCs w:val="28"/>
            <w:lang w:val="en-US"/>
          </w:rPr>
          <w:t>gmail</w:t>
        </w:r>
        <w:r w:rsidRPr="00FE689B">
          <w:rPr>
            <w:rStyle w:val="a5"/>
            <w:color w:val="auto"/>
            <w:sz w:val="28"/>
            <w:szCs w:val="28"/>
          </w:rPr>
          <w:t>.</w:t>
        </w:r>
        <w:r w:rsidRPr="00B56EC2">
          <w:rPr>
            <w:rStyle w:val="a5"/>
            <w:color w:val="auto"/>
            <w:sz w:val="28"/>
            <w:szCs w:val="28"/>
            <w:lang w:val="en-US"/>
          </w:rPr>
          <w:t>com</w:t>
        </w:r>
      </w:hyperlink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FE689B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  <w:r w:rsidRPr="00B56EC2">
        <w:rPr>
          <w:sz w:val="28"/>
          <w:szCs w:val="28"/>
        </w:rPr>
        <w:t>СОГЛАСОВАНО:</w:t>
      </w:r>
    </w:p>
    <w:p w:rsidR="008C346C" w:rsidRPr="00B56EC2" w:rsidRDefault="008C346C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</w:p>
    <w:p w:rsidR="008C346C" w:rsidRPr="00B56EC2" w:rsidRDefault="008C346C" w:rsidP="005C16DA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  <w:r>
        <w:rPr>
          <w:sz w:val="28"/>
          <w:szCs w:val="28"/>
        </w:rPr>
        <w:t>Р</w:t>
      </w:r>
      <w:r w:rsidRPr="00B56EC2">
        <w:rPr>
          <w:sz w:val="28"/>
          <w:szCs w:val="28"/>
        </w:rPr>
        <w:t>уководител</w:t>
      </w:r>
      <w:r>
        <w:rPr>
          <w:sz w:val="28"/>
          <w:szCs w:val="28"/>
        </w:rPr>
        <w:t>ь</w:t>
      </w:r>
      <w:r w:rsidRPr="00B56EC2">
        <w:rPr>
          <w:sz w:val="28"/>
          <w:szCs w:val="28"/>
        </w:rPr>
        <w:t xml:space="preserve"> администрации                                                           </w:t>
      </w:r>
      <w:r>
        <w:rPr>
          <w:sz w:val="28"/>
          <w:szCs w:val="28"/>
        </w:rPr>
        <w:t>А.И.Козлов</w:t>
      </w: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8C346C" w:rsidRPr="00B56EC2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Default="008C346C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8C346C" w:rsidRPr="00105881" w:rsidRDefault="008C346C" w:rsidP="00AB2819">
      <w:pPr>
        <w:widowControl/>
        <w:spacing w:line="240" w:lineRule="auto"/>
        <w:ind w:firstLine="340"/>
        <w:rPr>
          <w:szCs w:val="22"/>
        </w:rPr>
      </w:pPr>
      <w:r w:rsidRPr="00105881">
        <w:rPr>
          <w:szCs w:val="22"/>
        </w:rPr>
        <w:lastRenderedPageBreak/>
        <w:t>Муниципальная программа «Развитие образования»</w:t>
      </w:r>
      <w:r>
        <w:rPr>
          <w:szCs w:val="22"/>
        </w:rPr>
        <w:t xml:space="preserve"> 2016-2020 гг.</w:t>
      </w:r>
      <w:r w:rsidRPr="00105881">
        <w:rPr>
          <w:szCs w:val="22"/>
        </w:rPr>
        <w:t xml:space="preserve"> утверждена постановлением админи</w:t>
      </w:r>
      <w:r>
        <w:rPr>
          <w:szCs w:val="22"/>
        </w:rPr>
        <w:t>страции МО «Муйский район» от 11.11.15г. № 488</w:t>
      </w:r>
      <w:r w:rsidRPr="00105881">
        <w:rPr>
          <w:szCs w:val="22"/>
        </w:rPr>
        <w:t xml:space="preserve">. Программа включает в себя шесть подпрограмм </w:t>
      </w:r>
      <w:r>
        <w:rPr>
          <w:szCs w:val="22"/>
        </w:rPr>
        <w:t xml:space="preserve">и </w:t>
      </w:r>
      <w:r w:rsidRPr="00105881">
        <w:rPr>
          <w:szCs w:val="22"/>
        </w:rPr>
        <w:t>представляет собой систему мероприятий в сфере дошкольного, общего, дополнительного образования, организации летнего отдыха, оздоровления и занятости детей, совершенствованию муниципального управления в сфере образования, создания социально-экономических условий для обеспечения общеобразовательных учреждений квалифицированными педагогическими кадрами.</w:t>
      </w:r>
      <w:r>
        <w:rPr>
          <w:szCs w:val="22"/>
        </w:rPr>
        <w:t xml:space="preserve"> </w:t>
      </w:r>
      <w:r w:rsidRPr="00105881">
        <w:rPr>
          <w:szCs w:val="22"/>
        </w:rPr>
        <w:t>Основная цель программы – повышение доступности, качества и эффективности системы образования с учетом потребностей граждан, общества, государства.</w:t>
      </w:r>
    </w:p>
    <w:p w:rsidR="008C346C" w:rsidRPr="00105881" w:rsidRDefault="008C346C" w:rsidP="00105881">
      <w:pPr>
        <w:widowControl/>
        <w:spacing w:line="240" w:lineRule="auto"/>
        <w:ind w:firstLine="340"/>
        <w:rPr>
          <w:szCs w:val="22"/>
        </w:rPr>
      </w:pPr>
      <w:r w:rsidRPr="00105881">
        <w:rPr>
          <w:szCs w:val="22"/>
        </w:rPr>
        <w:t>Для достижения поставленной цели реализовались следующие задачи:</w:t>
      </w:r>
    </w:p>
    <w:p w:rsidR="008C346C" w:rsidRPr="00105881" w:rsidRDefault="008C346C" w:rsidP="00105881">
      <w:pPr>
        <w:widowControl/>
        <w:numPr>
          <w:ilvl w:val="0"/>
          <w:numId w:val="1"/>
        </w:numPr>
        <w:spacing w:line="240" w:lineRule="auto"/>
        <w:rPr>
          <w:szCs w:val="22"/>
        </w:rPr>
      </w:pPr>
      <w:r w:rsidRPr="00105881">
        <w:rPr>
          <w:szCs w:val="22"/>
        </w:rPr>
        <w:t>Обеспечение государственных гарантий доступного и качест</w:t>
      </w:r>
      <w:r>
        <w:rPr>
          <w:szCs w:val="22"/>
        </w:rPr>
        <w:t>венного дошкольного образования в соответствии с ФГОС.</w:t>
      </w:r>
    </w:p>
    <w:p w:rsidR="008C346C" w:rsidRPr="00105881" w:rsidRDefault="008C346C" w:rsidP="00105881">
      <w:pPr>
        <w:widowControl/>
        <w:numPr>
          <w:ilvl w:val="0"/>
          <w:numId w:val="1"/>
        </w:numPr>
        <w:spacing w:line="240" w:lineRule="auto"/>
        <w:rPr>
          <w:szCs w:val="22"/>
        </w:rPr>
      </w:pPr>
      <w:r w:rsidRPr="00105881">
        <w:rPr>
          <w:szCs w:val="22"/>
        </w:rPr>
        <w:t>Удовлетворение потребностей граждан, общества и рынка труда в качественном школьном образовании и дополнительном образовании.</w:t>
      </w:r>
    </w:p>
    <w:p w:rsidR="008C346C" w:rsidRPr="00105881" w:rsidRDefault="008C346C" w:rsidP="00105881">
      <w:pPr>
        <w:widowControl/>
        <w:numPr>
          <w:ilvl w:val="0"/>
          <w:numId w:val="1"/>
        </w:numPr>
        <w:spacing w:line="240" w:lineRule="auto"/>
        <w:rPr>
          <w:szCs w:val="22"/>
        </w:rPr>
      </w:pPr>
      <w:r w:rsidRPr="00105881">
        <w:rPr>
          <w:szCs w:val="22"/>
        </w:rPr>
        <w:t>Создание правовых, экономических и организационных условий, необходимых для полноценного отдыха и оздоровления детей, подростков, использование потенциала молодых граждан в интересах социально-экономического, общественно-политического и культурного развития.</w:t>
      </w:r>
    </w:p>
    <w:p w:rsidR="008C346C" w:rsidRPr="00105881" w:rsidRDefault="008C346C" w:rsidP="00105881">
      <w:pPr>
        <w:widowControl/>
        <w:numPr>
          <w:ilvl w:val="0"/>
          <w:numId w:val="1"/>
        </w:numPr>
        <w:spacing w:line="240" w:lineRule="auto"/>
        <w:rPr>
          <w:szCs w:val="22"/>
        </w:rPr>
      </w:pPr>
      <w:r w:rsidRPr="00105881">
        <w:rPr>
          <w:szCs w:val="22"/>
        </w:rPr>
        <w:t>Повышение эффективности в сфере управления.</w:t>
      </w:r>
    </w:p>
    <w:p w:rsidR="008C346C" w:rsidRPr="00105881" w:rsidRDefault="008C346C" w:rsidP="00105881">
      <w:pPr>
        <w:widowControl/>
        <w:numPr>
          <w:ilvl w:val="0"/>
          <w:numId w:val="1"/>
        </w:numPr>
        <w:spacing w:line="240" w:lineRule="auto"/>
        <w:rPr>
          <w:szCs w:val="22"/>
        </w:rPr>
      </w:pPr>
      <w:r w:rsidRPr="00105881">
        <w:rPr>
          <w:szCs w:val="22"/>
        </w:rPr>
        <w:t xml:space="preserve">Создание социально-экономических условий для обеспечения общеобразовательных учреждений </w:t>
      </w:r>
    </w:p>
    <w:p w:rsidR="008C346C" w:rsidRPr="00105881" w:rsidRDefault="008C346C" w:rsidP="00105881">
      <w:pPr>
        <w:widowControl/>
        <w:spacing w:line="240" w:lineRule="auto"/>
        <w:ind w:left="340" w:firstLine="0"/>
        <w:rPr>
          <w:i/>
          <w:szCs w:val="22"/>
        </w:rPr>
      </w:pPr>
      <w:r w:rsidRPr="00105881">
        <w:rPr>
          <w:szCs w:val="22"/>
        </w:rPr>
        <w:t xml:space="preserve">       квалифицированными педагогическими кадрами.</w:t>
      </w:r>
    </w:p>
    <w:p w:rsidR="008C346C" w:rsidRDefault="008C346C" w:rsidP="00105881">
      <w:pPr>
        <w:widowControl/>
        <w:spacing w:line="240" w:lineRule="auto"/>
        <w:ind w:firstLine="0"/>
        <w:rPr>
          <w:i/>
          <w:sz w:val="4"/>
          <w:szCs w:val="4"/>
        </w:rPr>
      </w:pPr>
    </w:p>
    <w:p w:rsidR="008C346C" w:rsidRPr="00366F43" w:rsidRDefault="008C346C" w:rsidP="00105881">
      <w:pPr>
        <w:widowControl/>
        <w:spacing w:line="240" w:lineRule="auto"/>
        <w:ind w:firstLine="0"/>
        <w:rPr>
          <w:i/>
          <w:sz w:val="4"/>
          <w:szCs w:val="4"/>
        </w:rPr>
      </w:pPr>
    </w:p>
    <w:p w:rsidR="008C346C" w:rsidRDefault="008C346C" w:rsidP="008B60FA">
      <w:pPr>
        <w:widowControl/>
        <w:spacing w:line="240" w:lineRule="auto"/>
        <w:ind w:firstLine="340"/>
        <w:rPr>
          <w:szCs w:val="22"/>
        </w:rPr>
      </w:pPr>
      <w:r w:rsidRPr="00D56E89">
        <w:rPr>
          <w:szCs w:val="22"/>
        </w:rPr>
        <w:t>Финансиро</w:t>
      </w:r>
      <w:r>
        <w:rPr>
          <w:szCs w:val="22"/>
        </w:rPr>
        <w:t>вание муниципальной программы «Развитие образования» в 2016</w:t>
      </w:r>
      <w:r w:rsidRPr="00D56E89">
        <w:rPr>
          <w:szCs w:val="22"/>
        </w:rPr>
        <w:t xml:space="preserve">г. – </w:t>
      </w:r>
      <w:r w:rsidRPr="00886191">
        <w:rPr>
          <w:szCs w:val="22"/>
        </w:rPr>
        <w:t>302 381,4 руб.</w:t>
      </w:r>
      <w:r>
        <w:rPr>
          <w:szCs w:val="22"/>
        </w:rPr>
        <w:t xml:space="preserve"> (в 2015г.- 303 515,212 руб.),</w:t>
      </w:r>
      <w:r w:rsidRPr="00886191">
        <w:rPr>
          <w:szCs w:val="22"/>
        </w:rPr>
        <w:t xml:space="preserve"> освоение бюджета составило </w:t>
      </w:r>
      <w:r>
        <w:rPr>
          <w:szCs w:val="22"/>
        </w:rPr>
        <w:t xml:space="preserve">- </w:t>
      </w:r>
      <w:r w:rsidRPr="00886191">
        <w:rPr>
          <w:szCs w:val="22"/>
        </w:rPr>
        <w:t>98,49</w:t>
      </w:r>
      <w:r>
        <w:rPr>
          <w:szCs w:val="22"/>
        </w:rPr>
        <w:t xml:space="preserve"> % (в 2015г.- 99,9%). </w:t>
      </w:r>
      <w:r w:rsidRPr="00EB41C7">
        <w:rPr>
          <w:szCs w:val="22"/>
        </w:rPr>
        <w:t>Система образования Муйского района представлена 15</w:t>
      </w:r>
      <w:r>
        <w:rPr>
          <w:szCs w:val="22"/>
        </w:rPr>
        <w:t xml:space="preserve"> образовательными учреждениями. В 2016 году осуществлены значительные мероприятия в отрасли «Образование»:</w:t>
      </w:r>
    </w:p>
    <w:p w:rsidR="008C346C" w:rsidRDefault="008C346C" w:rsidP="000B6FEF">
      <w:pPr>
        <w:widowControl/>
        <w:spacing w:line="240" w:lineRule="auto"/>
        <w:ind w:left="360" w:hanging="360"/>
        <w:rPr>
          <w:szCs w:val="22"/>
        </w:rPr>
      </w:pPr>
      <w:r>
        <w:rPr>
          <w:szCs w:val="22"/>
        </w:rPr>
        <w:t xml:space="preserve">1)  </w:t>
      </w:r>
      <w:r w:rsidRPr="0021100C">
        <w:rPr>
          <w:szCs w:val="22"/>
        </w:rPr>
        <w:t>проведена специальная оценка условий труда в 15 образовательных организациях и в МКУ «Районное управление образования ООО «Сертификационный центр охраны труда» г.Улан-Удэ,</w:t>
      </w:r>
      <w:r>
        <w:rPr>
          <w:szCs w:val="22"/>
        </w:rPr>
        <w:t xml:space="preserve"> количество аттестованных рабочих мест – 690, сума затрат </w:t>
      </w:r>
      <w:r w:rsidRPr="00CD5B3F">
        <w:rPr>
          <w:szCs w:val="22"/>
        </w:rPr>
        <w:t>– 347,900 т.руб. (</w:t>
      </w:r>
      <w:r w:rsidRPr="00AE465B">
        <w:rPr>
          <w:szCs w:val="22"/>
        </w:rPr>
        <w:t>март 2016г.)</w:t>
      </w:r>
      <w:r>
        <w:rPr>
          <w:szCs w:val="22"/>
        </w:rPr>
        <w:t>.</w:t>
      </w:r>
    </w:p>
    <w:p w:rsidR="008C346C" w:rsidRPr="00917D86" w:rsidRDefault="008C346C" w:rsidP="000B6FEF">
      <w:pPr>
        <w:widowControl/>
        <w:spacing w:line="240" w:lineRule="auto"/>
        <w:ind w:left="360" w:hanging="360"/>
        <w:rPr>
          <w:sz w:val="6"/>
          <w:szCs w:val="6"/>
        </w:rPr>
      </w:pPr>
    </w:p>
    <w:p w:rsidR="008C346C" w:rsidRDefault="008C346C" w:rsidP="000B6FEF">
      <w:pPr>
        <w:widowControl/>
        <w:spacing w:line="240" w:lineRule="auto"/>
        <w:ind w:left="360" w:hanging="360"/>
        <w:rPr>
          <w:szCs w:val="22"/>
        </w:rPr>
      </w:pPr>
      <w:r>
        <w:rPr>
          <w:szCs w:val="22"/>
        </w:rPr>
        <w:t>2)  проведено плановое выездное обследование 56 детей (18 детей дошкольного возраста,  38 детей школьного) с недостаточностью интеллектуального и физического развития, с задержкой психического развития ПМПК ГБОУ «Республиканский центр образования и психолого-медико-социальной помощи.</w:t>
      </w:r>
    </w:p>
    <w:p w:rsidR="008C346C" w:rsidRPr="00917D86" w:rsidRDefault="008C346C" w:rsidP="000B6FEF">
      <w:pPr>
        <w:widowControl/>
        <w:spacing w:line="240" w:lineRule="auto"/>
        <w:ind w:left="360" w:hanging="360"/>
        <w:rPr>
          <w:sz w:val="4"/>
          <w:szCs w:val="4"/>
        </w:rPr>
      </w:pPr>
    </w:p>
    <w:p w:rsidR="008C346C" w:rsidRPr="00CE27F7" w:rsidRDefault="008C346C" w:rsidP="00CE27F7">
      <w:pPr>
        <w:widowControl/>
        <w:spacing w:line="240" w:lineRule="auto"/>
        <w:ind w:left="360" w:hanging="360"/>
        <w:rPr>
          <w:szCs w:val="22"/>
          <w:bdr w:val="none" w:sz="0" w:space="0" w:color="auto" w:frame="1"/>
        </w:rPr>
      </w:pPr>
      <w:r>
        <w:rPr>
          <w:szCs w:val="22"/>
          <w:bdr w:val="none" w:sz="0" w:space="0" w:color="auto" w:frame="1"/>
        </w:rPr>
        <w:t>3) проведена плановая выездная проверка Комитета надзора и контроля в сфере образования Министерства образования и науки РБ в отношении 5 образовательных учреждений: 2 школы «МБОУ «Северомуйская СОШ», МБОУ Усть-Муйская СОШ» и 3 детских сада общеразвивающего вида - МБОУ «Петушок», МБОУ «Золотой ключик», МБОУ «Березка» (апрель 2016г.).</w:t>
      </w:r>
    </w:p>
    <w:p w:rsidR="008C346C" w:rsidRPr="001C2741" w:rsidRDefault="008C346C" w:rsidP="00AE7BDE">
      <w:pPr>
        <w:widowControl/>
        <w:spacing w:line="240" w:lineRule="auto"/>
        <w:ind w:left="360" w:hanging="360"/>
        <w:rPr>
          <w:sz w:val="6"/>
          <w:szCs w:val="6"/>
          <w:bdr w:val="none" w:sz="0" w:space="0" w:color="auto" w:frame="1"/>
        </w:rPr>
      </w:pPr>
    </w:p>
    <w:p w:rsidR="008C346C" w:rsidRPr="00AE465B" w:rsidRDefault="008C346C" w:rsidP="00AE7BDE">
      <w:pPr>
        <w:widowControl/>
        <w:spacing w:line="240" w:lineRule="auto"/>
        <w:ind w:left="360" w:hanging="360"/>
        <w:rPr>
          <w:rStyle w:val="doctitle"/>
          <w:szCs w:val="22"/>
        </w:rPr>
      </w:pPr>
      <w:r>
        <w:rPr>
          <w:szCs w:val="22"/>
          <w:bdr w:val="none" w:sz="0" w:space="0" w:color="auto" w:frame="1"/>
        </w:rPr>
        <w:t xml:space="preserve">4)  </w:t>
      </w:r>
      <w:r w:rsidRPr="00F24F1D">
        <w:rPr>
          <w:szCs w:val="22"/>
          <w:bdr w:val="none" w:sz="0" w:space="0" w:color="auto" w:frame="1"/>
        </w:rPr>
        <w:t>завершена работа по выводу младшего обслуживающего персонала школ из штата МКУ «Ра</w:t>
      </w:r>
      <w:r>
        <w:rPr>
          <w:szCs w:val="22"/>
          <w:bdr w:val="none" w:sz="0" w:space="0" w:color="auto" w:frame="1"/>
        </w:rPr>
        <w:t xml:space="preserve">йонное управление образования»: выведено 58 работников (57 штатных единиц). </w:t>
      </w:r>
      <w:r w:rsidRPr="00F24F1D">
        <w:rPr>
          <w:szCs w:val="22"/>
          <w:bdr w:val="none" w:sz="0" w:space="0" w:color="auto" w:frame="1"/>
        </w:rPr>
        <w:t xml:space="preserve">Данные мероприятия обусловлены вступлением в силу </w:t>
      </w:r>
      <w:r w:rsidRPr="00F24F1D">
        <w:rPr>
          <w:szCs w:val="22"/>
        </w:rPr>
        <w:t xml:space="preserve">Федерального закона от 05.05.2014 N 116-ФЗ  </w:t>
      </w:r>
      <w:r w:rsidRPr="00F24F1D">
        <w:rPr>
          <w:rStyle w:val="doctitle"/>
          <w:szCs w:val="22"/>
        </w:rPr>
        <w:t>"О внесении изменений в отдельные законодатель</w:t>
      </w:r>
      <w:r>
        <w:rPr>
          <w:rStyle w:val="doctitle"/>
          <w:szCs w:val="22"/>
        </w:rPr>
        <w:t xml:space="preserve">ные акты Российской Федерации" </w:t>
      </w:r>
      <w:r w:rsidRPr="00AE465B">
        <w:rPr>
          <w:rStyle w:val="doctitle"/>
          <w:szCs w:val="22"/>
        </w:rPr>
        <w:t>(</w:t>
      </w:r>
      <w:r w:rsidRPr="00AE465B">
        <w:rPr>
          <w:szCs w:val="22"/>
          <w:bdr w:val="none" w:sz="0" w:space="0" w:color="auto" w:frame="1"/>
        </w:rPr>
        <w:t>июль 2016г.)</w:t>
      </w:r>
      <w:r>
        <w:rPr>
          <w:szCs w:val="22"/>
          <w:bdr w:val="none" w:sz="0" w:space="0" w:color="auto" w:frame="1"/>
        </w:rPr>
        <w:t>.</w:t>
      </w:r>
    </w:p>
    <w:p w:rsidR="008C346C" w:rsidRPr="00AE7BDE" w:rsidRDefault="008C346C" w:rsidP="00AE7BDE">
      <w:pPr>
        <w:widowControl/>
        <w:spacing w:line="240" w:lineRule="auto"/>
        <w:ind w:left="360" w:hanging="360"/>
        <w:rPr>
          <w:sz w:val="4"/>
          <w:szCs w:val="4"/>
        </w:rPr>
      </w:pPr>
    </w:p>
    <w:p w:rsidR="008C346C" w:rsidRPr="00AE7BDE" w:rsidRDefault="008C346C" w:rsidP="006B675D">
      <w:pPr>
        <w:widowControl/>
        <w:spacing w:line="240" w:lineRule="auto"/>
        <w:rPr>
          <w:sz w:val="4"/>
          <w:szCs w:val="4"/>
        </w:rPr>
      </w:pPr>
    </w:p>
    <w:p w:rsidR="008C346C" w:rsidRDefault="008C346C" w:rsidP="00917D86">
      <w:pPr>
        <w:widowControl/>
        <w:numPr>
          <w:ilvl w:val="0"/>
          <w:numId w:val="19"/>
        </w:numPr>
        <w:tabs>
          <w:tab w:val="clear" w:pos="720"/>
          <w:tab w:val="num" w:pos="360"/>
        </w:tabs>
        <w:spacing w:line="240" w:lineRule="auto"/>
        <w:ind w:left="360"/>
        <w:rPr>
          <w:szCs w:val="22"/>
        </w:rPr>
      </w:pPr>
      <w:r w:rsidRPr="00346C52">
        <w:rPr>
          <w:szCs w:val="22"/>
        </w:rPr>
        <w:t>начато внедрение информационной системы «Региональный сегмент Республики Бурятия</w:t>
      </w:r>
      <w:r w:rsidRPr="001C2C09">
        <w:rPr>
          <w:szCs w:val="22"/>
        </w:rPr>
        <w:t xml:space="preserve"> единой федеральной межведомственной системы учета контингента обучающихся по основным образовательным программам и дополнительным об</w:t>
      </w:r>
      <w:r>
        <w:rPr>
          <w:szCs w:val="22"/>
        </w:rPr>
        <w:t xml:space="preserve">щеобразовательным программам». Данная работа осуществляется </w:t>
      </w:r>
      <w:r w:rsidRPr="001C2C09">
        <w:rPr>
          <w:szCs w:val="22"/>
        </w:rPr>
        <w:t xml:space="preserve">в рамках реализации Концепции создания единой федеральной межведомственной системы учета контингента обучающихся по основным образовательным программам и </w:t>
      </w:r>
      <w:r w:rsidRPr="009F5A63">
        <w:rPr>
          <w:szCs w:val="22"/>
        </w:rPr>
        <w:t>дополнительным общеобразовательным программам, утвержденной распоряжением Правительства Российской Федерации от 25.10.2014 № 2125-р, Постановления Правительства РБ от 20.09.16г.№ 601-р. На декабрь 2016 г. заполнение системы «Контингент» проведено по СОШ на 96,77%, по УДО на 63,78 %. (сентябрь 2016г.).</w:t>
      </w:r>
    </w:p>
    <w:p w:rsidR="008C346C" w:rsidRPr="000C272C" w:rsidRDefault="008C346C" w:rsidP="00917D86">
      <w:pPr>
        <w:widowControl/>
        <w:tabs>
          <w:tab w:val="num" w:pos="360"/>
        </w:tabs>
        <w:spacing w:line="240" w:lineRule="auto"/>
        <w:ind w:left="360" w:hanging="360"/>
        <w:rPr>
          <w:sz w:val="6"/>
          <w:szCs w:val="6"/>
        </w:rPr>
      </w:pPr>
    </w:p>
    <w:p w:rsidR="008C346C" w:rsidRDefault="008C346C" w:rsidP="00917D86">
      <w:pPr>
        <w:widowControl/>
        <w:numPr>
          <w:ilvl w:val="0"/>
          <w:numId w:val="19"/>
        </w:numPr>
        <w:tabs>
          <w:tab w:val="clear" w:pos="720"/>
          <w:tab w:val="num" w:pos="360"/>
        </w:tabs>
        <w:spacing w:line="240" w:lineRule="auto"/>
        <w:ind w:left="360"/>
        <w:rPr>
          <w:szCs w:val="22"/>
        </w:rPr>
      </w:pPr>
      <w:r w:rsidRPr="001C2C09">
        <w:rPr>
          <w:szCs w:val="22"/>
        </w:rPr>
        <w:t>проведена независимая оценка качества образовательной деятельности 4 учреждений дополнительного образования, общая сумма затрат соста</w:t>
      </w:r>
      <w:r>
        <w:rPr>
          <w:szCs w:val="22"/>
        </w:rPr>
        <w:t>вила – 47 327,02 руб. Основание</w:t>
      </w:r>
      <w:r w:rsidRPr="001C2C09">
        <w:rPr>
          <w:szCs w:val="22"/>
        </w:rPr>
        <w:t xml:space="preserve"> для проведения </w:t>
      </w:r>
      <w:r>
        <w:rPr>
          <w:szCs w:val="22"/>
        </w:rPr>
        <w:t xml:space="preserve">НОКО - </w:t>
      </w:r>
      <w:r w:rsidRPr="001C2C09">
        <w:rPr>
          <w:szCs w:val="22"/>
        </w:rPr>
        <w:t>Федеральный закон от 29.12.12г. №273-ФЗ «Об образовании в Российской Федерации», Федеральный закон от 21.07.14г. № 256-ФЗ «О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образования». Целевые показатели функционирования НОК оказания услуг образовательными организациями в 2016 году – выполнены. В целом обществом признается качественная работа учреждений дополнительно</w:t>
      </w:r>
      <w:r>
        <w:rPr>
          <w:szCs w:val="22"/>
        </w:rPr>
        <w:t xml:space="preserve">го образования Муйского района </w:t>
      </w:r>
      <w:r w:rsidRPr="00AE465B">
        <w:rPr>
          <w:szCs w:val="22"/>
        </w:rPr>
        <w:t>(октябрь 2016г.)</w:t>
      </w:r>
      <w:r>
        <w:rPr>
          <w:szCs w:val="22"/>
        </w:rPr>
        <w:t>.</w:t>
      </w:r>
    </w:p>
    <w:p w:rsidR="008C346C" w:rsidRDefault="008C346C" w:rsidP="00917D86">
      <w:pPr>
        <w:widowControl/>
        <w:spacing w:line="240" w:lineRule="auto"/>
        <w:ind w:firstLine="0"/>
        <w:rPr>
          <w:szCs w:val="22"/>
        </w:rPr>
      </w:pPr>
    </w:p>
    <w:p w:rsidR="008C346C" w:rsidRDefault="008C346C" w:rsidP="00917D86">
      <w:pPr>
        <w:widowControl/>
        <w:numPr>
          <w:ilvl w:val="0"/>
          <w:numId w:val="19"/>
        </w:numPr>
        <w:tabs>
          <w:tab w:val="clear" w:pos="720"/>
          <w:tab w:val="num" w:pos="360"/>
        </w:tabs>
        <w:spacing w:line="240" w:lineRule="auto"/>
        <w:ind w:left="360"/>
        <w:rPr>
          <w:szCs w:val="22"/>
        </w:rPr>
      </w:pPr>
      <w:r w:rsidRPr="000C272C">
        <w:rPr>
          <w:szCs w:val="22"/>
        </w:rPr>
        <w:t>проведено обучение работников образования в ЧОУ дополнительного профессионального</w:t>
      </w:r>
      <w:r w:rsidRPr="00183C77">
        <w:rPr>
          <w:szCs w:val="22"/>
        </w:rPr>
        <w:t xml:space="preserve"> образования «Сибирский центр развития персонала» г.Улан-Удэ по т</w:t>
      </w:r>
      <w:r>
        <w:rPr>
          <w:szCs w:val="22"/>
        </w:rPr>
        <w:t xml:space="preserve">рем программам обучения: </w:t>
      </w:r>
      <w:r>
        <w:rPr>
          <w:szCs w:val="22"/>
        </w:rPr>
        <w:lastRenderedPageBreak/>
        <w:t>«Охрана</w:t>
      </w:r>
      <w:r w:rsidRPr="00183C77">
        <w:rPr>
          <w:szCs w:val="22"/>
        </w:rPr>
        <w:t xml:space="preserve"> труда руководителей и специалистов» (40</w:t>
      </w:r>
      <w:r>
        <w:rPr>
          <w:szCs w:val="22"/>
        </w:rPr>
        <w:t xml:space="preserve"> </w:t>
      </w:r>
      <w:r w:rsidRPr="00183C77">
        <w:rPr>
          <w:szCs w:val="22"/>
        </w:rPr>
        <w:t>час.)</w:t>
      </w:r>
      <w:r>
        <w:rPr>
          <w:szCs w:val="22"/>
        </w:rPr>
        <w:t xml:space="preserve"> - 6 чел.</w:t>
      </w:r>
      <w:r w:rsidRPr="00183C77">
        <w:rPr>
          <w:szCs w:val="22"/>
        </w:rPr>
        <w:t>, «Обучение безопасным методам и приемам выполнения работ на высоте»</w:t>
      </w:r>
      <w:r>
        <w:rPr>
          <w:szCs w:val="22"/>
        </w:rPr>
        <w:t xml:space="preserve"> (2</w:t>
      </w:r>
      <w:r w:rsidRPr="00183C77">
        <w:rPr>
          <w:szCs w:val="22"/>
        </w:rPr>
        <w:t>0</w:t>
      </w:r>
      <w:r>
        <w:rPr>
          <w:szCs w:val="22"/>
        </w:rPr>
        <w:t xml:space="preserve"> </w:t>
      </w:r>
      <w:r w:rsidRPr="00183C77">
        <w:rPr>
          <w:szCs w:val="22"/>
        </w:rPr>
        <w:t>час.)</w:t>
      </w:r>
      <w:r>
        <w:rPr>
          <w:szCs w:val="22"/>
        </w:rPr>
        <w:t xml:space="preserve"> – 10 чел.</w:t>
      </w:r>
      <w:r w:rsidRPr="00183C77">
        <w:rPr>
          <w:szCs w:val="22"/>
        </w:rPr>
        <w:t>, «Пожарный технический минимум для руководителей» (16 час.)</w:t>
      </w:r>
      <w:r>
        <w:rPr>
          <w:szCs w:val="22"/>
        </w:rPr>
        <w:t xml:space="preserve"> – 6 чел. Общая сумма затрат – 55,800 руб</w:t>
      </w:r>
      <w:r w:rsidRPr="00A5604C">
        <w:rPr>
          <w:szCs w:val="22"/>
        </w:rPr>
        <w:t>. (октябрь2016г.).</w:t>
      </w:r>
    </w:p>
    <w:p w:rsidR="008C346C" w:rsidRPr="00917D86" w:rsidRDefault="008C346C" w:rsidP="00917D86">
      <w:pPr>
        <w:widowControl/>
        <w:spacing w:line="240" w:lineRule="auto"/>
        <w:ind w:firstLine="0"/>
        <w:rPr>
          <w:sz w:val="6"/>
          <w:szCs w:val="6"/>
        </w:rPr>
      </w:pPr>
    </w:p>
    <w:p w:rsidR="008C346C" w:rsidRDefault="008C346C" w:rsidP="00917D86">
      <w:pPr>
        <w:widowControl/>
        <w:numPr>
          <w:ilvl w:val="0"/>
          <w:numId w:val="19"/>
        </w:numPr>
        <w:tabs>
          <w:tab w:val="clear" w:pos="720"/>
          <w:tab w:val="num" w:pos="360"/>
        </w:tabs>
        <w:spacing w:line="240" w:lineRule="auto"/>
        <w:ind w:left="360"/>
        <w:rPr>
          <w:szCs w:val="22"/>
        </w:rPr>
      </w:pPr>
      <w:r w:rsidRPr="005A7F06">
        <w:rPr>
          <w:szCs w:val="22"/>
        </w:rPr>
        <w:t>проведена плановая выездная проверка Государственной инспекции труда Республики Бурятия в отношении МКУ «Районное управление образования</w:t>
      </w:r>
      <w:r w:rsidRPr="00A5604C">
        <w:rPr>
          <w:szCs w:val="22"/>
        </w:rPr>
        <w:t>» (октябрь 2016г.).</w:t>
      </w:r>
    </w:p>
    <w:p w:rsidR="008C346C" w:rsidRPr="00917D86" w:rsidRDefault="008C346C" w:rsidP="00917D86">
      <w:pPr>
        <w:widowControl/>
        <w:spacing w:line="240" w:lineRule="auto"/>
        <w:ind w:firstLine="0"/>
        <w:rPr>
          <w:sz w:val="6"/>
          <w:szCs w:val="6"/>
        </w:rPr>
      </w:pPr>
    </w:p>
    <w:p w:rsidR="008C346C" w:rsidRDefault="008C346C" w:rsidP="00917D86">
      <w:pPr>
        <w:widowControl/>
        <w:numPr>
          <w:ilvl w:val="0"/>
          <w:numId w:val="19"/>
        </w:numPr>
        <w:tabs>
          <w:tab w:val="clear" w:pos="720"/>
          <w:tab w:val="num" w:pos="360"/>
        </w:tabs>
        <w:spacing w:line="240" w:lineRule="auto"/>
        <w:ind w:left="360"/>
        <w:rPr>
          <w:szCs w:val="22"/>
        </w:rPr>
      </w:pPr>
      <w:r w:rsidRPr="0021100C">
        <w:rPr>
          <w:szCs w:val="22"/>
        </w:rPr>
        <w:t>проведено обязательное психиатрическое освидетельствование 20 работников МКУ «Районное управление образования» (сумма затрат - 15,100 руб.) и 38 работников МБО ДО «Учебный центр» (сумма затрат - 28,690 руб.) (ноябрь 2016г.).</w:t>
      </w:r>
    </w:p>
    <w:p w:rsidR="008C346C" w:rsidRDefault="008C346C" w:rsidP="001F44FD">
      <w:pPr>
        <w:widowControl/>
        <w:spacing w:line="240" w:lineRule="auto"/>
        <w:ind w:firstLine="0"/>
        <w:rPr>
          <w:sz w:val="8"/>
          <w:szCs w:val="8"/>
        </w:rPr>
      </w:pPr>
    </w:p>
    <w:p w:rsidR="008C346C" w:rsidRPr="001F44FD" w:rsidRDefault="008C346C" w:rsidP="001F44FD">
      <w:pPr>
        <w:widowControl/>
        <w:spacing w:line="240" w:lineRule="auto"/>
        <w:ind w:firstLine="0"/>
        <w:rPr>
          <w:sz w:val="8"/>
          <w:szCs w:val="8"/>
        </w:rPr>
      </w:pPr>
    </w:p>
    <w:p w:rsidR="008C346C" w:rsidRPr="00E132B2" w:rsidRDefault="008C346C" w:rsidP="00C64642">
      <w:pPr>
        <w:widowControl/>
        <w:spacing w:line="240" w:lineRule="auto"/>
        <w:ind w:firstLine="340"/>
        <w:rPr>
          <w:sz w:val="6"/>
          <w:szCs w:val="6"/>
        </w:rPr>
      </w:pPr>
    </w:p>
    <w:p w:rsidR="008C346C" w:rsidRDefault="008C346C" w:rsidP="00454937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 w:val="20"/>
        </w:rPr>
      </w:pPr>
      <w:r w:rsidRPr="00B56EC2">
        <w:rPr>
          <w:b/>
          <w:bCs/>
          <w:sz w:val="24"/>
          <w:szCs w:val="24"/>
        </w:rPr>
        <w:t>Итоговые индикаторы муниципальной программы «Развитие образования</w:t>
      </w:r>
      <w:r w:rsidRPr="00B56EC2">
        <w:rPr>
          <w:b/>
          <w:bCs/>
          <w:sz w:val="20"/>
        </w:rPr>
        <w:t>»</w:t>
      </w:r>
    </w:p>
    <w:p w:rsidR="008C346C" w:rsidRPr="001F44FD" w:rsidRDefault="008C346C" w:rsidP="00454937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 w:val="8"/>
          <w:szCs w:val="8"/>
        </w:rPr>
      </w:pPr>
    </w:p>
    <w:p w:rsidR="008C346C" w:rsidRPr="00E132B2" w:rsidRDefault="008C346C" w:rsidP="00454937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 w:val="4"/>
          <w:szCs w:val="4"/>
        </w:rPr>
      </w:pPr>
    </w:p>
    <w:tbl>
      <w:tblPr>
        <w:tblW w:w="103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5514"/>
        <w:gridCol w:w="1134"/>
        <w:gridCol w:w="1118"/>
        <w:gridCol w:w="1150"/>
        <w:gridCol w:w="851"/>
      </w:tblGrid>
      <w:tr w:rsidR="008C346C" w:rsidRPr="0096493D" w:rsidTr="0049260E">
        <w:tc>
          <w:tcPr>
            <w:tcW w:w="534" w:type="dxa"/>
          </w:tcPr>
          <w:p w:rsidR="008C346C" w:rsidRPr="001C43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8"/>
                <w:szCs w:val="8"/>
              </w:rPr>
            </w:pPr>
          </w:p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5514" w:type="dxa"/>
          </w:tcPr>
          <w:p w:rsidR="008C346C" w:rsidRPr="001C43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sz w:val="18"/>
                <w:szCs w:val="18"/>
              </w:rPr>
              <w:t>Наименование   индикатора</w:t>
            </w:r>
          </w:p>
        </w:tc>
        <w:tc>
          <w:tcPr>
            <w:tcW w:w="1134" w:type="dxa"/>
          </w:tcPr>
          <w:p w:rsidR="008C346C" w:rsidRPr="001C43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sz w:val="18"/>
                <w:szCs w:val="18"/>
              </w:rPr>
              <w:t>Ед.  изм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1118" w:type="dxa"/>
          </w:tcPr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Cs/>
                <w:sz w:val="18"/>
                <w:szCs w:val="18"/>
              </w:rPr>
              <w:t xml:space="preserve">План </w:t>
            </w:r>
          </w:p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Cs/>
                <w:sz w:val="18"/>
                <w:szCs w:val="18"/>
              </w:rPr>
              <w:t>2016 г.</w:t>
            </w:r>
          </w:p>
        </w:tc>
        <w:tc>
          <w:tcPr>
            <w:tcW w:w="1150" w:type="dxa"/>
          </w:tcPr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Cs/>
                <w:sz w:val="18"/>
                <w:szCs w:val="18"/>
              </w:rPr>
              <w:t xml:space="preserve">Факт </w:t>
            </w:r>
          </w:p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Cs/>
                <w:sz w:val="18"/>
                <w:szCs w:val="18"/>
              </w:rPr>
              <w:t>2016 г.</w:t>
            </w:r>
          </w:p>
        </w:tc>
        <w:tc>
          <w:tcPr>
            <w:tcW w:w="851" w:type="dxa"/>
          </w:tcPr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% исполн.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96493D" w:rsidRDefault="008C346C" w:rsidP="0049260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Муниципальная программа «Развитие образования»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widowControl/>
              <w:overflowPunct w:val="0"/>
              <w:autoSpaceDE w:val="0"/>
              <w:autoSpaceDN w:val="0"/>
              <w:adjustRightInd w:val="0"/>
              <w:spacing w:line="240" w:lineRule="auto"/>
              <w:ind w:firstLine="0"/>
              <w:textAlignment w:val="baseline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государственных гарантий  доступного и качественного  дошкольного образования в соответствии с ФГОС.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813B1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Охват детей образовательными программами дошкольного образования в соответствии с ФГОС</w:t>
            </w:r>
          </w:p>
        </w:tc>
        <w:tc>
          <w:tcPr>
            <w:tcW w:w="11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1150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rPr>
          <w:trHeight w:val="85"/>
        </w:trPr>
        <w:tc>
          <w:tcPr>
            <w:tcW w:w="10301" w:type="dxa"/>
            <w:gridSpan w:val="6"/>
          </w:tcPr>
          <w:p w:rsidR="008C346C" w:rsidRPr="008313A6" w:rsidRDefault="008C346C" w:rsidP="00813B14">
            <w:pPr>
              <w:widowControl/>
              <w:spacing w:line="240" w:lineRule="auto"/>
              <w:ind w:firstLine="0"/>
              <w:contextualSpacing/>
              <w:jc w:val="left"/>
              <w:rPr>
                <w:sz w:val="18"/>
                <w:szCs w:val="18"/>
                <w:lang w:eastAsia="en-US"/>
              </w:rPr>
            </w:pPr>
            <w:r w:rsidRPr="008313A6">
              <w:rPr>
                <w:sz w:val="18"/>
                <w:szCs w:val="18"/>
              </w:rPr>
              <w:t>Задача 2: Удовлетворение потребностей граждан, общества и рынка труда в  качественном школьном образовании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выпускников муниципальных  общеобразовательных учреждений, успешно сдавших единый государственный экзамен, от числа выпускников, участвовавших в ЕГЭ.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96,43</w:t>
            </w:r>
          </w:p>
        </w:tc>
        <w:tc>
          <w:tcPr>
            <w:tcW w:w="851" w:type="dxa"/>
            <w:vAlign w:val="center"/>
          </w:tcPr>
          <w:p w:rsidR="008C346C" w:rsidRPr="00FE689B" w:rsidRDefault="00FE689B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FE689B">
              <w:rPr>
                <w:b/>
                <w:bCs/>
                <w:sz w:val="18"/>
                <w:szCs w:val="18"/>
              </w:rPr>
              <w:t>96,4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3: Удовлетворение потребностей граждан, общества и рынка труда в  качественном дополнительном образовании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детей, являющихся победителями, призерами, участниками мероприятий республиканского, межрегионального, федерального уровней, от общей численности детей  от 5 до 18 лет, обучающихся по дополнительным образовательным программам,  %.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50</w:t>
            </w:r>
          </w:p>
        </w:tc>
        <w:tc>
          <w:tcPr>
            <w:tcW w:w="1150" w:type="dxa"/>
            <w:vAlign w:val="center"/>
          </w:tcPr>
          <w:p w:rsidR="008C346C" w:rsidRPr="00A821F3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821F3">
              <w:rPr>
                <w:bCs/>
                <w:sz w:val="18"/>
                <w:szCs w:val="18"/>
              </w:rPr>
              <w:t>50,1</w:t>
            </w:r>
          </w:p>
        </w:tc>
        <w:tc>
          <w:tcPr>
            <w:tcW w:w="851" w:type="dxa"/>
            <w:vAlign w:val="center"/>
          </w:tcPr>
          <w:p w:rsidR="008C346C" w:rsidRPr="00A821F3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821F3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8D653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4: Создание правовых, экономических и организационных условий, необходимых для полноценного отдыха и оздоровления детей и подростков, использования потенциала молодых граждан в интересах социально-экономического, общественно-политического и культурного развития.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Удельный вес детей, охваченных различными формами отдыха и оздоровления от численности детей в возрасте от 7 – 15 лет.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80</w:t>
            </w:r>
          </w:p>
        </w:tc>
        <w:tc>
          <w:tcPr>
            <w:tcW w:w="1150" w:type="dxa"/>
            <w:vAlign w:val="center"/>
          </w:tcPr>
          <w:p w:rsidR="008C346C" w:rsidRPr="00A821F3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821F3">
              <w:rPr>
                <w:bCs/>
                <w:sz w:val="18"/>
                <w:szCs w:val="18"/>
              </w:rPr>
              <w:t>80,64</w:t>
            </w:r>
          </w:p>
        </w:tc>
        <w:tc>
          <w:tcPr>
            <w:tcW w:w="851" w:type="dxa"/>
            <w:vAlign w:val="center"/>
          </w:tcPr>
          <w:p w:rsidR="008C346C" w:rsidRPr="00A821F3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821F3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5. Повышение эффективности  управления в сфере образования</w:t>
            </w:r>
          </w:p>
        </w:tc>
      </w:tr>
      <w:tr w:rsidR="008C346C" w:rsidRPr="0096493D" w:rsidTr="0049260E">
        <w:tc>
          <w:tcPr>
            <w:tcW w:w="534" w:type="dxa"/>
            <w:vMerge w:val="restart"/>
            <w:vAlign w:val="center"/>
          </w:tcPr>
          <w:p w:rsidR="008C346C" w:rsidRPr="008313A6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5514" w:type="dxa"/>
            <w:vAlign w:val="center"/>
          </w:tcPr>
          <w:p w:rsidR="008C346C" w:rsidRPr="008313A6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Среднемесячная номинальная начисленная  заработная плата работников  муниципальных  дошкольных учреждений,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3F324D" w:rsidRDefault="008C346C" w:rsidP="0066779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26 998,5</w:t>
            </w:r>
          </w:p>
        </w:tc>
        <w:tc>
          <w:tcPr>
            <w:tcW w:w="1150" w:type="dxa"/>
            <w:vAlign w:val="center"/>
          </w:tcPr>
          <w:p w:rsidR="008C346C" w:rsidRPr="003F324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26 998,5</w:t>
            </w:r>
          </w:p>
        </w:tc>
        <w:tc>
          <w:tcPr>
            <w:tcW w:w="851" w:type="dxa"/>
            <w:vAlign w:val="center"/>
          </w:tcPr>
          <w:p w:rsidR="008C346C" w:rsidRPr="003F324D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534" w:type="dxa"/>
            <w:vMerge/>
            <w:vAlign w:val="center"/>
          </w:tcPr>
          <w:p w:rsidR="008C346C" w:rsidRPr="008313A6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514" w:type="dxa"/>
            <w:vAlign w:val="center"/>
          </w:tcPr>
          <w:p w:rsidR="008C346C" w:rsidRPr="008313A6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Среднемесячная номинальная начисленная  заработная плата работников  муниципальных  общеобразовательных учреждений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C9001A">
            <w:pPr>
              <w:widowControl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3F324D" w:rsidRDefault="008C346C" w:rsidP="0066779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42 311,52</w:t>
            </w:r>
          </w:p>
        </w:tc>
        <w:tc>
          <w:tcPr>
            <w:tcW w:w="1150" w:type="dxa"/>
            <w:vAlign w:val="center"/>
          </w:tcPr>
          <w:p w:rsidR="008C346C" w:rsidRPr="003F324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42 311,52</w:t>
            </w:r>
          </w:p>
        </w:tc>
        <w:tc>
          <w:tcPr>
            <w:tcW w:w="851" w:type="dxa"/>
            <w:vAlign w:val="center"/>
          </w:tcPr>
          <w:p w:rsidR="008C346C" w:rsidRPr="003F324D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534" w:type="dxa"/>
            <w:vMerge/>
            <w:vAlign w:val="center"/>
          </w:tcPr>
          <w:p w:rsidR="008C346C" w:rsidRPr="008313A6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514" w:type="dxa"/>
            <w:vAlign w:val="center"/>
          </w:tcPr>
          <w:p w:rsidR="008C346C" w:rsidRPr="008313A6" w:rsidRDefault="008C346C" w:rsidP="00C9001A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313A6">
              <w:rPr>
                <w:rFonts w:ascii="Times New Roman" w:hAnsi="Times New Roman" w:cs="Times New Roman"/>
                <w:sz w:val="18"/>
                <w:szCs w:val="18"/>
              </w:rPr>
              <w:t>Среднемесячная номинальная начисленная  заработная плата работников  муниципальных  учреждений дополнительного образования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C9001A">
            <w:pPr>
              <w:widowControl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3F324D" w:rsidRDefault="008C346C" w:rsidP="0066779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39 949,66</w:t>
            </w:r>
          </w:p>
        </w:tc>
        <w:tc>
          <w:tcPr>
            <w:tcW w:w="1150" w:type="dxa"/>
            <w:vAlign w:val="center"/>
          </w:tcPr>
          <w:p w:rsidR="008C346C" w:rsidRPr="003F324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F324D">
              <w:rPr>
                <w:bCs/>
                <w:sz w:val="18"/>
                <w:szCs w:val="18"/>
              </w:rPr>
              <w:t>39 949,66</w:t>
            </w:r>
          </w:p>
        </w:tc>
        <w:tc>
          <w:tcPr>
            <w:tcW w:w="851" w:type="dxa"/>
            <w:vAlign w:val="center"/>
          </w:tcPr>
          <w:p w:rsidR="008C346C" w:rsidRPr="003F324D" w:rsidRDefault="008C346C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6. Создание социально-экономических условий для обеспечения муниципальных общеобразовательных учреждений квалифицированными педагогическими кадрами.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widowControl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Удельный вес численности педагогов в возрасте до 35 лет в общей численности педагогов общеобразовательных учреждений, %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21,8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257237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8313A6">
              <w:rPr>
                <w:b/>
                <w:sz w:val="18"/>
                <w:szCs w:val="18"/>
              </w:rPr>
              <w:t>Подпрограмма 1 «Дошкольное образование»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государственных гарантий доступности дошкольного образования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детей в возрасте от 2</w:t>
            </w:r>
            <w:r w:rsidRPr="008313A6">
              <w:rPr>
                <w:sz w:val="18"/>
                <w:szCs w:val="18"/>
              </w:rPr>
              <w:t xml:space="preserve"> до 7 лет, охваченных услугами дошкольного образования от общего количества детей данного возраста,  нуждающихся в дошкольном образовании.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с ОВЗ и детей-инвалидов, которым предоставлена возможность для получения качественного дошкольного образования от общей численности детей с ОВЗ и детей-инвалидов дошкольного возраста.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86</w:t>
            </w:r>
          </w:p>
        </w:tc>
        <w:tc>
          <w:tcPr>
            <w:tcW w:w="1150" w:type="dxa"/>
            <w:vAlign w:val="center"/>
          </w:tcPr>
          <w:p w:rsidR="008C346C" w:rsidRPr="0041676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1676B">
              <w:rPr>
                <w:bCs/>
                <w:sz w:val="18"/>
                <w:szCs w:val="18"/>
              </w:rPr>
              <w:t>91,6</w:t>
            </w:r>
          </w:p>
        </w:tc>
        <w:tc>
          <w:tcPr>
            <w:tcW w:w="851" w:type="dxa"/>
            <w:vAlign w:val="center"/>
          </w:tcPr>
          <w:p w:rsidR="008C346C" w:rsidRPr="0041676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1676B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Создание условий для повышения качества услуг дошкольного образования в условиях ФГОС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Удельный вес дошкольных образовательных учреждений, имеющих современную образовательную среду, обеспечивающую качество дошкольного образования.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067891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8C346C" w:rsidRPr="0096493D" w:rsidRDefault="008C346C" w:rsidP="0006789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Подпрограмма 2 «Общее образование»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tbl>
            <w:tblPr>
              <w:tblW w:w="10361" w:type="dxa"/>
              <w:jc w:val="center"/>
              <w:tblCellSpacing w:w="5" w:type="nil"/>
              <w:tblLayout w:type="fixed"/>
              <w:tblCellMar>
                <w:left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0361"/>
            </w:tblGrid>
            <w:tr w:rsidR="008C346C" w:rsidRPr="008313A6" w:rsidTr="0057214C">
              <w:trPr>
                <w:tblCellSpacing w:w="5" w:type="nil"/>
                <w:jc w:val="center"/>
              </w:trPr>
              <w:tc>
                <w:tcPr>
                  <w:tcW w:w="10361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C346C" w:rsidRPr="008313A6" w:rsidRDefault="008C346C" w:rsidP="008313A6">
                  <w:pPr>
                    <w:autoSpaceDE w:val="0"/>
                    <w:autoSpaceDN w:val="0"/>
                    <w:adjustRightInd w:val="0"/>
                    <w:spacing w:line="240" w:lineRule="auto"/>
                    <w:ind w:left="63" w:right="68" w:firstLine="0"/>
                    <w:rPr>
                      <w:sz w:val="18"/>
                      <w:szCs w:val="18"/>
                    </w:rPr>
                  </w:pPr>
                  <w:r w:rsidRPr="008313A6">
                    <w:rPr>
                      <w:sz w:val="18"/>
                      <w:szCs w:val="18"/>
                    </w:rPr>
                    <w:t>Задача 1: Повышение доступности качественного образования за счет обновления содержания  и технологий обучения и воспитания на всех уровнях образования, обеспечения  в образовательных учреждениях безопасных и современных условий для реализации основных образовательных программ в соответствии с требованиями ФГОС.</w:t>
                  </w:r>
                </w:p>
              </w:tc>
            </w:tr>
          </w:tbl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охвата уровней  общего образования, на которых реализуются  возможности независимой оценки качества образования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школьников, обучающихся в муниципальных  общеобразовательных учреждениях, в которых обеспечены безопасные и современные условия  для реализации в ОУ основных образовательных программ в соответствии с требованиями  ФГОС.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95</w:t>
            </w:r>
          </w:p>
        </w:tc>
        <w:tc>
          <w:tcPr>
            <w:tcW w:w="1150" w:type="dxa"/>
            <w:vAlign w:val="center"/>
          </w:tcPr>
          <w:p w:rsidR="008C346C" w:rsidRPr="0041676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1676B">
              <w:rPr>
                <w:bCs/>
                <w:sz w:val="18"/>
                <w:szCs w:val="18"/>
              </w:rPr>
              <w:t>95,9</w:t>
            </w:r>
          </w:p>
        </w:tc>
        <w:tc>
          <w:tcPr>
            <w:tcW w:w="851" w:type="dxa"/>
            <w:vAlign w:val="center"/>
          </w:tcPr>
          <w:p w:rsidR="008C346C" w:rsidRPr="0041676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1676B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 xml:space="preserve">Доля детей с ОВЗ и детей-инвалидов, которым предоставлена возможность для получения качественного общего  образования (в том числе с использованием дистанционных  образовательных </w:t>
            </w:r>
            <w:r w:rsidRPr="008313A6">
              <w:rPr>
                <w:sz w:val="18"/>
                <w:szCs w:val="18"/>
              </w:rPr>
              <w:lastRenderedPageBreak/>
              <w:t>технологий), от общей численности детей с ОВЗ и детей-инвалидов школьного  возраста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lastRenderedPageBreak/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41676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41676B">
              <w:rPr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41676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41676B">
              <w:rPr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lastRenderedPageBreak/>
              <w:t>Задача 2: Сохранение и укрепление здоровья школьников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5514" w:type="dxa"/>
          </w:tcPr>
          <w:p w:rsidR="008C346C" w:rsidRPr="008313A6" w:rsidRDefault="008C346C" w:rsidP="00354CC3">
            <w:pPr>
              <w:widowControl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Охват горячим питанием школьников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83,5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89,5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8C346C" w:rsidRPr="008313A6" w:rsidRDefault="008C346C" w:rsidP="00954FC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8313A6">
              <w:rPr>
                <w:b/>
                <w:sz w:val="18"/>
                <w:szCs w:val="18"/>
              </w:rPr>
              <w:t>Подпрограмма 3 «Дополнительное образование»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Повышение доступности качественного образования за счет обновления содержания  и технологий обучения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от 5 до 18 лет, обучающихся по дополнительным образовательным программам, в общей   численности детей этого  возраста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90,2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A16F73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left="13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подвозимых к месту учебы в общей численности детей, нуждающихся в подвозе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57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78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8"/>
                <w:szCs w:val="8"/>
              </w:rPr>
            </w:pPr>
          </w:p>
          <w:p w:rsidR="008C346C" w:rsidRPr="008313A6" w:rsidRDefault="008C346C" w:rsidP="008430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8313A6">
              <w:rPr>
                <w:b/>
                <w:bCs/>
                <w:sz w:val="18"/>
                <w:szCs w:val="18"/>
              </w:rPr>
              <w:t>Подпрограмма 4 «Организация летнего отдыха, оздоровления  и занятости детей, подростков и молодежи»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 xml:space="preserve">Задача 1: </w:t>
            </w:r>
            <w:r w:rsidRPr="008313A6">
              <w:rPr>
                <w:sz w:val="18"/>
                <w:szCs w:val="18"/>
              </w:rPr>
              <w:t>Повышение доступности отдыха и оздоровления детей и подростков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8313A6" w:rsidRDefault="008C346C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Охват детей, находящихся в трудной жизненной ситуации, летним отдыхом и оздоровлением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50</w:t>
            </w:r>
          </w:p>
        </w:tc>
        <w:tc>
          <w:tcPr>
            <w:tcW w:w="1150" w:type="dxa"/>
            <w:vAlign w:val="center"/>
          </w:tcPr>
          <w:p w:rsidR="008C346C" w:rsidRPr="009B0E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B0E0B">
              <w:rPr>
                <w:bCs/>
                <w:sz w:val="18"/>
                <w:szCs w:val="18"/>
              </w:rPr>
              <w:t>71,1</w:t>
            </w:r>
          </w:p>
        </w:tc>
        <w:tc>
          <w:tcPr>
            <w:tcW w:w="851" w:type="dxa"/>
            <w:vAlign w:val="center"/>
          </w:tcPr>
          <w:p w:rsidR="008C346C" w:rsidRPr="009B0E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B0E0B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Реализация мероприятий, направленных на участие молодежи в проектах развития Муйского района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</w:p>
          <w:p w:rsidR="008C346C" w:rsidRPr="008313A6" w:rsidRDefault="008C346C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8C346C" w:rsidRPr="008313A6" w:rsidRDefault="008C346C" w:rsidP="00663A54">
            <w:pPr>
              <w:widowControl/>
              <w:tabs>
                <w:tab w:val="left" w:pos="742"/>
              </w:tabs>
              <w:spacing w:line="240" w:lineRule="auto"/>
              <w:ind w:firstLine="0"/>
              <w:contextualSpacing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людей, участвующих в мероприятиях научно-технической и  социально значимой направленности, в общем количестве молодежи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28,4</w:t>
            </w:r>
          </w:p>
        </w:tc>
        <w:tc>
          <w:tcPr>
            <w:tcW w:w="1150" w:type="dxa"/>
            <w:vAlign w:val="center"/>
          </w:tcPr>
          <w:p w:rsidR="008C346C" w:rsidRPr="009B0E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28,5</w:t>
            </w:r>
          </w:p>
        </w:tc>
        <w:tc>
          <w:tcPr>
            <w:tcW w:w="851" w:type="dxa"/>
            <w:vAlign w:val="center"/>
          </w:tcPr>
          <w:p w:rsidR="008C346C" w:rsidRPr="009B0E0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B0E0B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663A54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8C346C" w:rsidRPr="0096493D" w:rsidRDefault="008C346C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Подпрограмма 5 «Совершенствование муниципального управления в сфере образования   и обеспечение условий для реализации Муниципальной  программы «Развитие образования»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left="13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Укомплектованность образовательных учреждений и организаций педагогическими кадрами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98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99,6</w:t>
            </w:r>
          </w:p>
        </w:tc>
        <w:tc>
          <w:tcPr>
            <w:tcW w:w="851" w:type="dxa"/>
            <w:vAlign w:val="center"/>
          </w:tcPr>
          <w:p w:rsidR="008C346C" w:rsidRPr="00622A18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  <w:highlight w:val="green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 xml:space="preserve">Задача 2: Совершенствование  правового, организационного, экономического механизмов функционирования в сфере образования                                                                                         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8C346C" w:rsidRPr="008313A6" w:rsidRDefault="008C346C" w:rsidP="00103838">
            <w:pPr>
              <w:widowControl/>
              <w:autoSpaceDE w:val="0"/>
              <w:autoSpaceDN w:val="0"/>
              <w:adjustRightInd w:val="0"/>
              <w:spacing w:line="240" w:lineRule="auto"/>
              <w:ind w:left="6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педагогических работников, имеющих квалификационные категории от общей численности педагогических работников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65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67,1</w:t>
            </w:r>
          </w:p>
        </w:tc>
        <w:tc>
          <w:tcPr>
            <w:tcW w:w="851" w:type="dxa"/>
            <w:vAlign w:val="center"/>
          </w:tcPr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8313A6" w:rsidRDefault="008C346C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8C346C" w:rsidRPr="008313A6" w:rsidRDefault="008C346C" w:rsidP="00103838">
            <w:pPr>
              <w:autoSpaceDE w:val="0"/>
              <w:autoSpaceDN w:val="0"/>
              <w:adjustRightInd w:val="0"/>
              <w:spacing w:line="240" w:lineRule="auto"/>
              <w:ind w:left="6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 xml:space="preserve">Доля педагогических работников, повысивших квалификацию в течение трех лет,  % 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93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 xml:space="preserve">90,1     </w:t>
            </w:r>
          </w:p>
        </w:tc>
        <w:tc>
          <w:tcPr>
            <w:tcW w:w="851" w:type="dxa"/>
            <w:vAlign w:val="center"/>
          </w:tcPr>
          <w:p w:rsidR="008C346C" w:rsidRPr="00FE689B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FE689B">
              <w:rPr>
                <w:b/>
                <w:bCs/>
                <w:sz w:val="18"/>
                <w:szCs w:val="18"/>
              </w:rPr>
              <w:t>97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6E1234" w:rsidRDefault="008C346C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sz w:val="8"/>
                <w:szCs w:val="8"/>
              </w:rPr>
            </w:pPr>
          </w:p>
          <w:p w:rsidR="008C346C" w:rsidRPr="0096493D" w:rsidRDefault="008C346C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Подпрограмма 6 «Педагогические кадры муниципальных общеобразовательных учреждений»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стабилизации кадровой ситуации в муниципальных общеобразовательных учреждениях за счёт привлечения и закрепления в районе молодых педагогов.</w:t>
            </w:r>
          </w:p>
        </w:tc>
      </w:tr>
      <w:tr w:rsidR="008C346C" w:rsidRPr="0096493D" w:rsidTr="006E1234">
        <w:tc>
          <w:tcPr>
            <w:tcW w:w="534" w:type="dxa"/>
            <w:vAlign w:val="center"/>
          </w:tcPr>
          <w:p w:rsidR="008C346C" w:rsidRPr="008313A6" w:rsidRDefault="008C346C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right="-32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 со стажем работы до 3-х лет, которым выплачены подъёмные средства, от общего количества трудоустроенных молодых специалистов.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6E1234">
        <w:tc>
          <w:tcPr>
            <w:tcW w:w="534" w:type="dxa"/>
            <w:vAlign w:val="center"/>
          </w:tcPr>
          <w:p w:rsidR="008C346C" w:rsidRPr="008313A6" w:rsidRDefault="008C346C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 со стажем работы до 3-х лет, получающих ежемесячные доплаты к заработной плате в течение первого года работы, от общего количества трудоустроенных молодых специалистов.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6E1234">
        <w:tc>
          <w:tcPr>
            <w:tcW w:w="534" w:type="dxa"/>
            <w:vAlign w:val="center"/>
          </w:tcPr>
          <w:p w:rsidR="008C346C" w:rsidRPr="008313A6" w:rsidRDefault="008C346C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 со стажем работы до 3-х лет, обеспеченных жильём, от общего количества трудоустроенных молодых специалистов, нуждающихся в жилье.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B62456">
        <w:tc>
          <w:tcPr>
            <w:tcW w:w="534" w:type="dxa"/>
            <w:vAlign w:val="center"/>
          </w:tcPr>
          <w:p w:rsidR="008C346C" w:rsidRPr="008313A6" w:rsidRDefault="008C346C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4</w:t>
            </w: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left="13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Укомплектованность школ педагогическими кадрами, имеющими необходимую квалификацию по каждому из предметов учебного плана.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92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94,2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8C346C" w:rsidRPr="0096493D" w:rsidTr="0049260E">
        <w:tc>
          <w:tcPr>
            <w:tcW w:w="10301" w:type="dxa"/>
            <w:gridSpan w:val="6"/>
          </w:tcPr>
          <w:p w:rsidR="008C346C" w:rsidRPr="008313A6" w:rsidRDefault="008C346C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Стимулирование профессиональной деятельности и рост уровня профессиональной компетентности молодых педагогов посредством дополнительного профессионального образования, самообразования и других форм повышения квалификации.</w:t>
            </w:r>
          </w:p>
        </w:tc>
      </w:tr>
      <w:tr w:rsidR="008C346C" w:rsidRPr="0096493D" w:rsidTr="0049260E">
        <w:tc>
          <w:tcPr>
            <w:tcW w:w="534" w:type="dxa"/>
          </w:tcPr>
          <w:p w:rsidR="008C346C" w:rsidRPr="00B62456" w:rsidRDefault="008C346C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Default="008C346C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 w:rsidR="008C346C" w:rsidRPr="0096493D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</w:p>
        </w:tc>
        <w:tc>
          <w:tcPr>
            <w:tcW w:w="5514" w:type="dxa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педагогов, принимающих участие в мероприятиях по повышению квалификации, от общего количества трудоустроенных молодых специалистов.</w:t>
            </w:r>
          </w:p>
        </w:tc>
        <w:tc>
          <w:tcPr>
            <w:tcW w:w="1134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8C346C" w:rsidRPr="008313A6" w:rsidRDefault="008C346C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</w:tbl>
    <w:p w:rsidR="008C346C" w:rsidRPr="00B56EC2" w:rsidRDefault="008C346C" w:rsidP="00454937">
      <w:pPr>
        <w:widowControl/>
        <w:spacing w:line="240" w:lineRule="auto"/>
        <w:ind w:firstLine="340"/>
        <w:rPr>
          <w:sz w:val="6"/>
          <w:szCs w:val="6"/>
        </w:rPr>
      </w:pPr>
    </w:p>
    <w:p w:rsidR="00FE689B" w:rsidRPr="003425E7" w:rsidRDefault="00FE689B" w:rsidP="00FE689B">
      <w:pPr>
        <w:pStyle w:val="a3"/>
        <w:tabs>
          <w:tab w:val="left" w:pos="0"/>
        </w:tabs>
        <w:spacing w:after="0" w:line="240" w:lineRule="auto"/>
        <w:ind w:left="0" w:firstLine="340"/>
        <w:jc w:val="both"/>
        <w:rPr>
          <w:rFonts w:ascii="Times New Roman" w:hAnsi="Times New Roman"/>
          <w:sz w:val="22"/>
          <w:szCs w:val="22"/>
        </w:rPr>
      </w:pPr>
      <w:r w:rsidRPr="00273853">
        <w:rPr>
          <w:rFonts w:ascii="Times New Roman" w:hAnsi="Times New Roman"/>
          <w:sz w:val="22"/>
          <w:szCs w:val="22"/>
        </w:rPr>
        <w:t>Уровень эффективности муниципальной программы составляет (Е) 1,0 и оценивается как высокоэффективным</w:t>
      </w:r>
      <w:r w:rsidRPr="003425E7">
        <w:rPr>
          <w:rFonts w:ascii="Times New Roman" w:hAnsi="Times New Roman"/>
          <w:sz w:val="22"/>
          <w:szCs w:val="22"/>
        </w:rPr>
        <w:t xml:space="preserve">. Планируется дальнейшая реализация программных мероприятий, в сфере дошкольного, общего, дополнительного образования, организации летнего отдыха, оздоровления и занятости детей, совершенствованию муниципального управления в сфере образования. </w:t>
      </w:r>
    </w:p>
    <w:p w:rsidR="008C346C" w:rsidRDefault="008C346C" w:rsidP="0096493D">
      <w:pPr>
        <w:widowControl/>
        <w:spacing w:line="240" w:lineRule="auto"/>
        <w:ind w:left="340" w:firstLine="0"/>
        <w:jc w:val="center"/>
        <w:rPr>
          <w:b/>
          <w:szCs w:val="22"/>
        </w:rPr>
      </w:pPr>
    </w:p>
    <w:p w:rsidR="008C346C" w:rsidRDefault="008C346C" w:rsidP="0096493D">
      <w:pPr>
        <w:widowControl/>
        <w:spacing w:line="240" w:lineRule="auto"/>
        <w:ind w:left="340" w:firstLine="0"/>
        <w:jc w:val="center"/>
        <w:rPr>
          <w:b/>
          <w:szCs w:val="22"/>
        </w:rPr>
      </w:pPr>
      <w:r>
        <w:rPr>
          <w:b/>
          <w:szCs w:val="22"/>
        </w:rPr>
        <w:t xml:space="preserve">Подпрограмма </w:t>
      </w:r>
      <w:r w:rsidRPr="0096493D">
        <w:rPr>
          <w:b/>
          <w:szCs w:val="22"/>
        </w:rPr>
        <w:t>1 «Дошкольное образование»</w:t>
      </w:r>
    </w:p>
    <w:p w:rsidR="008C346C" w:rsidRPr="0096493D" w:rsidRDefault="008C346C" w:rsidP="0057460E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>В Муйском районе функционирует 6 муниципальных дошкольных учреждений и 1 частное дошкольное образовательное уч</w:t>
      </w:r>
      <w:r>
        <w:rPr>
          <w:szCs w:val="22"/>
        </w:rPr>
        <w:t>реждение № 231. В 2016</w:t>
      </w:r>
      <w:r w:rsidRPr="0096493D">
        <w:rPr>
          <w:szCs w:val="22"/>
        </w:rPr>
        <w:t>г. сохранено типовое разнообразие дошкольных образовательных учреждений: 2 Центра развития ребенка (МБДОУ «ЦРР-ДС «Сказка», МБДОУ ЦРР-ДС  «Медвежонок»), 1 учреждение - оздоровительное для тубинфицированных детей (МБДОУ-ДС «Солнышко»), 3 общеразвивающих (МА</w:t>
      </w:r>
      <w:r>
        <w:rPr>
          <w:szCs w:val="22"/>
        </w:rPr>
        <w:t>ДОУ ДС «Золотой ключик», МБДОУ-</w:t>
      </w:r>
      <w:r w:rsidRPr="0096493D">
        <w:rPr>
          <w:szCs w:val="22"/>
        </w:rPr>
        <w:t xml:space="preserve">ДС «Березка», МБДОУ-ДС «Петушок»), 1 частный (ЧДОУ № 231). </w:t>
      </w:r>
    </w:p>
    <w:p w:rsidR="008C346C" w:rsidRDefault="008C346C" w:rsidP="006022FC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Д</w:t>
      </w:r>
      <w:r w:rsidRPr="001A01A2">
        <w:rPr>
          <w:szCs w:val="22"/>
        </w:rPr>
        <w:t xml:space="preserve">ошкольные учреждения </w:t>
      </w:r>
      <w:r>
        <w:rPr>
          <w:szCs w:val="22"/>
        </w:rPr>
        <w:t>п</w:t>
      </w:r>
      <w:r w:rsidRPr="001A01A2">
        <w:rPr>
          <w:szCs w:val="22"/>
        </w:rPr>
        <w:t xml:space="preserve">осещают </w:t>
      </w:r>
      <w:r>
        <w:rPr>
          <w:szCs w:val="22"/>
        </w:rPr>
        <w:t>– 837 детей</w:t>
      </w:r>
      <w:r w:rsidRPr="001A01A2">
        <w:rPr>
          <w:szCs w:val="22"/>
        </w:rPr>
        <w:t xml:space="preserve">. </w:t>
      </w:r>
      <w:r>
        <w:rPr>
          <w:szCs w:val="22"/>
        </w:rPr>
        <w:t xml:space="preserve">Количество детей в возрасте от 3-7 лет, охваченных дошкольным образованием-648 чел.. </w:t>
      </w:r>
      <w:r w:rsidRPr="001A01A2">
        <w:rPr>
          <w:szCs w:val="22"/>
        </w:rPr>
        <w:t>Охват детей с 3 до 7 лет</w:t>
      </w:r>
      <w:r>
        <w:rPr>
          <w:szCs w:val="22"/>
        </w:rPr>
        <w:t>,</w:t>
      </w:r>
      <w:r w:rsidRPr="001A01A2">
        <w:rPr>
          <w:szCs w:val="22"/>
        </w:rPr>
        <w:t xml:space="preserve"> нуждающихся в дошкольн</w:t>
      </w:r>
      <w:r>
        <w:rPr>
          <w:szCs w:val="22"/>
        </w:rPr>
        <w:t xml:space="preserve">ом образовании, </w:t>
      </w:r>
      <w:r w:rsidRPr="001A01A2">
        <w:rPr>
          <w:szCs w:val="22"/>
        </w:rPr>
        <w:t xml:space="preserve">составляет  100%.  </w:t>
      </w:r>
      <w:r>
        <w:rPr>
          <w:szCs w:val="22"/>
        </w:rPr>
        <w:t xml:space="preserve">Спрос на услуги дошкольного образования для детей до 1,5 лет в </w:t>
      </w:r>
      <w:r>
        <w:rPr>
          <w:szCs w:val="22"/>
        </w:rPr>
        <w:lastRenderedPageBreak/>
        <w:t xml:space="preserve">электронной очереди отсутствует. </w:t>
      </w:r>
      <w:r w:rsidRPr="001A01A2">
        <w:rPr>
          <w:szCs w:val="22"/>
        </w:rPr>
        <w:t>Группы кратковременного пребывания посещают 45 человек, что составляет 5,4 % от общего числа детей</w:t>
      </w:r>
      <w:r>
        <w:rPr>
          <w:szCs w:val="22"/>
        </w:rPr>
        <w:t xml:space="preserve"> (837 чел.)</w:t>
      </w:r>
      <w:r w:rsidRPr="001A01A2">
        <w:rPr>
          <w:szCs w:val="22"/>
        </w:rPr>
        <w:t>.</w:t>
      </w:r>
      <w:r w:rsidRPr="0096493D">
        <w:rPr>
          <w:szCs w:val="22"/>
        </w:rPr>
        <w:t xml:space="preserve"> </w:t>
      </w:r>
    </w:p>
    <w:p w:rsidR="008C346C" w:rsidRPr="00453363" w:rsidRDefault="008C346C" w:rsidP="006022FC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 xml:space="preserve">В Муйском районе детей дошкольного возраста с ОВЗ – 8 чел. и 16 детей-инвалидов. В связи с отсутствием запроса  со стороны родителей на дошкольное образование 5 детей-инвалидов не посещают ДОУ, из них 2 ребенка в возрасте до 3-х лет. Доля детей с ОВЗ и детей-инвалидов, которым предоставлена возможность на получение дошкольного </w:t>
      </w:r>
      <w:r w:rsidRPr="00DA37D6">
        <w:rPr>
          <w:szCs w:val="22"/>
        </w:rPr>
        <w:t>образования – 91,6 %</w:t>
      </w:r>
    </w:p>
    <w:p w:rsidR="008C346C" w:rsidRDefault="008C346C" w:rsidP="004466B0">
      <w:pPr>
        <w:widowControl/>
        <w:spacing w:line="240" w:lineRule="auto"/>
        <w:ind w:firstLine="340"/>
        <w:rPr>
          <w:szCs w:val="22"/>
        </w:rPr>
      </w:pPr>
      <w:r w:rsidRPr="00EB41C7">
        <w:rPr>
          <w:szCs w:val="22"/>
        </w:rPr>
        <w:t>Охват детей образовательными программами дошкольного образования в соответствии с ФГОС составляет 100 %.</w:t>
      </w:r>
      <w:r>
        <w:rPr>
          <w:szCs w:val="22"/>
        </w:rPr>
        <w:t xml:space="preserve"> Все </w:t>
      </w:r>
      <w:r w:rsidRPr="00EB41C7">
        <w:rPr>
          <w:szCs w:val="22"/>
        </w:rPr>
        <w:t xml:space="preserve">ДОУ </w:t>
      </w:r>
      <w:r>
        <w:rPr>
          <w:szCs w:val="22"/>
        </w:rPr>
        <w:t>реализуют образовательные программы дошкольного образования в соответствии с ФГОС дошкольного образования, формируется развивающая среда. В 2016г. в рамках программы «Коренные малочисленные народы Севера» приобретена интерактивная доска в ДОУ «Петушок» на сумму 74,775 руб.</w:t>
      </w:r>
    </w:p>
    <w:p w:rsidR="008C346C" w:rsidRDefault="008C346C" w:rsidP="009514C3">
      <w:pPr>
        <w:widowControl/>
        <w:spacing w:line="240" w:lineRule="auto"/>
        <w:ind w:left="340" w:firstLine="0"/>
        <w:jc w:val="left"/>
        <w:rPr>
          <w:b/>
          <w:szCs w:val="22"/>
        </w:rPr>
      </w:pPr>
    </w:p>
    <w:p w:rsidR="008C346C" w:rsidRPr="009514C3" w:rsidRDefault="008C346C" w:rsidP="009514C3">
      <w:pPr>
        <w:widowControl/>
        <w:spacing w:line="240" w:lineRule="auto"/>
        <w:ind w:left="340" w:firstLine="0"/>
        <w:jc w:val="center"/>
        <w:rPr>
          <w:b/>
          <w:szCs w:val="22"/>
        </w:rPr>
      </w:pPr>
      <w:r>
        <w:rPr>
          <w:b/>
          <w:szCs w:val="22"/>
        </w:rPr>
        <w:t>Подпрограмма 2 «</w:t>
      </w:r>
      <w:r w:rsidRPr="0096493D">
        <w:rPr>
          <w:b/>
          <w:szCs w:val="22"/>
        </w:rPr>
        <w:t>Общее образование»</w:t>
      </w:r>
    </w:p>
    <w:p w:rsidR="008C346C" w:rsidRDefault="008C346C" w:rsidP="00A42768">
      <w:pPr>
        <w:widowControl/>
        <w:spacing w:line="240" w:lineRule="auto"/>
        <w:ind w:firstLine="360"/>
        <w:rPr>
          <w:szCs w:val="22"/>
        </w:rPr>
      </w:pPr>
      <w:r w:rsidRPr="0096493D">
        <w:rPr>
          <w:szCs w:val="22"/>
        </w:rPr>
        <w:t xml:space="preserve">Система общего образования представлена 5 </w:t>
      </w:r>
      <w:r>
        <w:rPr>
          <w:szCs w:val="22"/>
        </w:rPr>
        <w:t>средними</w:t>
      </w:r>
      <w:r w:rsidRPr="0096493D">
        <w:rPr>
          <w:szCs w:val="22"/>
        </w:rPr>
        <w:t xml:space="preserve"> общеоб</w:t>
      </w:r>
      <w:r>
        <w:rPr>
          <w:szCs w:val="22"/>
        </w:rPr>
        <w:t xml:space="preserve">разовательными  школами. </w:t>
      </w:r>
      <w:r w:rsidRPr="0096493D">
        <w:rPr>
          <w:szCs w:val="22"/>
        </w:rPr>
        <w:t xml:space="preserve">При МБОУ «Таксимовская СОШ № 3» </w:t>
      </w:r>
      <w:r>
        <w:rPr>
          <w:szCs w:val="22"/>
        </w:rPr>
        <w:t>в 1 половине 2016г. функционировал учебно-консультационный пункт (УКП) с заочной формой обучения, во 2 полугодии 2016г. деятельность УКП</w:t>
      </w:r>
      <w:r w:rsidRPr="0096493D">
        <w:rPr>
          <w:szCs w:val="22"/>
        </w:rPr>
        <w:t xml:space="preserve"> </w:t>
      </w:r>
      <w:r>
        <w:rPr>
          <w:szCs w:val="22"/>
        </w:rPr>
        <w:t>приостановлена в связи с отсутствием у населения спроса на данную форму обучения.</w:t>
      </w:r>
    </w:p>
    <w:p w:rsidR="008C346C" w:rsidRDefault="008C346C" w:rsidP="00466FA5">
      <w:pPr>
        <w:widowControl/>
        <w:spacing w:line="240" w:lineRule="auto"/>
        <w:ind w:firstLine="360"/>
        <w:rPr>
          <w:szCs w:val="22"/>
        </w:rPr>
      </w:pPr>
      <w:r>
        <w:rPr>
          <w:szCs w:val="22"/>
        </w:rPr>
        <w:t>01.01.</w:t>
      </w:r>
      <w:r w:rsidRPr="00EB41C7">
        <w:rPr>
          <w:szCs w:val="22"/>
        </w:rPr>
        <w:t>16 года Усть-Муйская СОШ сменила тип образовательного учреждения с муниципального казенного обще</w:t>
      </w:r>
      <w:r>
        <w:rPr>
          <w:szCs w:val="22"/>
        </w:rPr>
        <w:t xml:space="preserve">образовательного учреждения на </w:t>
      </w:r>
      <w:r w:rsidRPr="00EB41C7">
        <w:rPr>
          <w:szCs w:val="22"/>
        </w:rPr>
        <w:t>муниципальное бюджетное общеобразовательное учреждение (Постановление администрации МО «Муйский район» №542 от 14.12.2015 г. «О смене типа</w:t>
      </w:r>
      <w:r>
        <w:rPr>
          <w:szCs w:val="22"/>
        </w:rPr>
        <w:t xml:space="preserve"> образовательного учреждения»). </w:t>
      </w:r>
      <w:r w:rsidRPr="004466B0">
        <w:rPr>
          <w:szCs w:val="22"/>
        </w:rPr>
        <w:t>В 2016г. аварийная МБОУ «Усть-Муйская СОШ» включена в республиканскую программу по созданию новых мест в общеобразовательных организациях, в соответствии с прогнозируемой потребностью и с</w:t>
      </w:r>
      <w:r>
        <w:rPr>
          <w:szCs w:val="22"/>
        </w:rPr>
        <w:t xml:space="preserve">овременными условиями обучения </w:t>
      </w:r>
      <w:r w:rsidRPr="004466B0">
        <w:rPr>
          <w:szCs w:val="22"/>
        </w:rPr>
        <w:t>на 2016 – 2025 годы (Постановление Правительства Республики Бурятия от 15 февраля 2016г. № 44) - строительство школы-сада в с.Усть-Муя запланировано на 2021г.</w:t>
      </w:r>
      <w:r>
        <w:rPr>
          <w:szCs w:val="22"/>
        </w:rPr>
        <w:t xml:space="preserve"> Доля школьников, которым обеспечены безопасные и современные условия для реализации в образовательных учреждениях основных образовательных программ в соответствии с требованиями ФГОС от общего количества учащихся (1452 чел.) - 95,9% (1392 чел., без 60 учащихся УМСОШ).</w:t>
      </w:r>
    </w:p>
    <w:p w:rsidR="008C346C" w:rsidRPr="004466B0" w:rsidRDefault="008C346C" w:rsidP="0054282C">
      <w:pPr>
        <w:widowControl/>
        <w:spacing w:line="240" w:lineRule="auto"/>
        <w:ind w:firstLine="340"/>
        <w:rPr>
          <w:szCs w:val="22"/>
        </w:rPr>
      </w:pPr>
      <w:r w:rsidRPr="004466B0">
        <w:rPr>
          <w:szCs w:val="22"/>
        </w:rPr>
        <w:t>По состоянию на декабрь 201</w:t>
      </w:r>
      <w:r>
        <w:rPr>
          <w:szCs w:val="22"/>
        </w:rPr>
        <w:t xml:space="preserve">6г.  в  школах района - </w:t>
      </w:r>
      <w:r w:rsidRPr="004466B0">
        <w:rPr>
          <w:szCs w:val="22"/>
        </w:rPr>
        <w:t>1452 ученика. Из общей численности учеников обучаются в городской местности – 1344 чел., в сельской – 108 чел. Численность учащихся 1-4 кл. - 656 че</w:t>
      </w:r>
      <w:r>
        <w:rPr>
          <w:szCs w:val="22"/>
        </w:rPr>
        <w:t>л., из них в селе - 45 чел.; численность учащихся</w:t>
      </w:r>
      <w:r w:rsidRPr="004466B0">
        <w:rPr>
          <w:szCs w:val="22"/>
        </w:rPr>
        <w:t xml:space="preserve"> 5-9 кл. – 679  чел., из них в селе - 54 чел., </w:t>
      </w:r>
      <w:r>
        <w:rPr>
          <w:szCs w:val="22"/>
        </w:rPr>
        <w:t xml:space="preserve">численность учащихся </w:t>
      </w:r>
      <w:r w:rsidRPr="004466B0">
        <w:rPr>
          <w:szCs w:val="22"/>
        </w:rPr>
        <w:t xml:space="preserve">10-11 кл. – 147 чел, из них в селе - 9 чел. Количество первоклассников - 150 чел., из них в селе 8 чел. Количество  класс-комплектов по школам - 79 (в т.ч. 3 класса для обучающихся с ОВЗ): город-64, село-15. Средняя наполняемость классов -18,72 чел.: в городе – 21,27 чел., в селе – 7,43 чел. </w:t>
      </w:r>
      <w:r>
        <w:rPr>
          <w:szCs w:val="22"/>
        </w:rPr>
        <w:t xml:space="preserve">В сравнении с 2015г. </w:t>
      </w:r>
      <w:r w:rsidRPr="00C046EE">
        <w:rPr>
          <w:szCs w:val="22"/>
        </w:rPr>
        <w:t>показатели снизились</w:t>
      </w:r>
      <w:r>
        <w:rPr>
          <w:szCs w:val="22"/>
        </w:rPr>
        <w:t xml:space="preserve"> в связи со снижением численности школьников в районе.</w:t>
      </w:r>
    </w:p>
    <w:p w:rsidR="008C346C" w:rsidRPr="004466B0" w:rsidRDefault="008C346C" w:rsidP="006265D0">
      <w:pPr>
        <w:widowControl/>
        <w:spacing w:line="240" w:lineRule="auto"/>
        <w:ind w:firstLine="340"/>
        <w:rPr>
          <w:szCs w:val="22"/>
        </w:rPr>
      </w:pPr>
      <w:r w:rsidRPr="00D82A8A">
        <w:rPr>
          <w:szCs w:val="22"/>
        </w:rPr>
        <w:t>Среднесписочная численность работающих в муниципальных общеобразовательных учреждениях (без совместителей) снизилась и составляет 135 чел. (в 2015г.-142), численность учителей района – 96 чел. (в 2015г.-97), прочего работающего в муниципальных образовательных учреждениях (административно-управленческого, учебно-вспомогательного, младшего обслуживающего персонала, а так же работников, не осуществляющих учебный процесс) – 38 чел. (в 2015г.-45).</w:t>
      </w:r>
    </w:p>
    <w:p w:rsidR="008C346C" w:rsidRDefault="008C346C" w:rsidP="00D27887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>Средняя численность учащихся, приходящихся на одного работающего</w:t>
      </w:r>
      <w:r>
        <w:rPr>
          <w:szCs w:val="22"/>
        </w:rPr>
        <w:t>,</w:t>
      </w:r>
      <w:r w:rsidRPr="0096493D">
        <w:rPr>
          <w:szCs w:val="22"/>
        </w:rPr>
        <w:t xml:space="preserve"> составляет – </w:t>
      </w:r>
      <w:r w:rsidRPr="00C64F1D">
        <w:rPr>
          <w:szCs w:val="22"/>
        </w:rPr>
        <w:t>10,75 чел.</w:t>
      </w:r>
      <w:r>
        <w:rPr>
          <w:szCs w:val="22"/>
        </w:rPr>
        <w:t xml:space="preserve"> (в 2015г.-10,12)</w:t>
      </w:r>
      <w:r w:rsidRPr="0096493D">
        <w:rPr>
          <w:szCs w:val="22"/>
        </w:rPr>
        <w:t xml:space="preserve">, численность учащихся, приходящихся на одного учителя </w:t>
      </w:r>
      <w:r>
        <w:rPr>
          <w:szCs w:val="22"/>
        </w:rPr>
        <w:t>– 15,12</w:t>
      </w:r>
      <w:r w:rsidRPr="00C64F1D">
        <w:rPr>
          <w:szCs w:val="22"/>
        </w:rPr>
        <w:t xml:space="preserve"> чел.</w:t>
      </w:r>
      <w:r>
        <w:rPr>
          <w:szCs w:val="22"/>
        </w:rPr>
        <w:t xml:space="preserve"> (в 2015г.- 14,88)</w:t>
      </w:r>
      <w:r w:rsidRPr="0096493D">
        <w:rPr>
          <w:szCs w:val="22"/>
        </w:rPr>
        <w:t xml:space="preserve">, на одного прочего работающего в муниципальных образовательных учреждениях – </w:t>
      </w:r>
      <w:r w:rsidRPr="00C64F1D">
        <w:rPr>
          <w:szCs w:val="22"/>
        </w:rPr>
        <w:t>38,21 чел.</w:t>
      </w:r>
      <w:r>
        <w:rPr>
          <w:szCs w:val="22"/>
        </w:rPr>
        <w:t xml:space="preserve"> (в 2015г.-31,62). Наблюдается повышение показателей, которое связано с уменьшением общего количества  работающих в СОШ.</w:t>
      </w:r>
    </w:p>
    <w:p w:rsidR="008C346C" w:rsidRPr="00545072" w:rsidRDefault="008C346C" w:rsidP="00545072">
      <w:pPr>
        <w:widowControl/>
        <w:spacing w:line="240" w:lineRule="auto"/>
        <w:ind w:firstLine="340"/>
        <w:rPr>
          <w:sz w:val="6"/>
          <w:szCs w:val="6"/>
        </w:rPr>
      </w:pPr>
    </w:p>
    <w:p w:rsidR="008C346C" w:rsidRDefault="008C346C" w:rsidP="004C7D57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 xml:space="preserve"> В 2016 г. </w:t>
      </w:r>
      <w:r>
        <w:rPr>
          <w:szCs w:val="22"/>
        </w:rPr>
        <w:t>осуществляется реализация</w:t>
      </w:r>
      <w:r w:rsidRPr="0096493D">
        <w:rPr>
          <w:szCs w:val="22"/>
        </w:rPr>
        <w:t xml:space="preserve"> </w:t>
      </w:r>
      <w:r>
        <w:rPr>
          <w:szCs w:val="22"/>
        </w:rPr>
        <w:t>ФГОС</w:t>
      </w:r>
      <w:r w:rsidRPr="0096493D">
        <w:rPr>
          <w:szCs w:val="22"/>
        </w:rPr>
        <w:t xml:space="preserve"> на уровнях начального общего образования в 1-4</w:t>
      </w:r>
      <w:r>
        <w:rPr>
          <w:szCs w:val="22"/>
        </w:rPr>
        <w:t xml:space="preserve"> кл.</w:t>
      </w:r>
      <w:r w:rsidRPr="0096493D">
        <w:rPr>
          <w:szCs w:val="22"/>
        </w:rPr>
        <w:t xml:space="preserve"> </w:t>
      </w:r>
      <w:r>
        <w:rPr>
          <w:szCs w:val="22"/>
        </w:rPr>
        <w:t>и</w:t>
      </w:r>
      <w:r w:rsidRPr="0096493D">
        <w:rPr>
          <w:szCs w:val="22"/>
        </w:rPr>
        <w:t xml:space="preserve"> основ</w:t>
      </w:r>
      <w:r>
        <w:rPr>
          <w:szCs w:val="22"/>
        </w:rPr>
        <w:t>ного общего образования в 5-6 кл</w:t>
      </w:r>
      <w:r w:rsidRPr="0096493D">
        <w:rPr>
          <w:szCs w:val="22"/>
        </w:rPr>
        <w:t>. Численность учащихся, обучающихся по ФГОС</w:t>
      </w:r>
      <w:r w:rsidRPr="008F0A13">
        <w:rPr>
          <w:szCs w:val="22"/>
        </w:rPr>
        <w:t xml:space="preserve"> </w:t>
      </w:r>
      <w:r>
        <w:rPr>
          <w:szCs w:val="22"/>
        </w:rPr>
        <w:t>(</w:t>
      </w:r>
      <w:r w:rsidRPr="0096493D">
        <w:rPr>
          <w:szCs w:val="22"/>
        </w:rPr>
        <w:t xml:space="preserve">без </w:t>
      </w:r>
      <w:r>
        <w:rPr>
          <w:szCs w:val="22"/>
        </w:rPr>
        <w:t>классов, обучающих 29 чел. с ОВЗ)</w:t>
      </w:r>
      <w:r w:rsidRPr="0096493D">
        <w:rPr>
          <w:szCs w:val="22"/>
        </w:rPr>
        <w:t xml:space="preserve">, составляет </w:t>
      </w:r>
      <w:r w:rsidRPr="00545072">
        <w:rPr>
          <w:szCs w:val="22"/>
        </w:rPr>
        <w:t>890 чел.</w:t>
      </w:r>
      <w:r>
        <w:rPr>
          <w:szCs w:val="22"/>
        </w:rPr>
        <w:t>:</w:t>
      </w:r>
      <w:r w:rsidRPr="0096493D">
        <w:rPr>
          <w:szCs w:val="22"/>
        </w:rPr>
        <w:t xml:space="preserve"> 1-4 кл.–601 чел.</w:t>
      </w:r>
      <w:r>
        <w:rPr>
          <w:szCs w:val="22"/>
        </w:rPr>
        <w:t>,</w:t>
      </w:r>
      <w:r w:rsidRPr="0096493D">
        <w:rPr>
          <w:szCs w:val="22"/>
        </w:rPr>
        <w:t xml:space="preserve"> </w:t>
      </w:r>
      <w:r>
        <w:rPr>
          <w:szCs w:val="22"/>
        </w:rPr>
        <w:t>5-6-х кл.</w:t>
      </w:r>
      <w:r w:rsidRPr="0096493D">
        <w:rPr>
          <w:szCs w:val="22"/>
        </w:rPr>
        <w:t>– 289 чел.</w:t>
      </w:r>
      <w:r>
        <w:rPr>
          <w:szCs w:val="22"/>
        </w:rPr>
        <w:t xml:space="preserve">, что составляет </w:t>
      </w:r>
      <w:r w:rsidRPr="00545072">
        <w:rPr>
          <w:szCs w:val="22"/>
        </w:rPr>
        <w:t>62,54 %</w:t>
      </w:r>
      <w:r>
        <w:rPr>
          <w:szCs w:val="22"/>
        </w:rPr>
        <w:t xml:space="preserve"> от 1423 учащихся обучающихся по ФГОС.</w:t>
      </w:r>
    </w:p>
    <w:p w:rsidR="008C346C" w:rsidRDefault="008C346C" w:rsidP="00EF18BF">
      <w:pPr>
        <w:widowControl/>
        <w:spacing w:line="240" w:lineRule="auto"/>
        <w:ind w:firstLine="340"/>
        <w:rPr>
          <w:szCs w:val="22"/>
        </w:rPr>
      </w:pPr>
      <w:r w:rsidRPr="00345CF2">
        <w:rPr>
          <w:szCs w:val="22"/>
        </w:rPr>
        <w:t xml:space="preserve">В Муйском районе детей школьного возраста </w:t>
      </w:r>
      <w:r>
        <w:rPr>
          <w:szCs w:val="22"/>
        </w:rPr>
        <w:t xml:space="preserve"> с ОВЗ - 71 чел., детей-инвалидов - 25 чел., </w:t>
      </w:r>
      <w:r w:rsidRPr="00345CF2">
        <w:rPr>
          <w:szCs w:val="22"/>
        </w:rPr>
        <w:t xml:space="preserve">из них 3 </w:t>
      </w:r>
      <w:r>
        <w:rPr>
          <w:szCs w:val="22"/>
        </w:rPr>
        <w:t xml:space="preserve">ребёнка-инвалида не обучаются </w:t>
      </w:r>
      <w:r w:rsidRPr="00345CF2">
        <w:rPr>
          <w:szCs w:val="22"/>
        </w:rPr>
        <w:t xml:space="preserve">по состоянию здоровья. Таким образом, доля детей с ОВЗ и детей-инвалидов, которым предоставлена возможность для получения качественного общего  образования (в том числе с использованием дистанционных  образовательных технологий – 2 чел.), от общей численности детей с ОВЗ и детей-инвалидов школьного  возраста </w:t>
      </w:r>
      <w:r>
        <w:rPr>
          <w:szCs w:val="22"/>
        </w:rPr>
        <w:t xml:space="preserve">(96 чел.) составляет 100 </w:t>
      </w:r>
      <w:r w:rsidRPr="00345CF2">
        <w:rPr>
          <w:szCs w:val="22"/>
        </w:rPr>
        <w:t>%.</w:t>
      </w:r>
    </w:p>
    <w:p w:rsidR="008C346C" w:rsidRDefault="008C346C" w:rsidP="004C7D57">
      <w:pPr>
        <w:widowControl/>
        <w:spacing w:line="240" w:lineRule="auto"/>
        <w:ind w:firstLine="360"/>
        <w:rPr>
          <w:szCs w:val="22"/>
        </w:rPr>
      </w:pPr>
      <w:r w:rsidRPr="00EF18BF">
        <w:rPr>
          <w:szCs w:val="22"/>
        </w:rPr>
        <w:t>Во 2 полугодии 2016г. в школах района обучается 19 детей-инвалидов: в массовой школе – 11 чел., индивидуально на дому-8 чел.  Всего на индивидуальном обучении находится 17 учащихся, из них детей-инвалидов– 8  чел., детей с ОВЗ-9. Общее количество часов предусмотренных на индивидуальное обучение составляет 158 ч.</w:t>
      </w:r>
      <w:r w:rsidRPr="00E270F0">
        <w:rPr>
          <w:szCs w:val="22"/>
        </w:rPr>
        <w:t xml:space="preserve"> </w:t>
      </w:r>
    </w:p>
    <w:p w:rsidR="008C346C" w:rsidRPr="001B795C" w:rsidRDefault="008C346C" w:rsidP="001B795C">
      <w:pPr>
        <w:widowControl/>
        <w:spacing w:line="240" w:lineRule="auto"/>
        <w:ind w:firstLine="340"/>
        <w:rPr>
          <w:sz w:val="6"/>
          <w:szCs w:val="6"/>
        </w:rPr>
      </w:pPr>
    </w:p>
    <w:p w:rsidR="008C346C" w:rsidRDefault="008C346C" w:rsidP="006F4F0C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lastRenderedPageBreak/>
        <w:t xml:space="preserve">В рамках комплекса мер по модернизации общего образования ежегодно приобретаются учебники за счет республиканской субвенции и средств муниципального образования. В 2016 году </w:t>
      </w:r>
      <w:r>
        <w:rPr>
          <w:szCs w:val="22"/>
        </w:rPr>
        <w:t>для обучающихся</w:t>
      </w:r>
      <w:r w:rsidRPr="0096493D">
        <w:rPr>
          <w:szCs w:val="22"/>
        </w:rPr>
        <w:t xml:space="preserve"> 1-11 классов приобретено 4992 экземпляра учеб</w:t>
      </w:r>
      <w:r>
        <w:rPr>
          <w:szCs w:val="22"/>
        </w:rPr>
        <w:t xml:space="preserve">ников на сумму 1 882 683,40 руб., из них за счет: </w:t>
      </w:r>
    </w:p>
    <w:p w:rsidR="008C346C" w:rsidRDefault="008C346C" w:rsidP="003E5692">
      <w:pPr>
        <w:widowControl/>
        <w:numPr>
          <w:ilvl w:val="0"/>
          <w:numId w:val="17"/>
        </w:numPr>
        <w:tabs>
          <w:tab w:val="clear" w:pos="1060"/>
          <w:tab w:val="num" w:pos="360"/>
        </w:tabs>
        <w:spacing w:line="240" w:lineRule="auto"/>
        <w:ind w:left="360" w:hanging="180"/>
        <w:rPr>
          <w:szCs w:val="22"/>
        </w:rPr>
      </w:pPr>
      <w:r>
        <w:rPr>
          <w:szCs w:val="22"/>
        </w:rPr>
        <w:t>республиканских субвенций - 4936 экземпляра на сумму</w:t>
      </w:r>
      <w:r w:rsidRPr="0096493D">
        <w:rPr>
          <w:szCs w:val="22"/>
        </w:rPr>
        <w:t xml:space="preserve"> 1</w:t>
      </w:r>
      <w:r>
        <w:rPr>
          <w:szCs w:val="22"/>
        </w:rPr>
        <w:t xml:space="preserve"> 860 799,18 руб. (в т.ч. 1218 экз. на сумму </w:t>
      </w:r>
      <w:r w:rsidRPr="00DB6AA0">
        <w:rPr>
          <w:szCs w:val="22"/>
        </w:rPr>
        <w:t>79 8,757 руб.</w:t>
      </w:r>
      <w:r>
        <w:rPr>
          <w:szCs w:val="22"/>
        </w:rPr>
        <w:t xml:space="preserve"> для 6-х кл.);</w:t>
      </w:r>
    </w:p>
    <w:p w:rsidR="008C346C" w:rsidRDefault="008C346C" w:rsidP="003E5692">
      <w:pPr>
        <w:widowControl/>
        <w:numPr>
          <w:ilvl w:val="0"/>
          <w:numId w:val="17"/>
        </w:numPr>
        <w:tabs>
          <w:tab w:val="clear" w:pos="1060"/>
          <w:tab w:val="num" w:pos="360"/>
        </w:tabs>
        <w:spacing w:line="240" w:lineRule="auto"/>
        <w:ind w:left="360" w:hanging="180"/>
        <w:rPr>
          <w:szCs w:val="22"/>
        </w:rPr>
      </w:pPr>
      <w:r>
        <w:rPr>
          <w:szCs w:val="22"/>
        </w:rPr>
        <w:t xml:space="preserve">местного бюджета - </w:t>
      </w:r>
      <w:r w:rsidRPr="006F4F0C">
        <w:rPr>
          <w:szCs w:val="22"/>
        </w:rPr>
        <w:t xml:space="preserve">56 </w:t>
      </w:r>
      <w:r>
        <w:rPr>
          <w:szCs w:val="22"/>
        </w:rPr>
        <w:t>экземпляров на сумму 21 884</w:t>
      </w:r>
      <w:r w:rsidRPr="006F4F0C">
        <w:rPr>
          <w:szCs w:val="22"/>
        </w:rPr>
        <w:t>,22 руб.</w:t>
      </w:r>
      <w:r>
        <w:rPr>
          <w:szCs w:val="22"/>
        </w:rPr>
        <w:t xml:space="preserve"> </w:t>
      </w:r>
    </w:p>
    <w:p w:rsidR="008C346C" w:rsidRPr="0096493D" w:rsidRDefault="008C346C" w:rsidP="001B795C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 xml:space="preserve"> В целом обеспече</w:t>
      </w:r>
      <w:r>
        <w:rPr>
          <w:szCs w:val="22"/>
        </w:rPr>
        <w:t>нность библиотечных фондов в 1-</w:t>
      </w:r>
      <w:r w:rsidRPr="0096493D">
        <w:rPr>
          <w:szCs w:val="22"/>
        </w:rPr>
        <w:t xml:space="preserve">6 классах по </w:t>
      </w:r>
      <w:r>
        <w:rPr>
          <w:szCs w:val="22"/>
        </w:rPr>
        <w:t>школам</w:t>
      </w:r>
      <w:r w:rsidRPr="0096493D">
        <w:rPr>
          <w:szCs w:val="22"/>
        </w:rPr>
        <w:t xml:space="preserve"> составляет 100%. </w:t>
      </w:r>
    </w:p>
    <w:p w:rsidR="008C346C" w:rsidRPr="00B61B65" w:rsidRDefault="008C346C" w:rsidP="00B61B65">
      <w:pPr>
        <w:widowControl/>
        <w:spacing w:line="240" w:lineRule="auto"/>
        <w:ind w:firstLine="0"/>
        <w:rPr>
          <w:sz w:val="8"/>
          <w:szCs w:val="8"/>
        </w:rPr>
      </w:pPr>
    </w:p>
    <w:p w:rsidR="008C346C" w:rsidRPr="000F25EC" w:rsidRDefault="008C346C" w:rsidP="004E0683">
      <w:pPr>
        <w:widowControl/>
        <w:spacing w:line="240" w:lineRule="auto"/>
        <w:ind w:firstLine="340"/>
        <w:rPr>
          <w:szCs w:val="22"/>
        </w:rPr>
      </w:pPr>
      <w:r w:rsidRPr="000F25EC">
        <w:rPr>
          <w:szCs w:val="22"/>
        </w:rPr>
        <w:t xml:space="preserve">В 2016г. доля выпускников общеобразовательных учреждений, сдавших ЕГЭ, от числа выпускников, </w:t>
      </w:r>
      <w:r w:rsidRPr="007E3BAE">
        <w:rPr>
          <w:szCs w:val="22"/>
        </w:rPr>
        <w:t>участвующих в ЕГЭ (54 чел.) составил</w:t>
      </w:r>
      <w:r>
        <w:rPr>
          <w:szCs w:val="22"/>
        </w:rPr>
        <w:t>а</w:t>
      </w:r>
      <w:r w:rsidRPr="000F25EC">
        <w:rPr>
          <w:szCs w:val="22"/>
        </w:rPr>
        <w:t xml:space="preserve"> 96,43 %. Не получили аттестат 2 выпускника (3,57%): 1 чел. Таксимовской СОШ № 3 (УКП), 1 чел. Иракиндинской СОШ. (в 2015г. не получили аттестат 2 выпускника Усть-Муйской СОШ).</w:t>
      </w:r>
      <w:r>
        <w:rPr>
          <w:szCs w:val="22"/>
        </w:rPr>
        <w:t xml:space="preserve"> В ноябре 2016г. организован выезд специалистов РЦОИ И ОКО в Муйский район: проведен семинар «Подготовка к ГИА в 2016-2017 учебном году», организовано обучение учителей истории, математики, русского языка предметными экспертами, организованы встречи предметных экспертов с выпускниками 9,11 кл. и их родителями.</w:t>
      </w:r>
    </w:p>
    <w:p w:rsidR="008C346C" w:rsidRPr="0096493D" w:rsidRDefault="008C346C" w:rsidP="00B61B65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В</w:t>
      </w:r>
      <w:r w:rsidRPr="0096493D">
        <w:rPr>
          <w:szCs w:val="22"/>
        </w:rPr>
        <w:t xml:space="preserve"> школах осуществляется организованное горячее питание учащихся на базе школьных столовых. Средний охват горячим питанием по району составляет 85%, по состоянию </w:t>
      </w:r>
      <w:r w:rsidRPr="006140B4">
        <w:rPr>
          <w:szCs w:val="22"/>
        </w:rPr>
        <w:t>декабрь 2016г. – 89,5%.</w:t>
      </w:r>
      <w:r w:rsidRPr="0096493D">
        <w:rPr>
          <w:szCs w:val="22"/>
        </w:rPr>
        <w:t xml:space="preserve"> Наибольший охват обеспечивают сельские школы (Иракиндинская СОШ и Усть-Муйская – 95-98%). Повышение охвата достигнуто за счёт усиления разъяснительной работы с родителями и введения дополнительных мер по обеспечению учащихся льготным питанием - включения детей из многодетных семей в перечень льготных категорий, имеющих право на 50% льготу по оплате питания</w:t>
      </w:r>
      <w:r w:rsidRPr="006140B4">
        <w:rPr>
          <w:szCs w:val="22"/>
        </w:rPr>
        <w:t>. На декабрь 2016г. бесплатное питание за счёт средств софинансирования из РБ и МБ получали 382 ребёнка, в том</w:t>
      </w:r>
      <w:r w:rsidRPr="0096493D">
        <w:rPr>
          <w:szCs w:val="22"/>
        </w:rPr>
        <w:t xml:space="preserve"> числе дети-инвалиды, дети, оставшиеся без попечения родителей, дети в трудной жизненной ситуации, из малообеспеченных семей, льготное питание - 81 учащийся из многодетных семей. Доля детей, получающих льготное питание, составляе</w:t>
      </w:r>
      <w:r>
        <w:rPr>
          <w:szCs w:val="22"/>
        </w:rPr>
        <w:t>т в среднем 30</w:t>
      </w:r>
      <w:r w:rsidRPr="0096493D">
        <w:rPr>
          <w:szCs w:val="22"/>
        </w:rPr>
        <w:t>% общего количества детей школьного возраста.</w:t>
      </w:r>
    </w:p>
    <w:p w:rsidR="008C346C" w:rsidRDefault="008C346C" w:rsidP="0096493D">
      <w:pPr>
        <w:widowControl/>
        <w:spacing w:line="240" w:lineRule="auto"/>
        <w:ind w:firstLine="360"/>
        <w:rPr>
          <w:szCs w:val="22"/>
        </w:rPr>
      </w:pPr>
      <w:r w:rsidRPr="0096493D">
        <w:rPr>
          <w:szCs w:val="22"/>
        </w:rPr>
        <w:t xml:space="preserve">Все школьники получают одноразовое питание дифференцированно по возрастным группам: 1-6 классы - горячие завтраки, 7 - 11 – обеды. В  Таксимовской СОШ № 3 реализуется двухразовое питание  20-ти  учащихся по индивидуальным заявкам. Стоимость  завтрака составляет 40 руб., обеда - 57 руб. В Усть-Муйской СОШ удешевлению питания способствует выращивание собственных овощей на пришкольном участке. </w:t>
      </w:r>
    </w:p>
    <w:p w:rsidR="008C346C" w:rsidRPr="0096493D" w:rsidRDefault="008C346C" w:rsidP="0096493D">
      <w:pPr>
        <w:widowControl/>
        <w:spacing w:line="240" w:lineRule="auto"/>
        <w:ind w:firstLine="360"/>
        <w:rPr>
          <w:szCs w:val="22"/>
        </w:rPr>
      </w:pPr>
      <w:r w:rsidRPr="0096493D">
        <w:rPr>
          <w:szCs w:val="22"/>
        </w:rPr>
        <w:t>Расходы бюджета на осуществление льготного питания школьн</w:t>
      </w:r>
      <w:r>
        <w:rPr>
          <w:szCs w:val="22"/>
        </w:rPr>
        <w:t>иков за 2016 год</w:t>
      </w:r>
      <w:r w:rsidRPr="0096493D">
        <w:rPr>
          <w:szCs w:val="22"/>
        </w:rPr>
        <w:t xml:space="preserve"> сост</w:t>
      </w:r>
      <w:r>
        <w:rPr>
          <w:szCs w:val="22"/>
        </w:rPr>
        <w:t>авили 2152,109 тыс. руб.: 871,724 - РБ, 1280,385 - МБ</w:t>
      </w:r>
      <w:r w:rsidRPr="0096493D">
        <w:rPr>
          <w:szCs w:val="22"/>
        </w:rPr>
        <w:t>. Кроме того за счёт доходов от пришкольного участка Усть-Муйской СОШ на сумму 34,089 тыс. руб.,  родительские средства -  4503,140 тыс. руб.</w:t>
      </w:r>
    </w:p>
    <w:p w:rsidR="008C346C" w:rsidRDefault="008C346C" w:rsidP="0096493D">
      <w:pPr>
        <w:widowControl/>
        <w:spacing w:line="240" w:lineRule="auto"/>
        <w:ind w:left="284" w:firstLine="0"/>
        <w:jc w:val="center"/>
        <w:rPr>
          <w:b/>
          <w:szCs w:val="22"/>
        </w:rPr>
      </w:pPr>
    </w:p>
    <w:p w:rsidR="008C346C" w:rsidRPr="0096493D" w:rsidRDefault="008C346C" w:rsidP="0096493D">
      <w:pPr>
        <w:widowControl/>
        <w:spacing w:line="240" w:lineRule="auto"/>
        <w:ind w:left="284" w:firstLine="0"/>
        <w:jc w:val="center"/>
        <w:rPr>
          <w:b/>
          <w:szCs w:val="22"/>
        </w:rPr>
      </w:pPr>
      <w:r>
        <w:rPr>
          <w:b/>
          <w:szCs w:val="22"/>
        </w:rPr>
        <w:t>Подпрограмма</w:t>
      </w:r>
      <w:r w:rsidRPr="0096493D">
        <w:rPr>
          <w:b/>
          <w:szCs w:val="22"/>
        </w:rPr>
        <w:t xml:space="preserve"> 3 «Дополнительное образование»</w:t>
      </w:r>
    </w:p>
    <w:p w:rsidR="008C346C" w:rsidRDefault="008C346C" w:rsidP="0096493D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>Система дополнительного образования представлена 4 учреждениями: МБО ДО Дворец творчества детей и молодёжи «Радуга», МБУ ДО «Детско-юношеская спортивная школа», МБО ДО «Учебный центр», МБО ДО Центр дополнительного образования детей «Созвездие». Центр «Созвездие» имеет</w:t>
      </w:r>
      <w:r>
        <w:rPr>
          <w:szCs w:val="22"/>
        </w:rPr>
        <w:t xml:space="preserve"> структурное подразделение в п.Северомуйск размещающееся в здании МБОУ «Северомуйская СОШ».</w:t>
      </w:r>
    </w:p>
    <w:p w:rsidR="008C346C" w:rsidRDefault="008C346C" w:rsidP="007023A9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 xml:space="preserve">В </w:t>
      </w:r>
      <w:r>
        <w:rPr>
          <w:szCs w:val="22"/>
        </w:rPr>
        <w:t>2016г. организована работа</w:t>
      </w:r>
      <w:r w:rsidRPr="0096493D">
        <w:rPr>
          <w:szCs w:val="22"/>
        </w:rPr>
        <w:t xml:space="preserve"> </w:t>
      </w:r>
      <w:r>
        <w:rPr>
          <w:szCs w:val="22"/>
        </w:rPr>
        <w:t>49 объединений</w:t>
      </w:r>
      <w:r w:rsidRPr="0096493D">
        <w:rPr>
          <w:szCs w:val="22"/>
        </w:rPr>
        <w:t xml:space="preserve"> по 5 направлениям: </w:t>
      </w:r>
      <w:r>
        <w:rPr>
          <w:szCs w:val="22"/>
        </w:rPr>
        <w:t>художественному - 24 объединения</w:t>
      </w:r>
      <w:r w:rsidRPr="0096493D">
        <w:rPr>
          <w:szCs w:val="22"/>
        </w:rPr>
        <w:t xml:space="preserve">, спортивному - 8 объединений, туристско </w:t>
      </w:r>
      <w:r>
        <w:rPr>
          <w:szCs w:val="22"/>
        </w:rPr>
        <w:t>– краеведческому - 1 объединение</w:t>
      </w:r>
      <w:r w:rsidRPr="0096493D">
        <w:rPr>
          <w:szCs w:val="22"/>
        </w:rPr>
        <w:t>, эколого – биологическому - 2 объединения, техниче</w:t>
      </w:r>
      <w:r>
        <w:rPr>
          <w:szCs w:val="22"/>
        </w:rPr>
        <w:t>ского творчества – 2 объединения, культурологическому</w:t>
      </w:r>
      <w:r w:rsidRPr="0096493D">
        <w:rPr>
          <w:szCs w:val="22"/>
        </w:rPr>
        <w:t xml:space="preserve"> - 1 и </w:t>
      </w:r>
      <w:r w:rsidRPr="005E330D">
        <w:rPr>
          <w:szCs w:val="22"/>
        </w:rPr>
        <w:t>по другим направлениям</w:t>
      </w:r>
      <w:r w:rsidRPr="0096493D">
        <w:rPr>
          <w:szCs w:val="22"/>
        </w:rPr>
        <w:t xml:space="preserve"> –11 объединений.</w:t>
      </w:r>
      <w:r w:rsidRPr="007023A9">
        <w:rPr>
          <w:szCs w:val="22"/>
        </w:rPr>
        <w:t xml:space="preserve"> Количество обучающихся в двух и более объединениях 513 (2015г.– 490). </w:t>
      </w:r>
    </w:p>
    <w:p w:rsidR="008C346C" w:rsidRDefault="008C346C" w:rsidP="00342DD7">
      <w:pPr>
        <w:widowControl/>
        <w:spacing w:line="240" w:lineRule="auto"/>
        <w:ind w:firstLine="340"/>
        <w:rPr>
          <w:szCs w:val="22"/>
        </w:rPr>
      </w:pPr>
      <w:r w:rsidRPr="007023A9">
        <w:rPr>
          <w:szCs w:val="22"/>
        </w:rPr>
        <w:t xml:space="preserve">Общая численность детей от 5-18 лет составляет 1784 чел. </w:t>
      </w:r>
      <w:r>
        <w:rPr>
          <w:szCs w:val="22"/>
        </w:rPr>
        <w:t xml:space="preserve">Количество </w:t>
      </w:r>
      <w:r w:rsidRPr="007023A9">
        <w:rPr>
          <w:szCs w:val="22"/>
        </w:rPr>
        <w:t xml:space="preserve">детей от 5 до 18 лет, обучающихся по дополнительным образовательным программам </w:t>
      </w:r>
      <w:r>
        <w:rPr>
          <w:szCs w:val="22"/>
        </w:rPr>
        <w:t>-</w:t>
      </w:r>
      <w:r w:rsidRPr="007023A9">
        <w:rPr>
          <w:szCs w:val="22"/>
        </w:rPr>
        <w:t>1609 чел.: дошкольного возраста-278 чел., школьного возраста – 1331 чел.</w:t>
      </w:r>
      <w:r>
        <w:rPr>
          <w:szCs w:val="22"/>
        </w:rPr>
        <w:t>, что составляет 91,2 % от</w:t>
      </w:r>
      <w:r w:rsidRPr="007023A9">
        <w:rPr>
          <w:szCs w:val="22"/>
        </w:rPr>
        <w:t xml:space="preserve"> общей численности детей этого </w:t>
      </w:r>
      <w:r>
        <w:rPr>
          <w:szCs w:val="22"/>
        </w:rPr>
        <w:t xml:space="preserve">возраста </w:t>
      </w:r>
      <w:r w:rsidRPr="007023A9">
        <w:rPr>
          <w:szCs w:val="22"/>
        </w:rPr>
        <w:t xml:space="preserve">(в 2015г.- 91,2 %). </w:t>
      </w:r>
      <w:r>
        <w:rPr>
          <w:szCs w:val="22"/>
        </w:rPr>
        <w:t>Услугами дополнительного образования охвачены</w:t>
      </w:r>
      <w:r w:rsidRPr="007023A9">
        <w:rPr>
          <w:szCs w:val="22"/>
        </w:rPr>
        <w:t xml:space="preserve"> 26 детей с ОВЗ</w:t>
      </w:r>
      <w:r>
        <w:rPr>
          <w:szCs w:val="22"/>
        </w:rPr>
        <w:t>, 6 инвалидов, 27 детей-сирот,</w:t>
      </w:r>
      <w:r w:rsidRPr="007023A9">
        <w:rPr>
          <w:szCs w:val="22"/>
        </w:rPr>
        <w:t xml:space="preserve"> детей, оставшихся без попечения родителей.</w:t>
      </w:r>
      <w:r>
        <w:rPr>
          <w:szCs w:val="22"/>
        </w:rPr>
        <w:t xml:space="preserve"> А</w:t>
      </w:r>
      <w:r w:rsidRPr="007023A9">
        <w:rPr>
          <w:szCs w:val="22"/>
        </w:rPr>
        <w:t>ктивными социальными партнёрами УДО</w:t>
      </w:r>
      <w:r>
        <w:rPr>
          <w:szCs w:val="22"/>
        </w:rPr>
        <w:t xml:space="preserve"> </w:t>
      </w:r>
      <w:r w:rsidRPr="007023A9">
        <w:rPr>
          <w:szCs w:val="22"/>
        </w:rPr>
        <w:t xml:space="preserve">являются </w:t>
      </w:r>
      <w:r>
        <w:rPr>
          <w:szCs w:val="22"/>
        </w:rPr>
        <w:t>ш</w:t>
      </w:r>
      <w:r w:rsidRPr="007023A9">
        <w:rPr>
          <w:szCs w:val="22"/>
        </w:rPr>
        <w:t>колы</w:t>
      </w:r>
      <w:r>
        <w:rPr>
          <w:szCs w:val="22"/>
        </w:rPr>
        <w:t>.</w:t>
      </w:r>
    </w:p>
    <w:p w:rsidR="008C346C" w:rsidRPr="00F55717" w:rsidRDefault="008C346C" w:rsidP="00342DD7">
      <w:pPr>
        <w:widowControl/>
        <w:spacing w:line="240" w:lineRule="auto"/>
        <w:ind w:firstLine="340"/>
        <w:rPr>
          <w:szCs w:val="22"/>
        </w:rPr>
      </w:pPr>
      <w:r w:rsidRPr="005E330D">
        <w:rPr>
          <w:szCs w:val="22"/>
        </w:rPr>
        <w:t>В течение 2016 года проведены разнообразные районные мероприятия, семинары руководителей, методистов и педагогов УДО.</w:t>
      </w:r>
      <w:r w:rsidRPr="00F55717">
        <w:rPr>
          <w:szCs w:val="22"/>
        </w:rPr>
        <w:t xml:space="preserve"> Воспитанники </w:t>
      </w:r>
      <w:r>
        <w:rPr>
          <w:szCs w:val="22"/>
        </w:rPr>
        <w:t>учреждений дополнительного образования</w:t>
      </w:r>
      <w:r w:rsidRPr="00F55717">
        <w:rPr>
          <w:szCs w:val="22"/>
        </w:rPr>
        <w:t xml:space="preserve"> активно принимали участие в респуб</w:t>
      </w:r>
      <w:r>
        <w:rPr>
          <w:szCs w:val="22"/>
        </w:rPr>
        <w:t xml:space="preserve">ликанских, межрегиональных, </w:t>
      </w:r>
      <w:r w:rsidRPr="00F55717">
        <w:rPr>
          <w:szCs w:val="22"/>
        </w:rPr>
        <w:t xml:space="preserve">федеральных </w:t>
      </w:r>
      <w:r>
        <w:rPr>
          <w:szCs w:val="22"/>
        </w:rPr>
        <w:t>спортивных соревнованиях и творческих конкурсах. Число детей, являющихся победителями, призерами, участниками мероприятий различных уровней – 806 чел., что составляет 50,1 % от общей численности детей в возрасте от 5 до 18 лет (1609 чел.).</w:t>
      </w:r>
    </w:p>
    <w:p w:rsidR="008C346C" w:rsidRDefault="008C346C" w:rsidP="005D4AA8">
      <w:pPr>
        <w:widowControl/>
        <w:spacing w:line="240" w:lineRule="auto"/>
        <w:ind w:firstLine="340"/>
        <w:rPr>
          <w:sz w:val="28"/>
          <w:szCs w:val="28"/>
        </w:rPr>
      </w:pPr>
      <w:r w:rsidRPr="002A3378">
        <w:rPr>
          <w:szCs w:val="22"/>
        </w:rPr>
        <w:t xml:space="preserve">В целях повышения профессионального мастерства и престижа института классного руководства в феврале 2016г. проведен районный конкурс «Самый классный классный», </w:t>
      </w:r>
      <w:r w:rsidRPr="002A3378">
        <w:rPr>
          <w:rStyle w:val="af0"/>
          <w:b w:val="0"/>
          <w:sz w:val="22"/>
          <w:szCs w:val="22"/>
        </w:rPr>
        <w:t xml:space="preserve">победителем  которого стала Рундина </w:t>
      </w:r>
      <w:r>
        <w:rPr>
          <w:rStyle w:val="af0"/>
          <w:b w:val="0"/>
          <w:sz w:val="22"/>
          <w:szCs w:val="22"/>
        </w:rPr>
        <w:t>Е.М.</w:t>
      </w:r>
      <w:r w:rsidRPr="002A3378">
        <w:rPr>
          <w:rStyle w:val="af0"/>
          <w:b w:val="0"/>
          <w:sz w:val="22"/>
          <w:szCs w:val="22"/>
        </w:rPr>
        <w:t>- классный  руковод</w:t>
      </w:r>
      <w:r>
        <w:rPr>
          <w:rStyle w:val="af0"/>
          <w:b w:val="0"/>
          <w:sz w:val="22"/>
          <w:szCs w:val="22"/>
        </w:rPr>
        <w:t>итель 6 кл. Таксимовской СОШ № 3, которая представила</w:t>
      </w:r>
      <w:r w:rsidRPr="002A3378">
        <w:rPr>
          <w:rStyle w:val="af0"/>
          <w:b w:val="0"/>
          <w:sz w:val="22"/>
          <w:szCs w:val="22"/>
        </w:rPr>
        <w:t xml:space="preserve"> Муйский </w:t>
      </w:r>
      <w:r>
        <w:rPr>
          <w:rStyle w:val="af0"/>
          <w:b w:val="0"/>
          <w:sz w:val="22"/>
          <w:szCs w:val="22"/>
        </w:rPr>
        <w:t xml:space="preserve">район на республиканском уровне, получив </w:t>
      </w:r>
      <w:r w:rsidRPr="002A3378">
        <w:rPr>
          <w:rStyle w:val="af0"/>
          <w:b w:val="0"/>
          <w:sz w:val="22"/>
          <w:szCs w:val="22"/>
        </w:rPr>
        <w:t>диплом в номинации «За оригинальность воспитательного мероприятия».</w:t>
      </w:r>
      <w:r w:rsidRPr="00031A2B">
        <w:rPr>
          <w:sz w:val="28"/>
          <w:szCs w:val="28"/>
        </w:rPr>
        <w:t xml:space="preserve">  </w:t>
      </w:r>
    </w:p>
    <w:p w:rsidR="008C346C" w:rsidRDefault="008C346C" w:rsidP="00872110">
      <w:pPr>
        <w:widowControl/>
        <w:spacing w:line="240" w:lineRule="auto"/>
        <w:ind w:firstLine="340"/>
        <w:rPr>
          <w:szCs w:val="22"/>
        </w:rPr>
      </w:pPr>
      <w:r w:rsidRPr="00F55717">
        <w:rPr>
          <w:szCs w:val="22"/>
        </w:rPr>
        <w:lastRenderedPageBreak/>
        <w:t>Материально-техническая база организаций дополнительного образования позволяет на высоком уровне обучать всех желающих. Все 4 учреждения подключены к сети Интернет, имеют собственный постоянно обновляемый сайт.</w:t>
      </w:r>
    </w:p>
    <w:p w:rsidR="008C346C" w:rsidRPr="00872110" w:rsidRDefault="008C346C" w:rsidP="00872110">
      <w:pPr>
        <w:widowControl/>
        <w:spacing w:line="240" w:lineRule="auto"/>
        <w:ind w:firstLine="340"/>
        <w:rPr>
          <w:sz w:val="4"/>
          <w:szCs w:val="4"/>
        </w:rPr>
      </w:pPr>
    </w:p>
    <w:p w:rsidR="008C346C" w:rsidRDefault="008C346C" w:rsidP="00F162A5">
      <w:pPr>
        <w:widowControl/>
        <w:spacing w:line="240" w:lineRule="auto"/>
        <w:ind w:firstLine="340"/>
        <w:rPr>
          <w:szCs w:val="22"/>
        </w:rPr>
      </w:pPr>
      <w:r w:rsidRPr="005C0C5B">
        <w:rPr>
          <w:szCs w:val="22"/>
        </w:rPr>
        <w:t xml:space="preserve">В 2016г. сохранено обеспечение транспортной доступности </w:t>
      </w:r>
      <w:r w:rsidRPr="005C0C5B">
        <w:rPr>
          <w:bCs/>
          <w:szCs w:val="22"/>
        </w:rPr>
        <w:t>школьников к месту учебы и обратно</w:t>
      </w:r>
      <w:r>
        <w:rPr>
          <w:bCs/>
          <w:szCs w:val="22"/>
        </w:rPr>
        <w:t xml:space="preserve">. </w:t>
      </w:r>
      <w:r w:rsidRPr="003267FC">
        <w:rPr>
          <w:bCs/>
          <w:szCs w:val="22"/>
        </w:rPr>
        <w:t xml:space="preserve">Координирует  работу по организованному подвозу детей </w:t>
      </w:r>
      <w:r>
        <w:rPr>
          <w:bCs/>
          <w:szCs w:val="22"/>
        </w:rPr>
        <w:t>МБО</w:t>
      </w:r>
      <w:r w:rsidRPr="003267FC">
        <w:rPr>
          <w:bCs/>
          <w:szCs w:val="22"/>
        </w:rPr>
        <w:t xml:space="preserve"> </w:t>
      </w:r>
      <w:r>
        <w:rPr>
          <w:bCs/>
          <w:szCs w:val="22"/>
        </w:rPr>
        <w:t xml:space="preserve">ДО «Учебный центр», </w:t>
      </w:r>
      <w:r w:rsidRPr="003267FC">
        <w:rPr>
          <w:bCs/>
          <w:szCs w:val="22"/>
        </w:rPr>
        <w:t>в</w:t>
      </w:r>
      <w:r w:rsidRPr="005C0C5B">
        <w:rPr>
          <w:bCs/>
          <w:szCs w:val="22"/>
        </w:rPr>
        <w:t xml:space="preserve"> школьных перевозках задействовано </w:t>
      </w:r>
      <w:r>
        <w:rPr>
          <w:bCs/>
          <w:szCs w:val="22"/>
        </w:rPr>
        <w:t>7</w:t>
      </w:r>
      <w:r w:rsidRPr="005C0C5B">
        <w:rPr>
          <w:bCs/>
          <w:szCs w:val="22"/>
        </w:rPr>
        <w:t xml:space="preserve"> школьных автобусов, из них </w:t>
      </w:r>
      <w:r>
        <w:rPr>
          <w:bCs/>
          <w:szCs w:val="22"/>
        </w:rPr>
        <w:t>5 автобусов работали в п.Таксимо.</w:t>
      </w:r>
      <w:r w:rsidRPr="005C0C5B">
        <w:rPr>
          <w:bCs/>
          <w:szCs w:val="22"/>
        </w:rPr>
        <w:t xml:space="preserve"> </w:t>
      </w:r>
      <w:r w:rsidRPr="005C0C5B">
        <w:rPr>
          <w:szCs w:val="22"/>
        </w:rPr>
        <w:t>Все школьные автобусы соответствуют требованиям  безопасности, оснащены спутниковой системой ГЛОНАСС, видеорегистраторами, тахографами</w:t>
      </w:r>
      <w:r w:rsidRPr="00767808">
        <w:rPr>
          <w:szCs w:val="22"/>
        </w:rPr>
        <w:t xml:space="preserve"> </w:t>
      </w:r>
      <w:r w:rsidRPr="0096493D">
        <w:rPr>
          <w:szCs w:val="22"/>
        </w:rPr>
        <w:t>с СКЗИ</w:t>
      </w:r>
      <w:r>
        <w:rPr>
          <w:szCs w:val="22"/>
        </w:rPr>
        <w:t>,</w:t>
      </w:r>
      <w:r w:rsidRPr="00767808">
        <w:rPr>
          <w:szCs w:val="22"/>
        </w:rPr>
        <w:t xml:space="preserve"> </w:t>
      </w:r>
      <w:r>
        <w:rPr>
          <w:szCs w:val="22"/>
        </w:rPr>
        <w:t>картами предприятия.</w:t>
      </w:r>
      <w:r w:rsidRPr="005C0C5B">
        <w:rPr>
          <w:szCs w:val="22"/>
        </w:rPr>
        <w:t xml:space="preserve"> </w:t>
      </w:r>
      <w:r>
        <w:rPr>
          <w:szCs w:val="22"/>
        </w:rPr>
        <w:t>Доля детей</w:t>
      </w:r>
      <w:r w:rsidRPr="0096493D">
        <w:rPr>
          <w:szCs w:val="22"/>
        </w:rPr>
        <w:t xml:space="preserve">, которым </w:t>
      </w:r>
      <w:r>
        <w:rPr>
          <w:szCs w:val="22"/>
        </w:rPr>
        <w:t xml:space="preserve">ежедневно был </w:t>
      </w:r>
      <w:r w:rsidRPr="0096493D">
        <w:rPr>
          <w:szCs w:val="22"/>
        </w:rPr>
        <w:t>обеспечен двухразовый подвоз, составля</w:t>
      </w:r>
      <w:r>
        <w:rPr>
          <w:szCs w:val="22"/>
        </w:rPr>
        <w:t>ет</w:t>
      </w:r>
      <w:r w:rsidRPr="0096493D">
        <w:rPr>
          <w:szCs w:val="22"/>
        </w:rPr>
        <w:t xml:space="preserve"> 78% от</w:t>
      </w:r>
      <w:r>
        <w:rPr>
          <w:szCs w:val="22"/>
        </w:rPr>
        <w:t xml:space="preserve"> количества нуждающихся: 100% в Усть-Муйской СОШ и 77,5% в школах п.Таксимо. В сравнении с 2015г. наблюдается повышение показателя, объясняемое </w:t>
      </w:r>
      <w:r w:rsidRPr="0096493D">
        <w:rPr>
          <w:szCs w:val="22"/>
        </w:rPr>
        <w:t>использованием дополнительного автобуса</w:t>
      </w:r>
      <w:r>
        <w:rPr>
          <w:szCs w:val="22"/>
        </w:rPr>
        <w:t xml:space="preserve"> Иракиндинской СОШ (отсутствие водителя в п.Иракинда) и</w:t>
      </w:r>
      <w:r w:rsidRPr="0096493D">
        <w:rPr>
          <w:szCs w:val="22"/>
        </w:rPr>
        <w:t xml:space="preserve"> введе</w:t>
      </w:r>
      <w:r>
        <w:rPr>
          <w:szCs w:val="22"/>
        </w:rPr>
        <w:t>нием дополнительных рейсов в п.</w:t>
      </w:r>
      <w:r w:rsidRPr="0096493D">
        <w:rPr>
          <w:szCs w:val="22"/>
        </w:rPr>
        <w:t>Таксимо.</w:t>
      </w:r>
      <w:r w:rsidRPr="00462459">
        <w:rPr>
          <w:szCs w:val="22"/>
        </w:rPr>
        <w:t xml:space="preserve"> </w:t>
      </w:r>
      <w:r>
        <w:rPr>
          <w:szCs w:val="22"/>
        </w:rPr>
        <w:t>Е</w:t>
      </w:r>
      <w:r w:rsidRPr="005C0C5B">
        <w:rPr>
          <w:bCs/>
          <w:szCs w:val="22"/>
        </w:rPr>
        <w:t xml:space="preserve">женедельно </w:t>
      </w:r>
      <w:r>
        <w:rPr>
          <w:szCs w:val="22"/>
        </w:rPr>
        <w:t xml:space="preserve">отрабатывались </w:t>
      </w:r>
      <w:r>
        <w:rPr>
          <w:bCs/>
          <w:szCs w:val="22"/>
        </w:rPr>
        <w:t>заявки</w:t>
      </w:r>
      <w:r w:rsidRPr="005C0C5B">
        <w:rPr>
          <w:bCs/>
          <w:szCs w:val="22"/>
        </w:rPr>
        <w:t xml:space="preserve"> </w:t>
      </w:r>
      <w:r>
        <w:rPr>
          <w:bCs/>
          <w:szCs w:val="22"/>
        </w:rPr>
        <w:t>образовательных учреждений по</w:t>
      </w:r>
      <w:r w:rsidRPr="005C0C5B">
        <w:rPr>
          <w:bCs/>
          <w:szCs w:val="22"/>
        </w:rPr>
        <w:t xml:space="preserve"> подвоз</w:t>
      </w:r>
      <w:r>
        <w:rPr>
          <w:bCs/>
          <w:szCs w:val="22"/>
        </w:rPr>
        <w:t>у</w:t>
      </w:r>
      <w:r w:rsidRPr="005C0C5B">
        <w:rPr>
          <w:bCs/>
          <w:szCs w:val="22"/>
        </w:rPr>
        <w:t xml:space="preserve"> детей к месту проведения внеклассных, спортивных мероприятий</w:t>
      </w:r>
      <w:r>
        <w:rPr>
          <w:szCs w:val="22"/>
        </w:rPr>
        <w:t>. В 2016г. проведена независимая оценка</w:t>
      </w:r>
      <w:r w:rsidRPr="00C677D4">
        <w:rPr>
          <w:szCs w:val="22"/>
        </w:rPr>
        <w:t xml:space="preserve"> технического состояния, стоимости </w:t>
      </w:r>
      <w:r>
        <w:rPr>
          <w:szCs w:val="22"/>
        </w:rPr>
        <w:t>двух школьных автобусов:</w:t>
      </w:r>
    </w:p>
    <w:p w:rsidR="008C346C" w:rsidRDefault="008C346C" w:rsidP="00C677D4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 xml:space="preserve">1) </w:t>
      </w:r>
      <w:r w:rsidRPr="00C677D4">
        <w:rPr>
          <w:szCs w:val="22"/>
        </w:rPr>
        <w:t xml:space="preserve">школьного автобуса КАВЗ 397653 гос.номер Х678 ВЕ 03 </w:t>
      </w:r>
      <w:r w:rsidRPr="00C677D4">
        <w:rPr>
          <w:szCs w:val="22"/>
          <w:lang w:val="en-US"/>
        </w:rPr>
        <w:t>RUS</w:t>
      </w:r>
      <w:r>
        <w:rPr>
          <w:szCs w:val="22"/>
        </w:rPr>
        <w:t xml:space="preserve"> с целью </w:t>
      </w:r>
      <w:r w:rsidRPr="00C677D4">
        <w:rPr>
          <w:szCs w:val="22"/>
        </w:rPr>
        <w:t>списания транспортного средства.</w:t>
      </w:r>
      <w:r>
        <w:rPr>
          <w:szCs w:val="22"/>
        </w:rPr>
        <w:t xml:space="preserve"> Автобус был приобретен в 2006г. </w:t>
      </w:r>
      <w:r w:rsidRPr="00C677D4">
        <w:rPr>
          <w:szCs w:val="22"/>
        </w:rPr>
        <w:t>по Национальному проекту «Образование» для МБОУ «Усть-Муйская СОШ» и использовался для подвоза детей в школу в с.Усть-Муя. Дальнейшая эксплуатация школьного автобуса для перевозки организованных групп детей не возможна по причинам технической неисправности и истечения срока эксплуатации (более 10 лет) с даты изготовления.</w:t>
      </w:r>
      <w:r>
        <w:rPr>
          <w:szCs w:val="22"/>
        </w:rPr>
        <w:t xml:space="preserve">  Оценочная стоимость - 234 тыс.р.</w:t>
      </w:r>
    </w:p>
    <w:p w:rsidR="008C346C" w:rsidRPr="00237FD2" w:rsidRDefault="008C346C" w:rsidP="00027E9D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 xml:space="preserve">2) школьного автобуса ГАЗ 322171, </w:t>
      </w:r>
      <w:r>
        <w:rPr>
          <w:szCs w:val="22"/>
          <w:lang w:val="en-US"/>
        </w:rPr>
        <w:t>X</w:t>
      </w:r>
      <w:r>
        <w:rPr>
          <w:szCs w:val="22"/>
        </w:rPr>
        <w:t xml:space="preserve"> 96322171А0660980, приобретенного 22.12.2009г. для МБОУ «Таксимовская СОШ № 3». </w:t>
      </w:r>
    </w:p>
    <w:p w:rsidR="008C346C" w:rsidRPr="0096493D" w:rsidRDefault="008C346C" w:rsidP="0096493D">
      <w:pPr>
        <w:widowControl/>
        <w:spacing w:line="240" w:lineRule="auto"/>
        <w:ind w:left="284" w:firstLine="425"/>
        <w:rPr>
          <w:szCs w:val="22"/>
        </w:rPr>
      </w:pPr>
    </w:p>
    <w:p w:rsidR="008C346C" w:rsidRDefault="008C346C" w:rsidP="003D32F4">
      <w:pPr>
        <w:widowControl/>
        <w:spacing w:line="240" w:lineRule="auto"/>
        <w:ind w:left="340" w:firstLine="0"/>
        <w:jc w:val="center"/>
        <w:rPr>
          <w:b/>
          <w:szCs w:val="22"/>
        </w:rPr>
      </w:pPr>
      <w:r>
        <w:rPr>
          <w:b/>
          <w:szCs w:val="22"/>
        </w:rPr>
        <w:t>Подпрограмма</w:t>
      </w:r>
      <w:r w:rsidRPr="0096493D">
        <w:rPr>
          <w:b/>
          <w:szCs w:val="22"/>
        </w:rPr>
        <w:t xml:space="preserve"> 4  «Организация летнего отдыха, оздоровления </w:t>
      </w:r>
    </w:p>
    <w:p w:rsidR="008C346C" w:rsidRDefault="008C346C" w:rsidP="00180F97">
      <w:pPr>
        <w:widowControl/>
        <w:spacing w:line="240" w:lineRule="auto"/>
        <w:ind w:left="340" w:firstLine="0"/>
        <w:jc w:val="center"/>
        <w:rPr>
          <w:b/>
          <w:szCs w:val="22"/>
        </w:rPr>
      </w:pPr>
      <w:r w:rsidRPr="0096493D">
        <w:rPr>
          <w:b/>
          <w:szCs w:val="22"/>
        </w:rPr>
        <w:t>и занятости детей, и подростков, молодежи»</w:t>
      </w:r>
    </w:p>
    <w:p w:rsidR="008C346C" w:rsidRPr="00765B7A" w:rsidRDefault="008C346C" w:rsidP="00765B7A">
      <w:pPr>
        <w:widowControl/>
        <w:snapToGrid w:val="0"/>
        <w:spacing w:line="240" w:lineRule="auto"/>
        <w:ind w:firstLine="340"/>
        <w:rPr>
          <w:szCs w:val="22"/>
        </w:rPr>
      </w:pPr>
      <w:r>
        <w:rPr>
          <w:sz w:val="24"/>
          <w:szCs w:val="24"/>
        </w:rPr>
        <w:t xml:space="preserve"> </w:t>
      </w:r>
      <w:r w:rsidRPr="00EA72D8">
        <w:rPr>
          <w:szCs w:val="22"/>
        </w:rPr>
        <w:t>В летнюю оздоровительную кампанию в 20</w:t>
      </w:r>
      <w:r>
        <w:rPr>
          <w:szCs w:val="22"/>
        </w:rPr>
        <w:t xml:space="preserve">16 году было освоено 2 199,5 </w:t>
      </w:r>
      <w:r w:rsidRPr="00EA72D8">
        <w:rPr>
          <w:szCs w:val="22"/>
        </w:rPr>
        <w:t>тыс.руб., в том числе: федеральный бюджет - 253 тыс.руб. на обеспечение отдыха и оздоровления детей, находящихся в ТЖС, израсходовано на оплату 17 путёвок для детей в ТЖС в лагерь «Радуга» г.Северобайкальск;  республиканский бюджет</w:t>
      </w:r>
      <w:r>
        <w:rPr>
          <w:szCs w:val="22"/>
        </w:rPr>
        <w:t xml:space="preserve"> – 968,400 тыс.руб., из них 337,</w:t>
      </w:r>
      <w:r w:rsidRPr="00EA72D8">
        <w:rPr>
          <w:szCs w:val="22"/>
        </w:rPr>
        <w:t>700 тыс. руб. для детей в ТЖС; местный бюджет</w:t>
      </w:r>
      <w:r>
        <w:rPr>
          <w:szCs w:val="22"/>
        </w:rPr>
        <w:t xml:space="preserve"> – 978,</w:t>
      </w:r>
      <w:r w:rsidRPr="00EA72D8">
        <w:rPr>
          <w:szCs w:val="22"/>
        </w:rPr>
        <w:t>100 тыс. руб</w:t>
      </w:r>
      <w:r w:rsidRPr="00DB7D1C">
        <w:rPr>
          <w:szCs w:val="22"/>
        </w:rPr>
        <w:t>. Финансирование летнего отдыха проходило в соответствии с правилами перевода денежных сумм через казначейство и завершилось в полном объёме до конца летней оздоровительной кампани</w:t>
      </w:r>
      <w:r w:rsidRPr="00375322">
        <w:rPr>
          <w:szCs w:val="22"/>
        </w:rPr>
        <w:t xml:space="preserve">и. </w:t>
      </w:r>
      <w:r>
        <w:rPr>
          <w:szCs w:val="22"/>
        </w:rPr>
        <w:t>Кроме того, в</w:t>
      </w:r>
      <w:r w:rsidRPr="00375322">
        <w:rPr>
          <w:szCs w:val="22"/>
        </w:rPr>
        <w:t xml:space="preserve"> отдых и оздоровление детей внесли вклад родители, оплатив часть путевок и проезд ребенка </w:t>
      </w:r>
      <w:r>
        <w:rPr>
          <w:szCs w:val="22"/>
        </w:rPr>
        <w:t>в загородные лагеря и обратно, о</w:t>
      </w:r>
      <w:r w:rsidRPr="00375322">
        <w:rPr>
          <w:szCs w:val="22"/>
        </w:rPr>
        <w:t>бщая сумма составила - 89302,50 руб.</w:t>
      </w:r>
    </w:p>
    <w:p w:rsidR="008C346C" w:rsidRPr="00F57E92" w:rsidRDefault="008C346C" w:rsidP="0084060C">
      <w:pPr>
        <w:pStyle w:val="1"/>
        <w:shd w:val="clear" w:color="auto" w:fill="auto"/>
        <w:spacing w:before="0" w:line="240" w:lineRule="auto"/>
        <w:ind w:left="20" w:right="20" w:firstLine="340"/>
      </w:pPr>
      <w:r w:rsidRPr="00F57E92">
        <w:t xml:space="preserve">На базе образовательных организаций функционировали 10 летних оздоровительных учреждений с общим охватом детей 389 ч., </w:t>
      </w:r>
      <w:r w:rsidRPr="00F57E92">
        <w:rPr>
          <w:bCs/>
        </w:rPr>
        <w:t>из них 55 детей в ТЖС</w:t>
      </w:r>
      <w:r>
        <w:rPr>
          <w:bCs/>
        </w:rPr>
        <w:t>.</w:t>
      </w:r>
    </w:p>
    <w:p w:rsidR="008C346C" w:rsidRPr="00F57E92" w:rsidRDefault="008C346C" w:rsidP="0084060C">
      <w:pPr>
        <w:widowControl/>
        <w:tabs>
          <w:tab w:val="num" w:pos="0"/>
        </w:tabs>
        <w:spacing w:line="240" w:lineRule="auto"/>
        <w:ind w:firstLine="340"/>
        <w:rPr>
          <w:bCs/>
          <w:szCs w:val="22"/>
        </w:rPr>
      </w:pPr>
      <w:r>
        <w:rPr>
          <w:bCs/>
          <w:szCs w:val="22"/>
        </w:rPr>
        <w:t>Н</w:t>
      </w:r>
      <w:r w:rsidRPr="00F57E92">
        <w:rPr>
          <w:bCs/>
          <w:szCs w:val="22"/>
        </w:rPr>
        <w:t>а базе  Таксимовской СОШ № 1, Таксимовской СОШ № 3, Северомуйской СОШ, Усть-Муйской СОШ отработало 4 лагеря с дневным пребыванием, отдохнуло 251 ребёнок, из них в ТЖС 51 ребенок, 1 лагерь труда и отдыха на базе Усть-Муйской СОШ отдохнуло 15 детей, из них в ТЖС 4 ребенка;</w:t>
      </w:r>
    </w:p>
    <w:p w:rsidR="008C346C" w:rsidRPr="002E1F70" w:rsidRDefault="008C346C" w:rsidP="002E1F70">
      <w:pPr>
        <w:widowControl/>
        <w:snapToGrid w:val="0"/>
        <w:spacing w:line="240" w:lineRule="auto"/>
        <w:ind w:firstLine="340"/>
        <w:rPr>
          <w:szCs w:val="22"/>
        </w:rPr>
      </w:pPr>
      <w:r>
        <w:rPr>
          <w:bCs/>
          <w:szCs w:val="22"/>
        </w:rPr>
        <w:t xml:space="preserve">На базе </w:t>
      </w:r>
      <w:r w:rsidRPr="00F57E92">
        <w:rPr>
          <w:bCs/>
          <w:szCs w:val="22"/>
        </w:rPr>
        <w:t xml:space="preserve">учреждений дополнительного образования: в «Радуге», «Созвездие», ДЮСШ функционировали 3 профильных лагеря охватом 75 детей, а также 2 палаточных лагеря с охватом 48 детей на базе </w:t>
      </w:r>
      <w:r>
        <w:rPr>
          <w:bCs/>
          <w:szCs w:val="22"/>
        </w:rPr>
        <w:t>«Учебный центр»</w:t>
      </w:r>
      <w:r w:rsidRPr="00F57E92">
        <w:rPr>
          <w:bCs/>
          <w:szCs w:val="22"/>
        </w:rPr>
        <w:t xml:space="preserve"> и «Созвездие</w:t>
      </w:r>
      <w:r w:rsidRPr="002E1F70">
        <w:rPr>
          <w:bCs/>
          <w:szCs w:val="22"/>
        </w:rPr>
        <w:t>».</w:t>
      </w:r>
      <w:r w:rsidRPr="002E1F70">
        <w:rPr>
          <w:szCs w:val="22"/>
        </w:rPr>
        <w:t xml:space="preserve"> Питание детей в лагерях с дневным пребыванием осуществляли Таксимовская СОШ № 1, Таксимовская СОШ № 3, Усть-Муйская СОШ, Северомуйская СОШ. Питание в палаточных лагерях осуществлялось в соответствии с требованиями, предъявляемыми к палаточным лагерям.</w:t>
      </w:r>
    </w:p>
    <w:p w:rsidR="008C346C" w:rsidRDefault="008C346C" w:rsidP="0084060C">
      <w:pPr>
        <w:widowControl/>
        <w:tabs>
          <w:tab w:val="num" w:pos="0"/>
        </w:tabs>
        <w:spacing w:line="240" w:lineRule="auto"/>
        <w:ind w:firstLine="340"/>
        <w:rPr>
          <w:szCs w:val="22"/>
        </w:rPr>
      </w:pPr>
      <w:r w:rsidRPr="00F57E92">
        <w:rPr>
          <w:szCs w:val="22"/>
        </w:rPr>
        <w:t xml:space="preserve">Проведены оздоровительные смены кратковременного отдыха: 25 детей отдохнуло в лагере «Золотинка» на базе Иракиндинской СОШ  и 27 детей в Летнем городке «Твори добро» на базе </w:t>
      </w:r>
      <w:r>
        <w:rPr>
          <w:szCs w:val="22"/>
        </w:rPr>
        <w:t>«Учебный центр»</w:t>
      </w:r>
      <w:r w:rsidRPr="00F57E92">
        <w:rPr>
          <w:szCs w:val="22"/>
        </w:rPr>
        <w:t xml:space="preserve">. </w:t>
      </w:r>
    </w:p>
    <w:p w:rsidR="008C346C" w:rsidRDefault="008C346C" w:rsidP="004B0563">
      <w:pPr>
        <w:pStyle w:val="1"/>
        <w:shd w:val="clear" w:color="auto" w:fill="auto"/>
        <w:spacing w:before="0" w:line="240" w:lineRule="auto"/>
        <w:ind w:firstLine="340"/>
      </w:pPr>
      <w:r>
        <w:t xml:space="preserve">За пределами района отдохнули </w:t>
      </w:r>
      <w:r w:rsidRPr="00F57E92">
        <w:t>- 67 детей, из них 31 – в трудной жиз</w:t>
      </w:r>
      <w:r>
        <w:t>ненной ситуации: в лагере «Радуга» г.Северобайкальск - 37 ч. (из них 30 в ТЖС), в лагере «Берёзка» г.Улан-Удэ - 2 ч., в СОЛ «Байкальский бор» - 6 ч., в СОЛ «Эдельвейс» - 4 ч., в санатории «Подлеморье» г.Северобайкальск - 13 ч., в загородном лагере «Энхалук» -5 ч.</w:t>
      </w:r>
      <w:r w:rsidRPr="00EF5F2F">
        <w:t xml:space="preserve"> </w:t>
      </w:r>
    </w:p>
    <w:p w:rsidR="008C346C" w:rsidRDefault="008C346C" w:rsidP="00EB7FA6">
      <w:pPr>
        <w:widowControl/>
        <w:spacing w:line="240" w:lineRule="auto"/>
        <w:ind w:firstLine="340"/>
        <w:rPr>
          <w:szCs w:val="22"/>
        </w:rPr>
      </w:pPr>
      <w:r w:rsidRPr="00EA72D8">
        <w:rPr>
          <w:szCs w:val="22"/>
        </w:rPr>
        <w:t xml:space="preserve">В целом в 2016 г. за лето отдохнуло и оздоровилось </w:t>
      </w:r>
      <w:r>
        <w:rPr>
          <w:szCs w:val="22"/>
        </w:rPr>
        <w:t xml:space="preserve">1112 детей (7-15 лет): </w:t>
      </w:r>
      <w:r w:rsidRPr="00EA72D8">
        <w:rPr>
          <w:szCs w:val="22"/>
        </w:rPr>
        <w:t>в</w:t>
      </w:r>
      <w:r>
        <w:rPr>
          <w:szCs w:val="22"/>
        </w:rPr>
        <w:t xml:space="preserve"> </w:t>
      </w:r>
      <w:r w:rsidRPr="00D5538C">
        <w:rPr>
          <w:szCs w:val="22"/>
        </w:rPr>
        <w:t xml:space="preserve">лагерях </w:t>
      </w:r>
      <w:r>
        <w:rPr>
          <w:szCs w:val="22"/>
        </w:rPr>
        <w:t>разного вида - 456 детей, семейным отдыхом - 656 чел.</w:t>
      </w:r>
      <w:r w:rsidRPr="00D5538C">
        <w:rPr>
          <w:szCs w:val="22"/>
        </w:rPr>
        <w:t xml:space="preserve"> Удельный вес детей, охваченных различными</w:t>
      </w:r>
      <w:r>
        <w:rPr>
          <w:szCs w:val="22"/>
        </w:rPr>
        <w:t xml:space="preserve"> формами отдыха и оздоровления </w:t>
      </w:r>
      <w:r w:rsidRPr="00D5538C">
        <w:rPr>
          <w:szCs w:val="22"/>
        </w:rPr>
        <w:t xml:space="preserve">от общей численности детей в возрасте от 7 до 15 лет </w:t>
      </w:r>
      <w:r>
        <w:rPr>
          <w:szCs w:val="22"/>
        </w:rPr>
        <w:t>(</w:t>
      </w:r>
      <w:r w:rsidRPr="00D5538C">
        <w:rPr>
          <w:szCs w:val="22"/>
        </w:rPr>
        <w:t>1379 чел.) - составил 80,64 %.</w:t>
      </w:r>
    </w:p>
    <w:p w:rsidR="008C346C" w:rsidRPr="00C1382E" w:rsidRDefault="008C346C" w:rsidP="00EB7FA6">
      <w:pPr>
        <w:widowControl/>
        <w:spacing w:line="240" w:lineRule="auto"/>
        <w:ind w:firstLine="340"/>
        <w:rPr>
          <w:szCs w:val="22"/>
        </w:rPr>
      </w:pPr>
      <w:r w:rsidRPr="00D5538C">
        <w:rPr>
          <w:szCs w:val="22"/>
        </w:rPr>
        <w:t>Среди отдохнувших – 280  детей, находящихся в трудной жизненной ситуации, что составляет 71,1 % от общего количества детей в ТЖС (394 чел.).</w:t>
      </w:r>
      <w:r w:rsidRPr="009E77BB">
        <w:rPr>
          <w:szCs w:val="22"/>
        </w:rPr>
        <w:t xml:space="preserve"> </w:t>
      </w:r>
    </w:p>
    <w:p w:rsidR="008C346C" w:rsidRPr="0084060C" w:rsidRDefault="008C346C" w:rsidP="0084060C">
      <w:pPr>
        <w:widowControl/>
        <w:tabs>
          <w:tab w:val="num" w:pos="0"/>
        </w:tabs>
        <w:spacing w:line="240" w:lineRule="auto"/>
        <w:ind w:firstLine="340"/>
        <w:rPr>
          <w:bCs/>
          <w:szCs w:val="22"/>
        </w:rPr>
      </w:pPr>
      <w:r w:rsidRPr="0084060C">
        <w:rPr>
          <w:szCs w:val="22"/>
        </w:rPr>
        <w:t xml:space="preserve">Приёмка летних оздоровительных лагерей прошла в соответствии с графиком. Лагерь с дневным пребыванием в Северомуйской СОШ «Бригантина» по объективным причинам (пожар в п. Северомуйск) на неделю был закрыт ТО Роспотребнадзора в Северобайкальском районе, поэтому дважды прошёл процедуру приёмки: по графику 2 июня и 11 июня после разрешения ТО </w:t>
      </w:r>
      <w:r w:rsidRPr="0084060C">
        <w:rPr>
          <w:szCs w:val="22"/>
        </w:rPr>
        <w:lastRenderedPageBreak/>
        <w:t>Роспотребнадзора. В соответствии с требованиями СанПиН территории всех лагерей своевременно прошли двукратную аккарицидную обработку, палаточные лагеря были снабжены необходимыми средствами защиты жизни и здоровья детей: палатками, спальными мешками, средствами связи, огнетушителями, медицинскими аптечками,</w:t>
      </w:r>
      <w:r w:rsidRPr="00F57E92">
        <w:rPr>
          <w:sz w:val="24"/>
          <w:szCs w:val="24"/>
        </w:rPr>
        <w:t xml:space="preserve"> репеллентами. </w:t>
      </w:r>
    </w:p>
    <w:p w:rsidR="008C346C" w:rsidRDefault="008C346C" w:rsidP="0084060C">
      <w:pPr>
        <w:pStyle w:val="1"/>
        <w:shd w:val="clear" w:color="auto" w:fill="auto"/>
        <w:spacing w:before="0" w:line="240" w:lineRule="auto"/>
        <w:ind w:left="20" w:right="20" w:firstLine="340"/>
      </w:pPr>
      <w:r w:rsidRPr="00F57E92">
        <w:t>Для обеспечения комплексной безопасности в ЛОУ приказами по образовательным организациям были назначены ответственные лица по охране труда и соблюдению правил ТБ, ответственные за жизнь и здоровье дет</w:t>
      </w:r>
      <w:r>
        <w:t>ей во время пребывания в лагере,</w:t>
      </w:r>
      <w:r w:rsidRPr="00F57E92">
        <w:t xml:space="preserve"> организацию воспитательной работы в соответствии с н</w:t>
      </w:r>
      <w:r>
        <w:t>ормами и правилами охраны труда,</w:t>
      </w:r>
      <w:r w:rsidRPr="00F57E92">
        <w:t xml:space="preserve"> организацию профилактической работы по предупреждению правонар</w:t>
      </w:r>
      <w:r>
        <w:t>ушений среди детей и подростков,</w:t>
      </w:r>
      <w:r w:rsidRPr="00F57E92">
        <w:t xml:space="preserve"> общее обустройство лагеря (помещений</w:t>
      </w:r>
      <w:r>
        <w:t>, площадок, территорий),</w:t>
      </w:r>
      <w:r w:rsidRPr="00F57E92">
        <w:t xml:space="preserve"> организацию и выполнение ку</w:t>
      </w:r>
      <w:r>
        <w:t>льтурной программы отдыха детей,</w:t>
      </w:r>
      <w:r w:rsidRPr="00F57E92">
        <w:t xml:space="preserve"> безопасность проведения спортивных игр. Назначены ответственные медицинские работники за обеспечение аптечкой и оказ</w:t>
      </w:r>
      <w:r>
        <w:t xml:space="preserve">анию первой медицинской помощи, </w:t>
      </w:r>
      <w:r w:rsidRPr="00F57E92">
        <w:t>соблюдению контроля и принятию мер по выполнению санитарно-гигиенических норм, организацию работы по предупреждению травматизма, ДТП, клещевого энцефалита. Назначены ответственные за подготовку столовых и пищеблоков, кабинетов, игровых комнат в соответствии с требованиями охраны труда и нормами СанПиНа.</w:t>
      </w:r>
      <w:r>
        <w:t xml:space="preserve"> </w:t>
      </w:r>
    </w:p>
    <w:p w:rsidR="008C346C" w:rsidRDefault="008C346C" w:rsidP="0084060C">
      <w:pPr>
        <w:pStyle w:val="1"/>
        <w:shd w:val="clear" w:color="auto" w:fill="auto"/>
        <w:spacing w:before="0" w:line="240" w:lineRule="auto"/>
        <w:ind w:left="20" w:right="20" w:firstLine="340"/>
      </w:pPr>
      <w:r w:rsidRPr="00F57E92">
        <w:t>В целях обеспечения безопасных условий для отдыха и оздоровления обучающихся воспитанники палаточных лагерей и лагеря труда и отдыха в количестве 63 человек</w:t>
      </w:r>
      <w:r>
        <w:t xml:space="preserve"> бесплатно привиты от клещевого энцефалита, 51 ребенок в ТЖС застрахованы на период отдыха в ЛДП от несчастных случаев, в том числе от укуса энцефалитного клеща.</w:t>
      </w:r>
    </w:p>
    <w:p w:rsidR="008C346C" w:rsidRDefault="008C346C" w:rsidP="0084060C">
      <w:pPr>
        <w:pStyle w:val="1"/>
        <w:shd w:val="clear" w:color="auto" w:fill="auto"/>
        <w:spacing w:before="0" w:line="240" w:lineRule="auto"/>
        <w:ind w:firstLine="340"/>
      </w:pPr>
      <w:r>
        <w:t>Начальниками всех оздоровительных учреждений подготовлена нормативно-правовая база для качественного функционирования ЛОУ (приказы об открытии лагерей, о назначении ответственных лиц, журналы регистрации несчастных случаев, должностные инструкции работников ЛОУ, журналы проведения инструктажей по технике безопасности с работниками, воспитанниками летних лагерей, программы воспитания, календарный план мероприятий, журналы посещаемости детей, правила трудового распорядка, правила поведения детей, правила и инструкции по пожарной безопасности).</w:t>
      </w:r>
    </w:p>
    <w:p w:rsidR="008C346C" w:rsidRDefault="008C346C" w:rsidP="0084060C">
      <w:pPr>
        <w:pStyle w:val="1"/>
        <w:shd w:val="clear" w:color="auto" w:fill="auto"/>
        <w:spacing w:before="0" w:line="240" w:lineRule="auto"/>
        <w:ind w:firstLine="340"/>
      </w:pPr>
      <w:r>
        <w:t>Был укомплектован штат работников ЛОУ. Всего в летних лагерях отработало 60 человек. Все работники ЛОУ своевременно прошли необходимое гигиеническое обучение, медицинские осмотры, привиты от клещевого энцефалита. Список работников ЛОУ проверен в О МВД РБ по Муйскому району на судимость.</w:t>
      </w:r>
    </w:p>
    <w:p w:rsidR="008C346C" w:rsidRDefault="008C346C" w:rsidP="002B3441">
      <w:pPr>
        <w:pStyle w:val="1"/>
        <w:shd w:val="clear" w:color="auto" w:fill="auto"/>
        <w:spacing w:before="0" w:line="240" w:lineRule="auto"/>
        <w:ind w:firstLine="340"/>
      </w:pPr>
      <w:r>
        <w:t xml:space="preserve">В ходе работы ЛОУ проводились проверки лагерей ТО Роспотребнадзора РБ в Северобайкальском районе (6-7 июня 2016г), комиссией КДНиЗП в рамках операции «Подросток» (15-17 июня 2016г.), прокуратурой Муйского района. </w:t>
      </w:r>
      <w:r w:rsidRPr="00EB1CBE">
        <w:t>Нарушений в обеспечении безопасного отдыха детей не выявлено, летний отдых прошел без травм. Все лаге</w:t>
      </w:r>
      <w:r>
        <w:t xml:space="preserve">ря муниципального образования завершили свою работу в установленный срок, второй и третьей смены не было запланировано. </w:t>
      </w:r>
    </w:p>
    <w:p w:rsidR="008C346C" w:rsidRPr="00EB1CBE" w:rsidRDefault="008C346C" w:rsidP="00EB1CBE">
      <w:pPr>
        <w:widowControl/>
        <w:snapToGrid w:val="0"/>
        <w:spacing w:line="240" w:lineRule="auto"/>
        <w:ind w:firstLine="340"/>
        <w:rPr>
          <w:szCs w:val="22"/>
        </w:rPr>
      </w:pPr>
      <w:r w:rsidRPr="00EB1CBE">
        <w:rPr>
          <w:szCs w:val="22"/>
        </w:rPr>
        <w:t>В летний период вожатыми и подсобными рабочими было трудоустроено 72 подростков. Из них 11 чел. приняли участие в акции, проводимой администрацией МО ГП «Поселок Таксимо» (ООО «Управление домом») «Мой чистый поселок». Наибольший процент трудоустроенных подростков в Усть-Муйской СОШ, Иракиндинской СОШ.</w:t>
      </w:r>
    </w:p>
    <w:p w:rsidR="008C346C" w:rsidRPr="001D6FE5" w:rsidRDefault="008C346C" w:rsidP="001D6FE5">
      <w:pPr>
        <w:widowControl/>
        <w:spacing w:line="240" w:lineRule="auto"/>
        <w:ind w:left="340" w:firstLine="0"/>
        <w:jc w:val="left"/>
        <w:rPr>
          <w:b/>
          <w:szCs w:val="22"/>
        </w:rPr>
      </w:pPr>
    </w:p>
    <w:p w:rsidR="008C346C" w:rsidRPr="006B7DF5" w:rsidRDefault="008C346C" w:rsidP="00521247">
      <w:pPr>
        <w:widowControl/>
        <w:spacing w:line="240" w:lineRule="auto"/>
        <w:ind w:left="340" w:firstLine="0"/>
        <w:jc w:val="center"/>
        <w:rPr>
          <w:b/>
          <w:szCs w:val="22"/>
        </w:rPr>
      </w:pPr>
      <w:r>
        <w:rPr>
          <w:b/>
          <w:szCs w:val="22"/>
        </w:rPr>
        <w:t>Подпрограмма 5 «</w:t>
      </w:r>
      <w:r w:rsidRPr="0096493D">
        <w:rPr>
          <w:b/>
          <w:szCs w:val="22"/>
        </w:rPr>
        <w:t>Совершенствование муниципального управления в сфере образования и создание условий для реализации муниципальной п</w:t>
      </w:r>
      <w:r>
        <w:rPr>
          <w:b/>
          <w:szCs w:val="22"/>
        </w:rPr>
        <w:t>рограммы «Развитие образования»</w:t>
      </w:r>
    </w:p>
    <w:p w:rsidR="008C346C" w:rsidRDefault="008C346C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Аттестация руководителей и заместителей руководителей образовательных учреждений проводится муниципальной аттестационной комиссией, в 2016г. аттестовано 8 руководителей.</w:t>
      </w:r>
    </w:p>
    <w:p w:rsidR="008C346C" w:rsidRDefault="008C346C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А</w:t>
      </w:r>
      <w:r w:rsidRPr="0096493D">
        <w:rPr>
          <w:szCs w:val="22"/>
        </w:rPr>
        <w:t>ттестация п</w:t>
      </w:r>
      <w:r>
        <w:rPr>
          <w:szCs w:val="22"/>
        </w:rPr>
        <w:t>едагогических работников:</w:t>
      </w:r>
    </w:p>
    <w:p w:rsidR="008C346C" w:rsidRDefault="008C346C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 xml:space="preserve">1) </w:t>
      </w:r>
      <w:r w:rsidRPr="0096493D">
        <w:rPr>
          <w:szCs w:val="22"/>
        </w:rPr>
        <w:t xml:space="preserve">на высшую и первую квалификационные категории </w:t>
      </w:r>
      <w:r>
        <w:rPr>
          <w:szCs w:val="22"/>
        </w:rPr>
        <w:t>осуществляется</w:t>
      </w:r>
      <w:r w:rsidRPr="0096493D">
        <w:rPr>
          <w:szCs w:val="22"/>
        </w:rPr>
        <w:t xml:space="preserve"> Минист</w:t>
      </w:r>
      <w:r>
        <w:rPr>
          <w:szCs w:val="22"/>
        </w:rPr>
        <w:t xml:space="preserve">ерством образования и науки РБ. В 2016г. на аттестацию в МОиН РБ подано </w:t>
      </w:r>
      <w:r w:rsidRPr="0096493D">
        <w:rPr>
          <w:szCs w:val="22"/>
        </w:rPr>
        <w:t>54</w:t>
      </w:r>
      <w:r>
        <w:rPr>
          <w:szCs w:val="22"/>
        </w:rPr>
        <w:t xml:space="preserve"> заявления: аттестовалось 50 чел., из них на </w:t>
      </w:r>
      <w:r w:rsidRPr="0096493D">
        <w:rPr>
          <w:szCs w:val="22"/>
        </w:rPr>
        <w:t>высшую квалификационную категорию</w:t>
      </w:r>
      <w:r>
        <w:rPr>
          <w:szCs w:val="22"/>
        </w:rPr>
        <w:t>-29 человек (2014г.-</w:t>
      </w:r>
      <w:r w:rsidRPr="0096493D">
        <w:rPr>
          <w:szCs w:val="22"/>
        </w:rPr>
        <w:t>7</w:t>
      </w:r>
      <w:r>
        <w:rPr>
          <w:szCs w:val="22"/>
        </w:rPr>
        <w:t>,</w:t>
      </w:r>
      <w:r w:rsidRPr="0096493D">
        <w:rPr>
          <w:szCs w:val="22"/>
        </w:rPr>
        <w:t xml:space="preserve"> </w:t>
      </w:r>
      <w:r>
        <w:rPr>
          <w:szCs w:val="22"/>
        </w:rPr>
        <w:t>2015г. – 12),</w:t>
      </w:r>
      <w:r w:rsidRPr="0096493D">
        <w:rPr>
          <w:szCs w:val="22"/>
        </w:rPr>
        <w:t xml:space="preserve"> </w:t>
      </w:r>
      <w:r>
        <w:rPr>
          <w:szCs w:val="22"/>
        </w:rPr>
        <w:t>на первую категорию-21 чел. (2014г.-35, 2015г.-34).</w:t>
      </w:r>
      <w:r w:rsidRPr="0096493D">
        <w:rPr>
          <w:szCs w:val="22"/>
        </w:rPr>
        <w:t xml:space="preserve"> </w:t>
      </w:r>
      <w:r>
        <w:rPr>
          <w:szCs w:val="22"/>
        </w:rPr>
        <w:t>Н</w:t>
      </w:r>
      <w:r w:rsidRPr="0096493D">
        <w:rPr>
          <w:szCs w:val="22"/>
        </w:rPr>
        <w:t>е прошёл аттестацию</w:t>
      </w:r>
      <w:r>
        <w:rPr>
          <w:szCs w:val="22"/>
        </w:rPr>
        <w:t xml:space="preserve"> 1 чел. и 3 чел.</w:t>
      </w:r>
      <w:r w:rsidRPr="0096493D">
        <w:rPr>
          <w:szCs w:val="22"/>
        </w:rPr>
        <w:t xml:space="preserve"> перенесли прохожде</w:t>
      </w:r>
      <w:r>
        <w:rPr>
          <w:szCs w:val="22"/>
        </w:rPr>
        <w:t>ние аттестации по уважительной причине.</w:t>
      </w:r>
    </w:p>
    <w:p w:rsidR="008C346C" w:rsidRDefault="008C346C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2) на соответствие занимаемой должности проводится образовательными учреждениями. В 2016г. н</w:t>
      </w:r>
      <w:r w:rsidRPr="0096493D">
        <w:rPr>
          <w:szCs w:val="22"/>
        </w:rPr>
        <w:t xml:space="preserve">а соответствие занимаемой должности </w:t>
      </w:r>
      <w:r>
        <w:rPr>
          <w:szCs w:val="22"/>
        </w:rPr>
        <w:t xml:space="preserve">аттестовано 9 педагогов. </w:t>
      </w:r>
    </w:p>
    <w:p w:rsidR="008C346C" w:rsidRPr="009D0E76" w:rsidRDefault="008C346C" w:rsidP="009D0E76">
      <w:pPr>
        <w:widowControl/>
        <w:spacing w:line="240" w:lineRule="auto"/>
        <w:ind w:firstLine="340"/>
        <w:rPr>
          <w:sz w:val="6"/>
          <w:szCs w:val="6"/>
        </w:rPr>
      </w:pPr>
    </w:p>
    <w:p w:rsidR="008C346C" w:rsidRDefault="008C346C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 xml:space="preserve">169 </w:t>
      </w:r>
      <w:r w:rsidRPr="0096493D">
        <w:rPr>
          <w:szCs w:val="22"/>
        </w:rPr>
        <w:t>пе</w:t>
      </w:r>
      <w:r>
        <w:rPr>
          <w:szCs w:val="22"/>
        </w:rPr>
        <w:t>дагогических работников, имеют</w:t>
      </w:r>
      <w:r w:rsidRPr="0096493D">
        <w:rPr>
          <w:szCs w:val="22"/>
        </w:rPr>
        <w:t xml:space="preserve"> квалификационные категории</w:t>
      </w:r>
      <w:r>
        <w:rPr>
          <w:szCs w:val="22"/>
        </w:rPr>
        <w:t>, что</w:t>
      </w:r>
      <w:r w:rsidRPr="0096493D">
        <w:rPr>
          <w:szCs w:val="22"/>
        </w:rPr>
        <w:t xml:space="preserve"> составляет </w:t>
      </w:r>
      <w:r>
        <w:rPr>
          <w:szCs w:val="22"/>
        </w:rPr>
        <w:t>67,1 %</w:t>
      </w:r>
      <w:r w:rsidRPr="0096493D">
        <w:rPr>
          <w:szCs w:val="22"/>
        </w:rPr>
        <w:t xml:space="preserve"> от общей численности педагогических работников</w:t>
      </w:r>
      <w:r>
        <w:rPr>
          <w:szCs w:val="22"/>
        </w:rPr>
        <w:t xml:space="preserve"> (252 чел.).</w:t>
      </w:r>
      <w:r w:rsidRPr="0096493D">
        <w:rPr>
          <w:szCs w:val="22"/>
        </w:rPr>
        <w:t xml:space="preserve"> </w:t>
      </w:r>
    </w:p>
    <w:p w:rsidR="008C346C" w:rsidRDefault="008C346C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В 2016г. проведена работа по совершенствованию сайта МКУ «Районное управление образования»: добавлена версия для слабовидящих, изменена структура, наименование рубрик, предоставлена возможность общественности выражать мнение о качестве предоставляемых образовательных услуг образовательными организациями.</w:t>
      </w:r>
    </w:p>
    <w:p w:rsidR="008C346C" w:rsidRPr="0096493D" w:rsidRDefault="008C346C" w:rsidP="0096493D">
      <w:pPr>
        <w:widowControl/>
        <w:spacing w:line="240" w:lineRule="auto"/>
        <w:ind w:firstLine="0"/>
        <w:rPr>
          <w:szCs w:val="22"/>
        </w:rPr>
      </w:pPr>
    </w:p>
    <w:p w:rsidR="008C346C" w:rsidRPr="0096493D" w:rsidRDefault="008C346C" w:rsidP="00934F81">
      <w:pPr>
        <w:widowControl/>
        <w:spacing w:line="240" w:lineRule="auto"/>
        <w:ind w:firstLine="0"/>
        <w:jc w:val="center"/>
        <w:rPr>
          <w:szCs w:val="22"/>
        </w:rPr>
      </w:pPr>
      <w:r w:rsidRPr="0096493D">
        <w:rPr>
          <w:b/>
          <w:szCs w:val="22"/>
        </w:rPr>
        <w:t>Подпрограмма 6 «Педагогические кадры муниципальных общеобразовательных учреждений»</w:t>
      </w:r>
    </w:p>
    <w:p w:rsidR="008C346C" w:rsidRPr="0096493D" w:rsidRDefault="008C346C" w:rsidP="0096493D">
      <w:pPr>
        <w:widowControl/>
        <w:spacing w:line="240" w:lineRule="auto"/>
        <w:ind w:firstLine="397"/>
        <w:contextualSpacing/>
        <w:rPr>
          <w:szCs w:val="22"/>
        </w:rPr>
      </w:pPr>
      <w:r w:rsidRPr="0096493D">
        <w:rPr>
          <w:szCs w:val="22"/>
        </w:rPr>
        <w:t xml:space="preserve">Благодаря введению дополнительных мер социальной поддержки молодых специалистов (увеличение сумм подъёмных средств, введение ежемесячных доплат учителям со стажем работы до 3-х </w:t>
      </w:r>
      <w:r w:rsidRPr="0096493D">
        <w:rPr>
          <w:szCs w:val="22"/>
        </w:rPr>
        <w:lastRenderedPageBreak/>
        <w:t>лет) кадровая ситуация в школах района значительно улучшилась.  К началу 2016-17 уч.г. в школы прибыли 7 молодых специалистов. Всем выплачены подъё</w:t>
      </w:r>
      <w:r>
        <w:rPr>
          <w:szCs w:val="22"/>
        </w:rPr>
        <w:t>мные средства в сумме 50,0 тыс.</w:t>
      </w:r>
      <w:r w:rsidRPr="0096493D">
        <w:rPr>
          <w:szCs w:val="22"/>
        </w:rPr>
        <w:t>руб. в го</w:t>
      </w:r>
      <w:r>
        <w:rPr>
          <w:szCs w:val="22"/>
        </w:rPr>
        <w:t>родской местности и 62,500 тыс.</w:t>
      </w:r>
      <w:r w:rsidRPr="0096493D">
        <w:rPr>
          <w:szCs w:val="22"/>
        </w:rPr>
        <w:t>руб. в сельской местности. Пятерым педагогам оплачены проезд к месту работу и провоз багажа н</w:t>
      </w:r>
      <w:r>
        <w:rPr>
          <w:szCs w:val="22"/>
        </w:rPr>
        <w:t>а общую сумму 56,329 тыс.</w:t>
      </w:r>
      <w:r w:rsidRPr="0096493D">
        <w:rPr>
          <w:szCs w:val="22"/>
        </w:rPr>
        <w:t>руб. Пять нуждающихся молодых специалистов обеспечены жильём (1 сельский дом, 4 комнаты в семейном общежитии или в коммунальной квартире). Всем установлены надбавки к заработной плате в размере 30% к окладу из ФОТ учреждений,  выплачиваются ежемесячные доплаты из муниципального бюджета в размере 5000</w:t>
      </w:r>
      <w:r>
        <w:rPr>
          <w:szCs w:val="22"/>
        </w:rPr>
        <w:t xml:space="preserve"> </w:t>
      </w:r>
      <w:r w:rsidRPr="0096493D">
        <w:rPr>
          <w:szCs w:val="22"/>
        </w:rPr>
        <w:t>руб</w:t>
      </w:r>
      <w:r>
        <w:rPr>
          <w:szCs w:val="22"/>
        </w:rPr>
        <w:t>.</w:t>
      </w:r>
      <w:r w:rsidRPr="0096493D">
        <w:rPr>
          <w:szCs w:val="22"/>
        </w:rPr>
        <w:t xml:space="preserve"> в городской местности и 6250</w:t>
      </w:r>
      <w:r>
        <w:rPr>
          <w:szCs w:val="22"/>
        </w:rPr>
        <w:t xml:space="preserve"> </w:t>
      </w:r>
      <w:r w:rsidRPr="0096493D">
        <w:rPr>
          <w:szCs w:val="22"/>
        </w:rPr>
        <w:t xml:space="preserve">руб. в сельской местности в течение первого года работы. </w:t>
      </w:r>
    </w:p>
    <w:p w:rsidR="008C346C" w:rsidRPr="0096493D" w:rsidRDefault="008C346C" w:rsidP="0096493D">
      <w:pPr>
        <w:widowControl/>
        <w:spacing w:line="240" w:lineRule="auto"/>
        <w:ind w:firstLine="397"/>
        <w:contextualSpacing/>
        <w:rPr>
          <w:szCs w:val="22"/>
        </w:rPr>
      </w:pPr>
      <w:r w:rsidRPr="0096493D">
        <w:rPr>
          <w:szCs w:val="22"/>
        </w:rPr>
        <w:t>Все молодые учителя вовлекаются в мероприятия по повышению квалификации: в школах организовано наставничество из числа опытных педагогов, разные формы методической работы (методические дни, посещение уроков, «Школа молодого учителя», школьные семинары методических объединений, участие в районных семинарах). Двум учителям оплачены командировочные расходы на  обучение по программам профессиональ</w:t>
      </w:r>
      <w:r>
        <w:rPr>
          <w:szCs w:val="22"/>
        </w:rPr>
        <w:t>ной переподготовки (59,704 тыс.</w:t>
      </w:r>
      <w:r w:rsidRPr="0096493D">
        <w:rPr>
          <w:szCs w:val="22"/>
        </w:rPr>
        <w:t>руб</w:t>
      </w:r>
      <w:r>
        <w:rPr>
          <w:szCs w:val="22"/>
        </w:rPr>
        <w:t>.</w:t>
      </w:r>
      <w:r w:rsidRPr="0096493D">
        <w:rPr>
          <w:szCs w:val="22"/>
        </w:rPr>
        <w:t>). Четыре человека из числа молодых специалистов заочно получают профессиональное педагогическое образование, оплачиваются учебные отпуска.</w:t>
      </w:r>
    </w:p>
    <w:p w:rsidR="008C346C" w:rsidRDefault="008C346C" w:rsidP="001B065D">
      <w:pPr>
        <w:widowControl/>
        <w:spacing w:line="240" w:lineRule="auto"/>
        <w:ind w:firstLine="397"/>
        <w:contextualSpacing/>
        <w:rPr>
          <w:szCs w:val="22"/>
        </w:rPr>
      </w:pPr>
      <w:r>
        <w:rPr>
          <w:szCs w:val="22"/>
        </w:rPr>
        <w:t>Укомплектованность</w:t>
      </w:r>
      <w:r w:rsidRPr="0096493D">
        <w:rPr>
          <w:szCs w:val="22"/>
        </w:rPr>
        <w:t xml:space="preserve"> </w:t>
      </w:r>
      <w:r>
        <w:rPr>
          <w:szCs w:val="22"/>
        </w:rPr>
        <w:t xml:space="preserve">общеобразовательных школ </w:t>
      </w:r>
      <w:r w:rsidRPr="0096493D">
        <w:rPr>
          <w:szCs w:val="22"/>
        </w:rPr>
        <w:t>пед</w:t>
      </w:r>
      <w:r>
        <w:rPr>
          <w:szCs w:val="22"/>
        </w:rPr>
        <w:t xml:space="preserve">агогическими </w:t>
      </w:r>
      <w:r w:rsidRPr="0096493D">
        <w:rPr>
          <w:szCs w:val="22"/>
        </w:rPr>
        <w:t>кадрами составляет 99,6%.</w:t>
      </w:r>
      <w:r>
        <w:rPr>
          <w:szCs w:val="22"/>
        </w:rPr>
        <w:t xml:space="preserve"> </w:t>
      </w:r>
      <w:r w:rsidRPr="0096493D">
        <w:rPr>
          <w:szCs w:val="22"/>
        </w:rPr>
        <w:t>Показатель укомплектованности школ пед</w:t>
      </w:r>
      <w:r>
        <w:rPr>
          <w:szCs w:val="22"/>
        </w:rPr>
        <w:t xml:space="preserve">агогическими </w:t>
      </w:r>
      <w:r w:rsidRPr="0096493D">
        <w:rPr>
          <w:szCs w:val="22"/>
        </w:rPr>
        <w:t xml:space="preserve">кадрами с необходимым образованием по каждому из предметов учебного плана повышается благодаря целенаправленной работе по обучению и переподготовке специалистов по требуемым специальностям и составил в 2016 году </w:t>
      </w:r>
      <w:r>
        <w:rPr>
          <w:szCs w:val="22"/>
        </w:rPr>
        <w:t xml:space="preserve">- </w:t>
      </w:r>
      <w:r w:rsidRPr="0096493D">
        <w:rPr>
          <w:szCs w:val="22"/>
        </w:rPr>
        <w:t xml:space="preserve">94,2%. </w:t>
      </w:r>
    </w:p>
    <w:p w:rsidR="008C346C" w:rsidRDefault="008C346C" w:rsidP="001B065D">
      <w:pPr>
        <w:widowControl/>
        <w:spacing w:line="240" w:lineRule="auto"/>
        <w:ind w:firstLine="397"/>
        <w:contextualSpacing/>
        <w:rPr>
          <w:szCs w:val="22"/>
        </w:rPr>
      </w:pPr>
      <w:r>
        <w:rPr>
          <w:szCs w:val="22"/>
        </w:rPr>
        <w:t>Доля педагогических работников, повысивших квалификацию в течение трех лет – 90,1%., в 2017г. показатель увеличится (курсы ПК пройдут педагогические работники УДО).</w:t>
      </w:r>
    </w:p>
    <w:p w:rsidR="008C346C" w:rsidRDefault="008C346C" w:rsidP="001B065D">
      <w:pPr>
        <w:widowControl/>
        <w:spacing w:line="240" w:lineRule="auto"/>
        <w:ind w:firstLine="397"/>
        <w:contextualSpacing/>
        <w:rPr>
          <w:szCs w:val="22"/>
        </w:rPr>
      </w:pPr>
      <w:r w:rsidRPr="00EB41C7">
        <w:rPr>
          <w:szCs w:val="22"/>
        </w:rPr>
        <w:t xml:space="preserve">Средний возраст педагогов в школах понизился </w:t>
      </w:r>
      <w:r>
        <w:rPr>
          <w:szCs w:val="22"/>
        </w:rPr>
        <w:t>до 45,4 лет (в 2015г.- 46 лет).</w:t>
      </w:r>
      <w:r w:rsidRPr="00EB41C7">
        <w:rPr>
          <w:szCs w:val="22"/>
        </w:rPr>
        <w:t xml:space="preserve"> Доля </w:t>
      </w:r>
      <w:r w:rsidRPr="001D4118">
        <w:rPr>
          <w:szCs w:val="22"/>
        </w:rPr>
        <w:t>педагогов в возрасте до 35 лет в школах повысилась до 21,8% благодаря введению дополнительных мер социальной</w:t>
      </w:r>
      <w:r w:rsidRPr="00EB41C7">
        <w:rPr>
          <w:szCs w:val="22"/>
        </w:rPr>
        <w:t xml:space="preserve"> поддержки молодых специалистов и их привлечению в район в рамках  реализации подпрограммы 6 МП «Развитие образования» и участия в республиканской программе по профессиональной переподготовке кадров «Педагогическое образование».</w:t>
      </w:r>
      <w:r w:rsidRPr="001B065D">
        <w:rPr>
          <w:szCs w:val="22"/>
        </w:rPr>
        <w:t xml:space="preserve"> </w:t>
      </w:r>
    </w:p>
    <w:p w:rsidR="008C346C" w:rsidRDefault="008C346C" w:rsidP="0096493D">
      <w:pPr>
        <w:widowControl/>
        <w:spacing w:line="240" w:lineRule="auto"/>
        <w:ind w:firstLine="397"/>
        <w:contextualSpacing/>
        <w:rPr>
          <w:szCs w:val="22"/>
        </w:rPr>
      </w:pPr>
      <w:r>
        <w:rPr>
          <w:szCs w:val="22"/>
        </w:rPr>
        <w:t>В</w:t>
      </w:r>
      <w:r w:rsidRPr="0096493D">
        <w:rPr>
          <w:szCs w:val="22"/>
        </w:rPr>
        <w:t xml:space="preserve"> рамках республиканской програм</w:t>
      </w:r>
      <w:r>
        <w:rPr>
          <w:szCs w:val="22"/>
        </w:rPr>
        <w:t xml:space="preserve">мы «Педагогическое образование» </w:t>
      </w:r>
      <w:r w:rsidRPr="0096493D">
        <w:rPr>
          <w:szCs w:val="22"/>
        </w:rPr>
        <w:t>11 человек закончили обучение</w:t>
      </w:r>
      <w:r>
        <w:rPr>
          <w:szCs w:val="22"/>
        </w:rPr>
        <w:t>,</w:t>
      </w:r>
      <w:r w:rsidRPr="0096493D">
        <w:rPr>
          <w:szCs w:val="22"/>
        </w:rPr>
        <w:t xml:space="preserve"> из </w:t>
      </w:r>
      <w:r>
        <w:rPr>
          <w:szCs w:val="22"/>
        </w:rPr>
        <w:t>них</w:t>
      </w:r>
      <w:r w:rsidRPr="0096493D">
        <w:rPr>
          <w:szCs w:val="22"/>
        </w:rPr>
        <w:t xml:space="preserve"> 8 трудоустроены в школы, 1 будет трудоустроен в 2017 году, два студента заканчивают основное профессио</w:t>
      </w:r>
      <w:r>
        <w:rPr>
          <w:szCs w:val="22"/>
        </w:rPr>
        <w:t>нальное образование. Кроме этого</w:t>
      </w:r>
      <w:r w:rsidRPr="0096493D">
        <w:rPr>
          <w:szCs w:val="22"/>
        </w:rPr>
        <w:t xml:space="preserve"> 4 педагога прошли обучение по программам «Олигофренопедагогика» для работы с детьми с ОВЗ, ещё 4 педагога – по разным предметам. </w:t>
      </w:r>
    </w:p>
    <w:p w:rsidR="008C346C" w:rsidRDefault="008C346C" w:rsidP="00F3245B">
      <w:pPr>
        <w:widowControl/>
        <w:spacing w:line="240" w:lineRule="auto"/>
        <w:ind w:firstLine="340"/>
        <w:rPr>
          <w:szCs w:val="22"/>
        </w:rPr>
      </w:pPr>
      <w:r w:rsidRPr="0096493D">
        <w:rPr>
          <w:szCs w:val="22"/>
        </w:rPr>
        <w:t xml:space="preserve">Имевшиеся на начало 2016-17 уч.г. предметные вакансии в общеобразовательных учреждениях закрыты за счёт привлечения педагогов-совместителей, перераспределения нагрузки среди собственных педагогов.  Имеется вакансия педагога-психолога (0,25ст.) в Иракиндинской СОШ. </w:t>
      </w:r>
      <w:r>
        <w:rPr>
          <w:szCs w:val="22"/>
        </w:rPr>
        <w:t>С начала 2016-2017 уч.г. реализуется проект «Мобильный учитель», в результате закрываются временно вакантные (на время декретного отпуска) часы английского языка в МБОУ «Иракиндинская СОШ» педагогом Таксимовской СОШ № 1.</w:t>
      </w:r>
    </w:p>
    <w:p w:rsidR="008C346C" w:rsidRPr="00B56EC2" w:rsidRDefault="008C346C" w:rsidP="008A5A41">
      <w:pPr>
        <w:widowControl/>
        <w:spacing w:line="240" w:lineRule="auto"/>
        <w:ind w:firstLine="0"/>
        <w:jc w:val="center"/>
        <w:rPr>
          <w:b/>
          <w:szCs w:val="22"/>
        </w:rPr>
      </w:pPr>
      <w:r w:rsidRPr="00EB41C7">
        <w:rPr>
          <w:szCs w:val="22"/>
        </w:rPr>
        <w:t xml:space="preserve"> </w:t>
      </w:r>
      <w:r w:rsidRPr="00B56EC2">
        <w:rPr>
          <w:b/>
          <w:szCs w:val="22"/>
        </w:rPr>
        <w:t xml:space="preserve">Отчет  </w:t>
      </w:r>
    </w:p>
    <w:p w:rsidR="008C346C" w:rsidRPr="00B56EC2" w:rsidRDefault="008C346C" w:rsidP="008A5A41">
      <w:pPr>
        <w:widowControl/>
        <w:spacing w:line="240" w:lineRule="auto"/>
        <w:ind w:firstLine="0"/>
        <w:jc w:val="center"/>
        <w:rPr>
          <w:b/>
          <w:szCs w:val="22"/>
        </w:rPr>
      </w:pPr>
      <w:r w:rsidRPr="00B56EC2">
        <w:rPr>
          <w:b/>
          <w:szCs w:val="22"/>
        </w:rPr>
        <w:t>о реализации мероприятий муниципальной программы «Развитие образования»</w:t>
      </w:r>
      <w:r>
        <w:rPr>
          <w:b/>
          <w:szCs w:val="22"/>
        </w:rPr>
        <w:t xml:space="preserve"> 2016-2020 гг.</w:t>
      </w:r>
    </w:p>
    <w:p w:rsidR="008C346C" w:rsidRPr="00B56EC2" w:rsidRDefault="008C346C" w:rsidP="008A5A41">
      <w:pPr>
        <w:widowControl/>
        <w:spacing w:line="240" w:lineRule="auto"/>
        <w:ind w:firstLine="0"/>
        <w:jc w:val="center"/>
        <w:rPr>
          <w:b/>
          <w:sz w:val="6"/>
          <w:szCs w:val="6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7"/>
        <w:gridCol w:w="5140"/>
        <w:gridCol w:w="1920"/>
        <w:gridCol w:w="66"/>
        <w:gridCol w:w="1702"/>
        <w:gridCol w:w="993"/>
      </w:tblGrid>
      <w:tr w:rsidR="008C346C" w:rsidRPr="00B56EC2" w:rsidTr="001C2C09">
        <w:tc>
          <w:tcPr>
            <w:tcW w:w="527" w:type="dxa"/>
          </w:tcPr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№</w:t>
            </w:r>
          </w:p>
        </w:tc>
        <w:tc>
          <w:tcPr>
            <w:tcW w:w="5140" w:type="dxa"/>
          </w:tcPr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Наименование показателя</w:t>
            </w:r>
          </w:p>
        </w:tc>
        <w:tc>
          <w:tcPr>
            <w:tcW w:w="1920" w:type="dxa"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План</w:t>
            </w:r>
          </w:p>
        </w:tc>
        <w:tc>
          <w:tcPr>
            <w:tcW w:w="1768" w:type="dxa"/>
            <w:gridSpan w:val="2"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Факт</w:t>
            </w:r>
          </w:p>
        </w:tc>
        <w:tc>
          <w:tcPr>
            <w:tcW w:w="993" w:type="dxa"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% исполнения</w:t>
            </w:r>
          </w:p>
        </w:tc>
      </w:tr>
      <w:tr w:rsidR="008C346C" w:rsidRPr="00B56EC2" w:rsidTr="001C2C09">
        <w:tc>
          <w:tcPr>
            <w:tcW w:w="527" w:type="dxa"/>
          </w:tcPr>
          <w:p w:rsidR="008C346C" w:rsidRPr="00AA2B1E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1</w:t>
            </w: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1 «Дошкольное образование»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</w:tc>
      </w:tr>
      <w:tr w:rsidR="008C346C" w:rsidRPr="00B56EC2" w:rsidTr="001C2C09">
        <w:tc>
          <w:tcPr>
            <w:tcW w:w="527" w:type="dxa"/>
            <w:vMerge w:val="restart"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Обеспечение государственных гарантий доступности дошкольного образования в соответствии с ФГОС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Мероприятие 1.1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Реализация образовательных программ дошкольного образования в соответствии с ФГОС.</w:t>
            </w:r>
          </w:p>
        </w:tc>
        <w:tc>
          <w:tcPr>
            <w:tcW w:w="192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53448,3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30901,9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84350,2</w:t>
            </w:r>
          </w:p>
        </w:tc>
        <w:tc>
          <w:tcPr>
            <w:tcW w:w="1768" w:type="dxa"/>
            <w:gridSpan w:val="2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53448,3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29811,5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83259,8</w:t>
            </w:r>
          </w:p>
        </w:tc>
        <w:tc>
          <w:tcPr>
            <w:tcW w:w="993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98,71 %</w:t>
            </w:r>
          </w:p>
        </w:tc>
      </w:tr>
      <w:tr w:rsidR="008C346C" w:rsidRPr="00B56EC2" w:rsidTr="001C2C09">
        <w:tc>
          <w:tcPr>
            <w:tcW w:w="527" w:type="dxa"/>
            <w:vMerge w:val="restart"/>
          </w:tcPr>
          <w:p w:rsidR="008C346C" w:rsidRPr="00AA2B1E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2</w:t>
            </w:r>
          </w:p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2 «Общее образование»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sz w:val="8"/>
                <w:szCs w:val="8"/>
              </w:rPr>
            </w:pP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Повышение доступности качественного образования за счет обновления содержания и технологий обучения и воспитания на всех уровнях образования, обеспечения в образовательных учреждениях безопасных и современных условий для реализации основных образовательных программ в соответствии с требованиями ФГОС.</w:t>
            </w:r>
          </w:p>
        </w:tc>
      </w:tr>
      <w:tr w:rsidR="008C346C" w:rsidRPr="00B56EC2" w:rsidTr="001C2C09">
        <w:trPr>
          <w:trHeight w:val="283"/>
        </w:trPr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2.1 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Оказание учреждениями (организациями) услуг по предоставлению общего образования  (средние общеобразовательные школы)</w:t>
            </w:r>
          </w:p>
        </w:tc>
        <w:tc>
          <w:tcPr>
            <w:tcW w:w="1920" w:type="dxa"/>
          </w:tcPr>
          <w:p w:rsidR="008C346C" w:rsidRPr="00BE48B3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101268,8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13944,3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115213,1</w:t>
            </w:r>
          </w:p>
        </w:tc>
        <w:tc>
          <w:tcPr>
            <w:tcW w:w="1768" w:type="dxa"/>
            <w:gridSpan w:val="2"/>
          </w:tcPr>
          <w:p w:rsidR="008C346C" w:rsidRPr="00BE48B3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101154,1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13879,8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115033,9</w:t>
            </w:r>
          </w:p>
        </w:tc>
        <w:tc>
          <w:tcPr>
            <w:tcW w:w="993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BE48B3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99,84 %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b/>
                <w:sz w:val="20"/>
              </w:rPr>
              <w:t>Задача 2: Сохранение и укрепление здоровья школьников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C962ED" w:rsidRDefault="008C346C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Мероприятие 2.2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Организация горячего питания детей обучающихся</w:t>
            </w:r>
          </w:p>
        </w:tc>
        <w:tc>
          <w:tcPr>
            <w:tcW w:w="192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913,4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1522,2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2435,6</w:t>
            </w:r>
          </w:p>
        </w:tc>
        <w:tc>
          <w:tcPr>
            <w:tcW w:w="1768" w:type="dxa"/>
            <w:gridSpan w:val="2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913,4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1415,5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2328,9</w:t>
            </w:r>
          </w:p>
        </w:tc>
        <w:tc>
          <w:tcPr>
            <w:tcW w:w="993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95,62 %</w:t>
            </w:r>
          </w:p>
        </w:tc>
      </w:tr>
      <w:tr w:rsidR="008C346C" w:rsidRPr="00B56EC2" w:rsidTr="001C2C09">
        <w:tc>
          <w:tcPr>
            <w:tcW w:w="527" w:type="dxa"/>
            <w:vMerge w:val="restart"/>
          </w:tcPr>
          <w:p w:rsidR="008C346C" w:rsidRPr="00AA2B1E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3</w:t>
            </w: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3 «Дополнительное образование»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left"/>
              <w:rPr>
                <w:sz w:val="8"/>
                <w:szCs w:val="8"/>
              </w:rPr>
            </w:pP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b/>
                <w:sz w:val="20"/>
              </w:rPr>
              <w:t>Задача 1: Повышение доступности качественного образования за счет обновления содержания и технологий обучения, выявление и развитие талантливых детей и подростков.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C962ED" w:rsidRDefault="008C346C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Мероприятие 3.1 Реализация образовательных программ  дополнительного образования в отрасли "Образование"</w:t>
            </w:r>
          </w:p>
        </w:tc>
        <w:tc>
          <w:tcPr>
            <w:tcW w:w="192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21430,8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32211,1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53641,9</w:t>
            </w:r>
          </w:p>
        </w:tc>
        <w:tc>
          <w:tcPr>
            <w:tcW w:w="1768" w:type="dxa"/>
            <w:gridSpan w:val="2"/>
            <w:vAlign w:val="center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21430,8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31537,6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52968,4</w:t>
            </w:r>
          </w:p>
        </w:tc>
        <w:tc>
          <w:tcPr>
            <w:tcW w:w="993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052E75" w:rsidRDefault="008C346C" w:rsidP="007218D2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98,74 %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B56EC2">
              <w:rPr>
                <w:b/>
                <w:sz w:val="20"/>
              </w:rPr>
              <w:t xml:space="preserve">Задача 2: </w:t>
            </w:r>
            <w:r w:rsidRPr="00214A23">
              <w:rPr>
                <w:b/>
                <w:sz w:val="18"/>
                <w:szCs w:val="18"/>
              </w:rPr>
              <w:t>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8C346C" w:rsidRPr="00B56EC2" w:rsidTr="001C610F">
        <w:trPr>
          <w:trHeight w:val="88"/>
        </w:trPr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DE551B">
              <w:rPr>
                <w:sz w:val="20"/>
              </w:rPr>
              <w:t>Мероприятия 3.2</w:t>
            </w: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DE551B">
              <w:rPr>
                <w:sz w:val="20"/>
              </w:rPr>
              <w:t>Организация подвоза детей-школьников к месту учебы и обратно</w:t>
            </w:r>
          </w:p>
        </w:tc>
        <w:tc>
          <w:tcPr>
            <w:tcW w:w="1986" w:type="dxa"/>
            <w:gridSpan w:val="2"/>
            <w:vAlign w:val="center"/>
          </w:tcPr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 – 5940,7</w:t>
            </w:r>
          </w:p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702" w:type="dxa"/>
            <w:vAlign w:val="center"/>
          </w:tcPr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 – 5871</w:t>
            </w:r>
          </w:p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93" w:type="dxa"/>
            <w:vAlign w:val="center"/>
          </w:tcPr>
          <w:p w:rsidR="008C346C" w:rsidRPr="00DE551B" w:rsidRDefault="008C346C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98,83 %</w:t>
            </w:r>
          </w:p>
        </w:tc>
      </w:tr>
      <w:tr w:rsidR="008C346C" w:rsidRPr="00B56EC2" w:rsidTr="001C2C09">
        <w:tc>
          <w:tcPr>
            <w:tcW w:w="527" w:type="dxa"/>
            <w:vMerge w:val="restart"/>
          </w:tcPr>
          <w:p w:rsidR="008C346C" w:rsidRPr="00AA2B1E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4</w:t>
            </w: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4 «Организация летнего отдыха, оздоровления и занятости детей, подростков и молодежи»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Повышение доступности отдыха и оздоровления детей и подростков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C962ED" w:rsidRDefault="008C346C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4.1 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Мероприятия по проведению оздоровительной кампании детей</w:t>
            </w:r>
          </w:p>
        </w:tc>
        <w:tc>
          <w:tcPr>
            <w:tcW w:w="192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ФБ – 253,0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968,4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978,1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2199,5</w:t>
            </w:r>
          </w:p>
        </w:tc>
        <w:tc>
          <w:tcPr>
            <w:tcW w:w="1768" w:type="dxa"/>
            <w:gridSpan w:val="2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ФБ – 253,0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 950,0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973,9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Итого – 2176,9</w:t>
            </w:r>
          </w:p>
        </w:tc>
        <w:tc>
          <w:tcPr>
            <w:tcW w:w="993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98,97 %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b/>
                <w:sz w:val="20"/>
              </w:rPr>
              <w:t>Задача 2: Реализация мероприятий, направленных на участие молодежи в проектах развития Муйского района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Мероприятия 4.2 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Молодёжная политика</w:t>
            </w:r>
          </w:p>
        </w:tc>
        <w:tc>
          <w:tcPr>
            <w:tcW w:w="1920" w:type="dxa"/>
            <w:vAlign w:val="center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200,0</w:t>
            </w:r>
          </w:p>
        </w:tc>
        <w:tc>
          <w:tcPr>
            <w:tcW w:w="1768" w:type="dxa"/>
            <w:gridSpan w:val="2"/>
            <w:vAlign w:val="center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 – 152,0</w:t>
            </w:r>
          </w:p>
        </w:tc>
        <w:tc>
          <w:tcPr>
            <w:tcW w:w="993" w:type="dxa"/>
            <w:vAlign w:val="center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76,0 %</w:t>
            </w:r>
          </w:p>
        </w:tc>
      </w:tr>
      <w:tr w:rsidR="008C346C" w:rsidRPr="00B56EC2" w:rsidTr="001C2C09">
        <w:tc>
          <w:tcPr>
            <w:tcW w:w="527" w:type="dxa"/>
            <w:vMerge w:val="restart"/>
          </w:tcPr>
          <w:p w:rsidR="008C346C" w:rsidRPr="00AA2B1E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5</w:t>
            </w: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5 «Совершенствование муниципального управления в сфере образования и обеспечение условий для реализации муниципальной программы «Развитие образования»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5.1 </w:t>
            </w:r>
          </w:p>
          <w:p w:rsidR="008C346C" w:rsidRPr="00213AEC" w:rsidRDefault="008C346C" w:rsidP="001C2C09">
            <w:pPr>
              <w:widowControl/>
              <w:spacing w:line="240" w:lineRule="auto"/>
              <w:ind w:firstLine="0"/>
              <w:rPr>
                <w:sz w:val="20"/>
                <w:highlight w:val="green"/>
              </w:rPr>
            </w:pPr>
            <w:r w:rsidRPr="00052E75">
              <w:rPr>
                <w:sz w:val="20"/>
              </w:rPr>
              <w:t>Реализация механизма обучения перспективных учащихся образовательных учреждениях в ВУЗах и СУЗах, а также переобучение и переподготовка педагогических кадров для работы в образовательных учреждениях</w:t>
            </w:r>
          </w:p>
        </w:tc>
        <w:tc>
          <w:tcPr>
            <w:tcW w:w="1986" w:type="dxa"/>
            <w:gridSpan w:val="2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702" w:type="dxa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993" w:type="dxa"/>
          </w:tcPr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821" w:type="dxa"/>
            <w:gridSpan w:val="5"/>
          </w:tcPr>
          <w:p w:rsidR="008C346C" w:rsidRPr="00213AEC" w:rsidRDefault="008C346C" w:rsidP="00213AEC">
            <w:pPr>
              <w:widowControl/>
              <w:spacing w:line="240" w:lineRule="auto"/>
              <w:ind w:firstLine="0"/>
              <w:rPr>
                <w:sz w:val="20"/>
                <w:highlight w:val="green"/>
              </w:rPr>
            </w:pPr>
            <w:r w:rsidRPr="00052E75">
              <w:rPr>
                <w:b/>
                <w:sz w:val="20"/>
              </w:rPr>
              <w:t>Задача 2: Совершенствование правового, организационного, экономического механизмов функционирования в сфере образования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5.2 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Создание условий для реализации муниципальной программы «Развитие образования».</w:t>
            </w:r>
          </w:p>
        </w:tc>
        <w:tc>
          <w:tcPr>
            <w:tcW w:w="1920" w:type="dxa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РБ – 3481,0</w:t>
            </w: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 – 26546,6</w:t>
            </w: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Итого – 30027,6</w:t>
            </w:r>
          </w:p>
        </w:tc>
        <w:tc>
          <w:tcPr>
            <w:tcW w:w="1768" w:type="dxa"/>
            <w:gridSpan w:val="2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РБ – 3481,0</w:t>
            </w: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 – 26165,1</w:t>
            </w: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Итого – 29646,1</w:t>
            </w:r>
          </w:p>
        </w:tc>
        <w:tc>
          <w:tcPr>
            <w:tcW w:w="993" w:type="dxa"/>
          </w:tcPr>
          <w:p w:rsidR="008C346C" w:rsidRPr="00213AE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  <w:highlight w:val="yellow"/>
              </w:rPr>
            </w:pPr>
          </w:p>
          <w:p w:rsidR="008C346C" w:rsidRPr="00213AEC" w:rsidRDefault="008C346C" w:rsidP="00213AEC">
            <w:pPr>
              <w:widowControl/>
              <w:spacing w:line="240" w:lineRule="auto"/>
              <w:ind w:firstLine="0"/>
              <w:jc w:val="center"/>
              <w:rPr>
                <w:sz w:val="20"/>
                <w:highlight w:val="yellow"/>
              </w:rPr>
            </w:pPr>
            <w:r w:rsidRPr="00213AEC">
              <w:rPr>
                <w:sz w:val="20"/>
              </w:rPr>
              <w:t>98,73 %</w:t>
            </w:r>
          </w:p>
        </w:tc>
      </w:tr>
      <w:tr w:rsidR="008C346C" w:rsidRPr="00B56EC2" w:rsidTr="001C2C09">
        <w:tc>
          <w:tcPr>
            <w:tcW w:w="527" w:type="dxa"/>
            <w:vMerge/>
          </w:tcPr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Мероприятия 5.3 </w:t>
            </w:r>
          </w:p>
          <w:p w:rsidR="008C346C" w:rsidRPr="00052E75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Меры социальной поддержки отдельных категорий граждан</w:t>
            </w:r>
          </w:p>
        </w:tc>
        <w:tc>
          <w:tcPr>
            <w:tcW w:w="1920" w:type="dxa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РБ – 12233,8</w:t>
            </w:r>
          </w:p>
        </w:tc>
        <w:tc>
          <w:tcPr>
            <w:tcW w:w="1768" w:type="dxa"/>
            <w:gridSpan w:val="2"/>
          </w:tcPr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DE551B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РБ – 10169,4</w:t>
            </w:r>
          </w:p>
        </w:tc>
        <w:tc>
          <w:tcPr>
            <w:tcW w:w="993" w:type="dxa"/>
          </w:tcPr>
          <w:p w:rsidR="008C346C" w:rsidRPr="00213AE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8C346C" w:rsidRPr="00213AEC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213AEC">
              <w:rPr>
                <w:sz w:val="20"/>
              </w:rPr>
              <w:t>83,12 %</w:t>
            </w:r>
          </w:p>
        </w:tc>
      </w:tr>
      <w:tr w:rsidR="008C346C" w:rsidRPr="00B56EC2" w:rsidTr="001C2C09">
        <w:tc>
          <w:tcPr>
            <w:tcW w:w="527" w:type="dxa"/>
            <w:vMerge w:val="restart"/>
          </w:tcPr>
          <w:p w:rsidR="008C346C" w:rsidRPr="00AA2B1E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B56EC2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9821" w:type="dxa"/>
            <w:gridSpan w:val="5"/>
          </w:tcPr>
          <w:p w:rsidR="008C346C" w:rsidRPr="00F54816" w:rsidRDefault="008C346C" w:rsidP="000F226D">
            <w:pPr>
              <w:widowControl/>
              <w:spacing w:line="240" w:lineRule="auto"/>
              <w:ind w:firstLine="0"/>
              <w:rPr>
                <w:b/>
                <w:sz w:val="10"/>
                <w:szCs w:val="10"/>
              </w:rPr>
            </w:pPr>
          </w:p>
          <w:p w:rsidR="008C346C" w:rsidRDefault="008C346C" w:rsidP="000F226D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4F4957">
              <w:rPr>
                <w:b/>
                <w:sz w:val="20"/>
              </w:rPr>
              <w:t xml:space="preserve">Подпрограмма 6 "Педагогические кадры </w:t>
            </w:r>
            <w:r>
              <w:rPr>
                <w:b/>
                <w:sz w:val="20"/>
              </w:rPr>
              <w:t>муниципальных обще</w:t>
            </w:r>
            <w:r w:rsidRPr="004F4957">
              <w:rPr>
                <w:b/>
                <w:sz w:val="20"/>
              </w:rPr>
              <w:t xml:space="preserve">образовательных </w:t>
            </w:r>
            <w:r>
              <w:rPr>
                <w:b/>
                <w:sz w:val="20"/>
              </w:rPr>
              <w:t>учреждений</w:t>
            </w:r>
            <w:r w:rsidRPr="004F4957">
              <w:rPr>
                <w:b/>
                <w:sz w:val="20"/>
              </w:rPr>
              <w:t>"</w:t>
            </w:r>
          </w:p>
          <w:p w:rsidR="008C346C" w:rsidRPr="00AA2B1E" w:rsidRDefault="008C346C" w:rsidP="000F226D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</w:tc>
      </w:tr>
      <w:tr w:rsidR="008C346C" w:rsidRPr="004F4957" w:rsidTr="001B591E">
        <w:trPr>
          <w:trHeight w:val="383"/>
        </w:trPr>
        <w:tc>
          <w:tcPr>
            <w:tcW w:w="527" w:type="dxa"/>
            <w:vMerge/>
          </w:tcPr>
          <w:p w:rsidR="008C346C" w:rsidRPr="004F4957" w:rsidRDefault="008C346C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8C346C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4F4957">
              <w:rPr>
                <w:sz w:val="20"/>
              </w:rPr>
              <w:t>Мероприятие</w:t>
            </w:r>
            <w:r>
              <w:rPr>
                <w:sz w:val="20"/>
              </w:rPr>
              <w:t xml:space="preserve"> 6.1</w:t>
            </w:r>
          </w:p>
          <w:p w:rsidR="008C346C" w:rsidRPr="004F4957" w:rsidRDefault="008C346C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5B100F">
              <w:rPr>
                <w:sz w:val="18"/>
                <w:szCs w:val="18"/>
              </w:rPr>
              <w:t>Привлечение педагогических кадров в общеобразовательные учреждения.</w:t>
            </w:r>
          </w:p>
        </w:tc>
        <w:tc>
          <w:tcPr>
            <w:tcW w:w="1920" w:type="dxa"/>
            <w:vAlign w:val="center"/>
          </w:tcPr>
          <w:p w:rsidR="008C346C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1B591E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4F4957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775</w:t>
            </w:r>
          </w:p>
          <w:p w:rsidR="008C346C" w:rsidRPr="004F4957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768" w:type="dxa"/>
            <w:gridSpan w:val="2"/>
            <w:vAlign w:val="center"/>
          </w:tcPr>
          <w:p w:rsidR="008C346C" w:rsidRPr="001B591E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8C346C" w:rsidRPr="001B591E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8C346C" w:rsidRPr="004F4957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4F4957">
              <w:rPr>
                <w:sz w:val="20"/>
              </w:rPr>
              <w:t xml:space="preserve">МБ – </w:t>
            </w:r>
            <w:r>
              <w:rPr>
                <w:sz w:val="20"/>
              </w:rPr>
              <w:t>775</w:t>
            </w:r>
          </w:p>
          <w:p w:rsidR="008C346C" w:rsidRPr="004F4957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993" w:type="dxa"/>
            <w:vAlign w:val="center"/>
          </w:tcPr>
          <w:p w:rsidR="008C346C" w:rsidRPr="004F4957" w:rsidRDefault="008C346C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4F4957">
              <w:rPr>
                <w:sz w:val="20"/>
              </w:rPr>
              <w:t>100%</w:t>
            </w:r>
          </w:p>
        </w:tc>
      </w:tr>
      <w:tr w:rsidR="008C346C" w:rsidRPr="00C962ED" w:rsidTr="001C2C09">
        <w:tc>
          <w:tcPr>
            <w:tcW w:w="527" w:type="dxa"/>
          </w:tcPr>
          <w:p w:rsidR="008C346C" w:rsidRPr="00C962ED" w:rsidRDefault="008C346C" w:rsidP="001C2C09">
            <w:pPr>
              <w:widowControl/>
              <w:spacing w:line="240" w:lineRule="auto"/>
              <w:ind w:firstLine="0"/>
              <w:jc w:val="center"/>
              <w:rPr>
                <w:szCs w:val="22"/>
              </w:rPr>
            </w:pPr>
          </w:p>
        </w:tc>
        <w:tc>
          <w:tcPr>
            <w:tcW w:w="5140" w:type="dxa"/>
          </w:tcPr>
          <w:p w:rsidR="008C346C" w:rsidRPr="00631B60" w:rsidRDefault="008C346C" w:rsidP="001C2C09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  <w:p w:rsidR="008C346C" w:rsidRPr="00631B60" w:rsidRDefault="008C346C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631B60">
              <w:rPr>
                <w:b/>
                <w:sz w:val="20"/>
              </w:rPr>
              <w:t>Общая сумма финансирования муниципальной программы «Развитие образования» 2016-2020 гг.</w:t>
            </w:r>
          </w:p>
        </w:tc>
        <w:tc>
          <w:tcPr>
            <w:tcW w:w="1920" w:type="dxa"/>
          </w:tcPr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631B60">
              <w:rPr>
                <w:b/>
                <w:sz w:val="20"/>
              </w:rPr>
              <w:t>307017,4</w:t>
            </w:r>
          </w:p>
        </w:tc>
        <w:tc>
          <w:tcPr>
            <w:tcW w:w="1768" w:type="dxa"/>
            <w:gridSpan w:val="2"/>
          </w:tcPr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631B60">
              <w:rPr>
                <w:b/>
                <w:sz w:val="20"/>
              </w:rPr>
              <w:t>302381,4</w:t>
            </w:r>
          </w:p>
        </w:tc>
        <w:tc>
          <w:tcPr>
            <w:tcW w:w="993" w:type="dxa"/>
          </w:tcPr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631B60">
              <w:rPr>
                <w:b/>
                <w:sz w:val="20"/>
              </w:rPr>
              <w:t>98,49 %</w:t>
            </w:r>
          </w:p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</w:tc>
      </w:tr>
      <w:tr w:rsidR="008C346C" w:rsidRPr="00C962ED" w:rsidTr="005C703E">
        <w:tc>
          <w:tcPr>
            <w:tcW w:w="527" w:type="dxa"/>
          </w:tcPr>
          <w:p w:rsidR="008C346C" w:rsidRPr="00C962ED" w:rsidRDefault="008C346C" w:rsidP="001C2C09">
            <w:pPr>
              <w:widowControl/>
              <w:spacing w:line="240" w:lineRule="auto"/>
              <w:ind w:firstLine="0"/>
              <w:jc w:val="center"/>
              <w:rPr>
                <w:szCs w:val="22"/>
              </w:rPr>
            </w:pPr>
          </w:p>
        </w:tc>
        <w:tc>
          <w:tcPr>
            <w:tcW w:w="5140" w:type="dxa"/>
          </w:tcPr>
          <w:p w:rsidR="008C346C" w:rsidRPr="00D61414" w:rsidRDefault="008C346C" w:rsidP="00EF1797">
            <w:pPr>
              <w:widowControl/>
              <w:spacing w:line="240" w:lineRule="auto"/>
              <w:ind w:firstLine="0"/>
              <w:jc w:val="right"/>
              <w:rPr>
                <w:b/>
                <w:sz w:val="20"/>
              </w:rPr>
            </w:pPr>
          </w:p>
        </w:tc>
        <w:tc>
          <w:tcPr>
            <w:tcW w:w="3688" w:type="dxa"/>
            <w:gridSpan w:val="3"/>
          </w:tcPr>
          <w:p w:rsidR="008C346C" w:rsidRDefault="008C346C" w:rsidP="00D61414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D61414">
              <w:rPr>
                <w:b/>
                <w:sz w:val="20"/>
              </w:rPr>
              <w:t>Разница:</w:t>
            </w:r>
            <w:r>
              <w:rPr>
                <w:b/>
                <w:sz w:val="20"/>
              </w:rPr>
              <w:t xml:space="preserve">    4 мл. 636 т.р. Из них: </w:t>
            </w:r>
          </w:p>
          <w:p w:rsidR="008C346C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                     РБ - 2 197,5 руб. </w:t>
            </w:r>
          </w:p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                     МБ - 2 438,5 руб.</w:t>
            </w:r>
          </w:p>
        </w:tc>
        <w:tc>
          <w:tcPr>
            <w:tcW w:w="993" w:type="dxa"/>
          </w:tcPr>
          <w:p w:rsidR="008C346C" w:rsidRPr="00631B60" w:rsidRDefault="008C346C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</w:tc>
      </w:tr>
    </w:tbl>
    <w:p w:rsidR="008C346C" w:rsidRPr="00C962ED" w:rsidRDefault="008C346C" w:rsidP="008A5A41">
      <w:pPr>
        <w:widowControl/>
        <w:spacing w:line="240" w:lineRule="auto"/>
        <w:ind w:firstLine="0"/>
        <w:jc w:val="left"/>
        <w:rPr>
          <w:b/>
          <w:szCs w:val="22"/>
        </w:rPr>
      </w:pPr>
    </w:p>
    <w:p w:rsidR="008C346C" w:rsidRPr="003425E7" w:rsidRDefault="008C346C" w:rsidP="003425E7">
      <w:pPr>
        <w:pStyle w:val="a3"/>
        <w:tabs>
          <w:tab w:val="left" w:pos="0"/>
        </w:tabs>
        <w:spacing w:after="0" w:line="240" w:lineRule="auto"/>
        <w:ind w:left="0" w:firstLine="340"/>
        <w:jc w:val="both"/>
        <w:rPr>
          <w:rFonts w:ascii="Times New Roman" w:hAnsi="Times New Roman"/>
          <w:sz w:val="22"/>
          <w:szCs w:val="22"/>
        </w:rPr>
      </w:pPr>
    </w:p>
    <w:sectPr w:rsidR="008C346C" w:rsidRPr="003425E7" w:rsidSect="00434C13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346C" w:rsidRDefault="008C346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8C346C" w:rsidRDefault="008C346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tique Olive">
    <w:altName w:val="Trebuchet MS"/>
    <w:charset w:val="00"/>
    <w:family w:val="swiss"/>
    <w:pitch w:val="variable"/>
    <w:sig w:usb0="00000001" w:usb1="00000000" w:usb2="00000000" w:usb3="00000000" w:csb0="00000093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346C" w:rsidRDefault="008C346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8C346C" w:rsidRDefault="008C346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F2D3F"/>
    <w:multiLevelType w:val="hybridMultilevel"/>
    <w:tmpl w:val="5C34A8CE"/>
    <w:lvl w:ilvl="0" w:tplc="4FFCC7BE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" w15:restartNumberingAfterBreak="0">
    <w:nsid w:val="0E173D31"/>
    <w:multiLevelType w:val="hybridMultilevel"/>
    <w:tmpl w:val="A3E2C8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C4467"/>
    <w:multiLevelType w:val="hybridMultilevel"/>
    <w:tmpl w:val="B6846354"/>
    <w:lvl w:ilvl="0" w:tplc="E1308F3A">
      <w:start w:val="1"/>
      <w:numFmt w:val="bullet"/>
      <w:lvlText w:val="-"/>
      <w:lvlJc w:val="left"/>
      <w:pPr>
        <w:ind w:left="720" w:hanging="360"/>
      </w:pPr>
      <w:rPr>
        <w:rFonts w:ascii="Antique Olive" w:hAnsi="Antique Olive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CD4EC7"/>
    <w:multiLevelType w:val="hybridMultilevel"/>
    <w:tmpl w:val="C9F09C0A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1FA7F3E"/>
    <w:multiLevelType w:val="hybridMultilevel"/>
    <w:tmpl w:val="DB2A5A3C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59E3B5E"/>
    <w:multiLevelType w:val="hybridMultilevel"/>
    <w:tmpl w:val="A852BDA4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36E654A0"/>
    <w:multiLevelType w:val="hybridMultilevel"/>
    <w:tmpl w:val="7572F8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DB068E"/>
    <w:multiLevelType w:val="hybridMultilevel"/>
    <w:tmpl w:val="FCB2CA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56925"/>
    <w:multiLevelType w:val="hybridMultilevel"/>
    <w:tmpl w:val="29EEF2DA"/>
    <w:lvl w:ilvl="0" w:tplc="D520BB0C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9" w15:restartNumberingAfterBreak="0">
    <w:nsid w:val="46D4647F"/>
    <w:multiLevelType w:val="hybridMultilevel"/>
    <w:tmpl w:val="EB4A105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8924A81"/>
    <w:multiLevelType w:val="hybridMultilevel"/>
    <w:tmpl w:val="EB06F3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C13DF1"/>
    <w:multiLevelType w:val="hybridMultilevel"/>
    <w:tmpl w:val="510EE73A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7260993"/>
    <w:multiLevelType w:val="hybridMultilevel"/>
    <w:tmpl w:val="E8324928"/>
    <w:lvl w:ilvl="0" w:tplc="04190001">
      <w:start w:val="1"/>
      <w:numFmt w:val="bullet"/>
      <w:lvlText w:val="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3" w15:restartNumberingAfterBreak="0">
    <w:nsid w:val="5C2D027E"/>
    <w:multiLevelType w:val="hybridMultilevel"/>
    <w:tmpl w:val="D86E8C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FD87BB4"/>
    <w:multiLevelType w:val="hybridMultilevel"/>
    <w:tmpl w:val="2D406C66"/>
    <w:lvl w:ilvl="0" w:tplc="0419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731C4A78"/>
    <w:multiLevelType w:val="hybridMultilevel"/>
    <w:tmpl w:val="429EFB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64E6EB5"/>
    <w:multiLevelType w:val="hybridMultilevel"/>
    <w:tmpl w:val="DF5C475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80E0036"/>
    <w:multiLevelType w:val="hybridMultilevel"/>
    <w:tmpl w:val="C0DE84D0"/>
    <w:lvl w:ilvl="0" w:tplc="041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79575D09"/>
    <w:multiLevelType w:val="hybridMultilevel"/>
    <w:tmpl w:val="F43E7F7C"/>
    <w:lvl w:ilvl="0" w:tplc="A25879CC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"/>
  </w:num>
  <w:num w:numId="4">
    <w:abstractNumId w:val="10"/>
  </w:num>
  <w:num w:numId="5">
    <w:abstractNumId w:val="15"/>
  </w:num>
  <w:num w:numId="6">
    <w:abstractNumId w:val="1"/>
  </w:num>
  <w:num w:numId="7">
    <w:abstractNumId w:val="6"/>
  </w:num>
  <w:num w:numId="8">
    <w:abstractNumId w:val="5"/>
  </w:num>
  <w:num w:numId="9">
    <w:abstractNumId w:val="18"/>
  </w:num>
  <w:num w:numId="10">
    <w:abstractNumId w:val="9"/>
  </w:num>
  <w:num w:numId="11">
    <w:abstractNumId w:val="7"/>
  </w:num>
  <w:num w:numId="12">
    <w:abstractNumId w:val="16"/>
  </w:num>
  <w:num w:numId="13">
    <w:abstractNumId w:val="13"/>
  </w:num>
  <w:num w:numId="14">
    <w:abstractNumId w:val="4"/>
  </w:num>
  <w:num w:numId="15">
    <w:abstractNumId w:val="14"/>
  </w:num>
  <w:num w:numId="16">
    <w:abstractNumId w:val="3"/>
  </w:num>
  <w:num w:numId="17">
    <w:abstractNumId w:val="12"/>
  </w:num>
  <w:num w:numId="18">
    <w:abstractNumId w:val="11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63360"/>
    <w:rsid w:val="00001FE4"/>
    <w:rsid w:val="00005E87"/>
    <w:rsid w:val="00010395"/>
    <w:rsid w:val="000166BB"/>
    <w:rsid w:val="00017455"/>
    <w:rsid w:val="00027E9D"/>
    <w:rsid w:val="00031A2B"/>
    <w:rsid w:val="00052E75"/>
    <w:rsid w:val="00057489"/>
    <w:rsid w:val="00063C0C"/>
    <w:rsid w:val="00066EA9"/>
    <w:rsid w:val="00067891"/>
    <w:rsid w:val="00067902"/>
    <w:rsid w:val="0007734F"/>
    <w:rsid w:val="000905B6"/>
    <w:rsid w:val="00091F89"/>
    <w:rsid w:val="00093711"/>
    <w:rsid w:val="000A21E7"/>
    <w:rsid w:val="000A25B8"/>
    <w:rsid w:val="000A4E3D"/>
    <w:rsid w:val="000A777C"/>
    <w:rsid w:val="000B6FEF"/>
    <w:rsid w:val="000C1889"/>
    <w:rsid w:val="000C272C"/>
    <w:rsid w:val="000C5C2D"/>
    <w:rsid w:val="000E11A8"/>
    <w:rsid w:val="000E302F"/>
    <w:rsid w:val="000E44C3"/>
    <w:rsid w:val="000E55EB"/>
    <w:rsid w:val="000F1147"/>
    <w:rsid w:val="000F226D"/>
    <w:rsid w:val="000F25EC"/>
    <w:rsid w:val="000F42C8"/>
    <w:rsid w:val="000F667E"/>
    <w:rsid w:val="00103838"/>
    <w:rsid w:val="00104495"/>
    <w:rsid w:val="00105881"/>
    <w:rsid w:val="00122F72"/>
    <w:rsid w:val="00125A24"/>
    <w:rsid w:val="0013076F"/>
    <w:rsid w:val="00140950"/>
    <w:rsid w:val="001410E2"/>
    <w:rsid w:val="001461D5"/>
    <w:rsid w:val="0014680A"/>
    <w:rsid w:val="00173EEA"/>
    <w:rsid w:val="00174263"/>
    <w:rsid w:val="00180F97"/>
    <w:rsid w:val="00181A07"/>
    <w:rsid w:val="00182852"/>
    <w:rsid w:val="00183C77"/>
    <w:rsid w:val="001A01A2"/>
    <w:rsid w:val="001A4304"/>
    <w:rsid w:val="001A696B"/>
    <w:rsid w:val="001B065D"/>
    <w:rsid w:val="001B12C0"/>
    <w:rsid w:val="001B591E"/>
    <w:rsid w:val="001B795C"/>
    <w:rsid w:val="001C2741"/>
    <w:rsid w:val="001C2C09"/>
    <w:rsid w:val="001C430B"/>
    <w:rsid w:val="001C610F"/>
    <w:rsid w:val="001D4118"/>
    <w:rsid w:val="001D6FE5"/>
    <w:rsid w:val="001D7947"/>
    <w:rsid w:val="001E1F6C"/>
    <w:rsid w:val="001E692F"/>
    <w:rsid w:val="001F3754"/>
    <w:rsid w:val="001F44FD"/>
    <w:rsid w:val="001F5D42"/>
    <w:rsid w:val="002019A7"/>
    <w:rsid w:val="00203CE4"/>
    <w:rsid w:val="002057B2"/>
    <w:rsid w:val="0021100C"/>
    <w:rsid w:val="002112A5"/>
    <w:rsid w:val="00213AEC"/>
    <w:rsid w:val="00214A23"/>
    <w:rsid w:val="00217E6E"/>
    <w:rsid w:val="0022142C"/>
    <w:rsid w:val="002247DB"/>
    <w:rsid w:val="0022728E"/>
    <w:rsid w:val="00227CF5"/>
    <w:rsid w:val="00233F99"/>
    <w:rsid w:val="00237FD2"/>
    <w:rsid w:val="0024011B"/>
    <w:rsid w:val="00242856"/>
    <w:rsid w:val="002501D5"/>
    <w:rsid w:val="00250A77"/>
    <w:rsid w:val="00251F8C"/>
    <w:rsid w:val="00255C8F"/>
    <w:rsid w:val="00256F65"/>
    <w:rsid w:val="00257237"/>
    <w:rsid w:val="00264BF3"/>
    <w:rsid w:val="00271E79"/>
    <w:rsid w:val="00273853"/>
    <w:rsid w:val="002761A7"/>
    <w:rsid w:val="00280D37"/>
    <w:rsid w:val="002828C5"/>
    <w:rsid w:val="00285799"/>
    <w:rsid w:val="00287BB8"/>
    <w:rsid w:val="00287FA1"/>
    <w:rsid w:val="002945DF"/>
    <w:rsid w:val="0029721D"/>
    <w:rsid w:val="002A196B"/>
    <w:rsid w:val="002A1D6D"/>
    <w:rsid w:val="002A3378"/>
    <w:rsid w:val="002A4014"/>
    <w:rsid w:val="002B3441"/>
    <w:rsid w:val="002B5946"/>
    <w:rsid w:val="002B65FD"/>
    <w:rsid w:val="002C7368"/>
    <w:rsid w:val="002D1FAA"/>
    <w:rsid w:val="002D6C15"/>
    <w:rsid w:val="002E0312"/>
    <w:rsid w:val="002E0B23"/>
    <w:rsid w:val="002E1F70"/>
    <w:rsid w:val="002E7311"/>
    <w:rsid w:val="002F2459"/>
    <w:rsid w:val="00300C3E"/>
    <w:rsid w:val="00301388"/>
    <w:rsid w:val="00302751"/>
    <w:rsid w:val="00302AF4"/>
    <w:rsid w:val="00305DC5"/>
    <w:rsid w:val="00316F63"/>
    <w:rsid w:val="003231B6"/>
    <w:rsid w:val="00324C16"/>
    <w:rsid w:val="003267FC"/>
    <w:rsid w:val="00331D94"/>
    <w:rsid w:val="003425E7"/>
    <w:rsid w:val="00342DD7"/>
    <w:rsid w:val="00345282"/>
    <w:rsid w:val="00345CF2"/>
    <w:rsid w:val="00346C52"/>
    <w:rsid w:val="00350866"/>
    <w:rsid w:val="00354CC3"/>
    <w:rsid w:val="0035595C"/>
    <w:rsid w:val="00366F43"/>
    <w:rsid w:val="00367353"/>
    <w:rsid w:val="00370C0B"/>
    <w:rsid w:val="00375322"/>
    <w:rsid w:val="003761AC"/>
    <w:rsid w:val="0037725B"/>
    <w:rsid w:val="0038267D"/>
    <w:rsid w:val="00382C70"/>
    <w:rsid w:val="00383956"/>
    <w:rsid w:val="0038401B"/>
    <w:rsid w:val="00387201"/>
    <w:rsid w:val="0038749B"/>
    <w:rsid w:val="0039118D"/>
    <w:rsid w:val="0039283C"/>
    <w:rsid w:val="00395695"/>
    <w:rsid w:val="00397B5D"/>
    <w:rsid w:val="003A432D"/>
    <w:rsid w:val="003A6111"/>
    <w:rsid w:val="003A731D"/>
    <w:rsid w:val="003B06B5"/>
    <w:rsid w:val="003B2398"/>
    <w:rsid w:val="003B65CC"/>
    <w:rsid w:val="003C0C7D"/>
    <w:rsid w:val="003D1E82"/>
    <w:rsid w:val="003D32F4"/>
    <w:rsid w:val="003E1F1F"/>
    <w:rsid w:val="003E5692"/>
    <w:rsid w:val="003E692D"/>
    <w:rsid w:val="003E7027"/>
    <w:rsid w:val="003F324D"/>
    <w:rsid w:val="003F504D"/>
    <w:rsid w:val="00402D53"/>
    <w:rsid w:val="00412969"/>
    <w:rsid w:val="00413FAD"/>
    <w:rsid w:val="0041676B"/>
    <w:rsid w:val="00420186"/>
    <w:rsid w:val="004248EE"/>
    <w:rsid w:val="00426FA3"/>
    <w:rsid w:val="00427B4E"/>
    <w:rsid w:val="00432ADE"/>
    <w:rsid w:val="00434C13"/>
    <w:rsid w:val="00437BED"/>
    <w:rsid w:val="00440B00"/>
    <w:rsid w:val="00441AEF"/>
    <w:rsid w:val="00444C48"/>
    <w:rsid w:val="004466B0"/>
    <w:rsid w:val="00447A6E"/>
    <w:rsid w:val="00450A7A"/>
    <w:rsid w:val="00453363"/>
    <w:rsid w:val="00454937"/>
    <w:rsid w:val="00462459"/>
    <w:rsid w:val="00466FA5"/>
    <w:rsid w:val="00475995"/>
    <w:rsid w:val="00475BA4"/>
    <w:rsid w:val="00482BF9"/>
    <w:rsid w:val="004837C3"/>
    <w:rsid w:val="00485CC8"/>
    <w:rsid w:val="00487193"/>
    <w:rsid w:val="00487A4C"/>
    <w:rsid w:val="0049260E"/>
    <w:rsid w:val="00496041"/>
    <w:rsid w:val="004A34E8"/>
    <w:rsid w:val="004A6D86"/>
    <w:rsid w:val="004B0563"/>
    <w:rsid w:val="004B42FB"/>
    <w:rsid w:val="004B4A7A"/>
    <w:rsid w:val="004B50A8"/>
    <w:rsid w:val="004B5EF4"/>
    <w:rsid w:val="004C25E8"/>
    <w:rsid w:val="004C626F"/>
    <w:rsid w:val="004C7D57"/>
    <w:rsid w:val="004D26B0"/>
    <w:rsid w:val="004D2816"/>
    <w:rsid w:val="004D5518"/>
    <w:rsid w:val="004E018C"/>
    <w:rsid w:val="004E0683"/>
    <w:rsid w:val="004E2A05"/>
    <w:rsid w:val="004E2FC9"/>
    <w:rsid w:val="004E61D7"/>
    <w:rsid w:val="004F030C"/>
    <w:rsid w:val="004F4957"/>
    <w:rsid w:val="0050116E"/>
    <w:rsid w:val="00514202"/>
    <w:rsid w:val="00520165"/>
    <w:rsid w:val="00521247"/>
    <w:rsid w:val="00524FC3"/>
    <w:rsid w:val="00533386"/>
    <w:rsid w:val="0054282C"/>
    <w:rsid w:val="00545072"/>
    <w:rsid w:val="005508C3"/>
    <w:rsid w:val="00555AB1"/>
    <w:rsid w:val="00556384"/>
    <w:rsid w:val="00563F5D"/>
    <w:rsid w:val="0056479B"/>
    <w:rsid w:val="00567F6C"/>
    <w:rsid w:val="0057214C"/>
    <w:rsid w:val="0057460E"/>
    <w:rsid w:val="0058212E"/>
    <w:rsid w:val="0059268D"/>
    <w:rsid w:val="00592FB4"/>
    <w:rsid w:val="00593C5F"/>
    <w:rsid w:val="00594140"/>
    <w:rsid w:val="005A0B58"/>
    <w:rsid w:val="005A48DB"/>
    <w:rsid w:val="005A7F06"/>
    <w:rsid w:val="005B100F"/>
    <w:rsid w:val="005B3DA3"/>
    <w:rsid w:val="005B6A4F"/>
    <w:rsid w:val="005C0C5B"/>
    <w:rsid w:val="005C16DA"/>
    <w:rsid w:val="005C288A"/>
    <w:rsid w:val="005C58F6"/>
    <w:rsid w:val="005C703E"/>
    <w:rsid w:val="005D46A7"/>
    <w:rsid w:val="005D4AA8"/>
    <w:rsid w:val="005D58C5"/>
    <w:rsid w:val="005E330D"/>
    <w:rsid w:val="005E4E84"/>
    <w:rsid w:val="006022FC"/>
    <w:rsid w:val="00612E91"/>
    <w:rsid w:val="006140B4"/>
    <w:rsid w:val="0062030B"/>
    <w:rsid w:val="006213B6"/>
    <w:rsid w:val="00621BFF"/>
    <w:rsid w:val="00622A18"/>
    <w:rsid w:val="006265D0"/>
    <w:rsid w:val="00631B60"/>
    <w:rsid w:val="00635438"/>
    <w:rsid w:val="006424C9"/>
    <w:rsid w:val="00642C85"/>
    <w:rsid w:val="00656028"/>
    <w:rsid w:val="00662CFF"/>
    <w:rsid w:val="00662EEB"/>
    <w:rsid w:val="00663A54"/>
    <w:rsid w:val="0066779E"/>
    <w:rsid w:val="00670496"/>
    <w:rsid w:val="006711DC"/>
    <w:rsid w:val="00674310"/>
    <w:rsid w:val="0068127C"/>
    <w:rsid w:val="00682AF3"/>
    <w:rsid w:val="00687F6C"/>
    <w:rsid w:val="00687FBD"/>
    <w:rsid w:val="00691648"/>
    <w:rsid w:val="006A3DA2"/>
    <w:rsid w:val="006A58F1"/>
    <w:rsid w:val="006A7431"/>
    <w:rsid w:val="006B233F"/>
    <w:rsid w:val="006B675D"/>
    <w:rsid w:val="006B69BC"/>
    <w:rsid w:val="006B7DF5"/>
    <w:rsid w:val="006C4362"/>
    <w:rsid w:val="006D2B66"/>
    <w:rsid w:val="006E1234"/>
    <w:rsid w:val="006E3A0D"/>
    <w:rsid w:val="006E3A4D"/>
    <w:rsid w:val="006F2B8B"/>
    <w:rsid w:val="006F4F0C"/>
    <w:rsid w:val="006F59D2"/>
    <w:rsid w:val="007023A9"/>
    <w:rsid w:val="00702ECF"/>
    <w:rsid w:val="00705D78"/>
    <w:rsid w:val="00706DCA"/>
    <w:rsid w:val="00715484"/>
    <w:rsid w:val="007218D2"/>
    <w:rsid w:val="007276F0"/>
    <w:rsid w:val="00740F34"/>
    <w:rsid w:val="0074324A"/>
    <w:rsid w:val="00750FBB"/>
    <w:rsid w:val="00754DD7"/>
    <w:rsid w:val="00755A69"/>
    <w:rsid w:val="00757F53"/>
    <w:rsid w:val="00765B7A"/>
    <w:rsid w:val="007668CC"/>
    <w:rsid w:val="00767808"/>
    <w:rsid w:val="00772B77"/>
    <w:rsid w:val="007734E1"/>
    <w:rsid w:val="00776DE7"/>
    <w:rsid w:val="00783597"/>
    <w:rsid w:val="00783FBB"/>
    <w:rsid w:val="00794DB2"/>
    <w:rsid w:val="00795A44"/>
    <w:rsid w:val="007A46D4"/>
    <w:rsid w:val="007B177E"/>
    <w:rsid w:val="007B46EF"/>
    <w:rsid w:val="007D4081"/>
    <w:rsid w:val="007E2766"/>
    <w:rsid w:val="007E3BAE"/>
    <w:rsid w:val="007E5870"/>
    <w:rsid w:val="00811CFB"/>
    <w:rsid w:val="00813399"/>
    <w:rsid w:val="00813B14"/>
    <w:rsid w:val="008164AC"/>
    <w:rsid w:val="00816D34"/>
    <w:rsid w:val="00824D2A"/>
    <w:rsid w:val="008313A6"/>
    <w:rsid w:val="008326DC"/>
    <w:rsid w:val="00832F6F"/>
    <w:rsid w:val="008345CB"/>
    <w:rsid w:val="00837F94"/>
    <w:rsid w:val="0084060C"/>
    <w:rsid w:val="008424AA"/>
    <w:rsid w:val="00843010"/>
    <w:rsid w:val="0084380C"/>
    <w:rsid w:val="00844340"/>
    <w:rsid w:val="00844EFE"/>
    <w:rsid w:val="00854C29"/>
    <w:rsid w:val="00863360"/>
    <w:rsid w:val="008668E2"/>
    <w:rsid w:val="00870456"/>
    <w:rsid w:val="008720E9"/>
    <w:rsid w:val="00872110"/>
    <w:rsid w:val="00873D07"/>
    <w:rsid w:val="00875EB2"/>
    <w:rsid w:val="008808F9"/>
    <w:rsid w:val="00886191"/>
    <w:rsid w:val="008A5A41"/>
    <w:rsid w:val="008B60FA"/>
    <w:rsid w:val="008C06E4"/>
    <w:rsid w:val="008C278D"/>
    <w:rsid w:val="008C346C"/>
    <w:rsid w:val="008D1FE0"/>
    <w:rsid w:val="008D3044"/>
    <w:rsid w:val="008D360C"/>
    <w:rsid w:val="008D653C"/>
    <w:rsid w:val="008D791A"/>
    <w:rsid w:val="008E4F35"/>
    <w:rsid w:val="008E6D46"/>
    <w:rsid w:val="008F0A13"/>
    <w:rsid w:val="008F1ACE"/>
    <w:rsid w:val="008F473F"/>
    <w:rsid w:val="008F6543"/>
    <w:rsid w:val="009044E4"/>
    <w:rsid w:val="00912511"/>
    <w:rsid w:val="00917D86"/>
    <w:rsid w:val="009206FD"/>
    <w:rsid w:val="00924C62"/>
    <w:rsid w:val="009270D2"/>
    <w:rsid w:val="00927C8F"/>
    <w:rsid w:val="00934F81"/>
    <w:rsid w:val="009419AA"/>
    <w:rsid w:val="00945B5E"/>
    <w:rsid w:val="00947673"/>
    <w:rsid w:val="009514C3"/>
    <w:rsid w:val="00954FC1"/>
    <w:rsid w:val="009600F1"/>
    <w:rsid w:val="0096493D"/>
    <w:rsid w:val="00986D1E"/>
    <w:rsid w:val="00995DBD"/>
    <w:rsid w:val="009A0D00"/>
    <w:rsid w:val="009A3C55"/>
    <w:rsid w:val="009B0920"/>
    <w:rsid w:val="009B0E0B"/>
    <w:rsid w:val="009B460C"/>
    <w:rsid w:val="009B6539"/>
    <w:rsid w:val="009C549F"/>
    <w:rsid w:val="009C786F"/>
    <w:rsid w:val="009D0E76"/>
    <w:rsid w:val="009D172D"/>
    <w:rsid w:val="009D4EF5"/>
    <w:rsid w:val="009D71E3"/>
    <w:rsid w:val="009E1F04"/>
    <w:rsid w:val="009E24F1"/>
    <w:rsid w:val="009E54DA"/>
    <w:rsid w:val="009E77BB"/>
    <w:rsid w:val="009E7974"/>
    <w:rsid w:val="009F0EC3"/>
    <w:rsid w:val="009F46B3"/>
    <w:rsid w:val="009F5A63"/>
    <w:rsid w:val="00A01E2F"/>
    <w:rsid w:val="00A02921"/>
    <w:rsid w:val="00A05943"/>
    <w:rsid w:val="00A05B92"/>
    <w:rsid w:val="00A11F75"/>
    <w:rsid w:val="00A13104"/>
    <w:rsid w:val="00A150BD"/>
    <w:rsid w:val="00A16F73"/>
    <w:rsid w:val="00A35C4F"/>
    <w:rsid w:val="00A42768"/>
    <w:rsid w:val="00A433BD"/>
    <w:rsid w:val="00A518E0"/>
    <w:rsid w:val="00A54540"/>
    <w:rsid w:val="00A5604C"/>
    <w:rsid w:val="00A617DC"/>
    <w:rsid w:val="00A617FA"/>
    <w:rsid w:val="00A821F3"/>
    <w:rsid w:val="00A8245D"/>
    <w:rsid w:val="00A838CD"/>
    <w:rsid w:val="00A863B7"/>
    <w:rsid w:val="00A86857"/>
    <w:rsid w:val="00A910ED"/>
    <w:rsid w:val="00A9195B"/>
    <w:rsid w:val="00A94A71"/>
    <w:rsid w:val="00A95BCC"/>
    <w:rsid w:val="00AA2B1E"/>
    <w:rsid w:val="00AA38D9"/>
    <w:rsid w:val="00AB2819"/>
    <w:rsid w:val="00AB4E33"/>
    <w:rsid w:val="00AC377C"/>
    <w:rsid w:val="00AC4BF1"/>
    <w:rsid w:val="00AD48DB"/>
    <w:rsid w:val="00AD5752"/>
    <w:rsid w:val="00AE465B"/>
    <w:rsid w:val="00AE7BDE"/>
    <w:rsid w:val="00AE7DDA"/>
    <w:rsid w:val="00B04501"/>
    <w:rsid w:val="00B05977"/>
    <w:rsid w:val="00B16349"/>
    <w:rsid w:val="00B17113"/>
    <w:rsid w:val="00B17B1A"/>
    <w:rsid w:val="00B225F8"/>
    <w:rsid w:val="00B301A6"/>
    <w:rsid w:val="00B303DD"/>
    <w:rsid w:val="00B3579F"/>
    <w:rsid w:val="00B37EEE"/>
    <w:rsid w:val="00B4362F"/>
    <w:rsid w:val="00B50586"/>
    <w:rsid w:val="00B56EC2"/>
    <w:rsid w:val="00B61B65"/>
    <w:rsid w:val="00B621CF"/>
    <w:rsid w:val="00B62456"/>
    <w:rsid w:val="00B64226"/>
    <w:rsid w:val="00B65DFB"/>
    <w:rsid w:val="00B741DA"/>
    <w:rsid w:val="00B75221"/>
    <w:rsid w:val="00B82C63"/>
    <w:rsid w:val="00B84123"/>
    <w:rsid w:val="00B927EA"/>
    <w:rsid w:val="00B96A3D"/>
    <w:rsid w:val="00BD0BEF"/>
    <w:rsid w:val="00BD7326"/>
    <w:rsid w:val="00BE171B"/>
    <w:rsid w:val="00BE3930"/>
    <w:rsid w:val="00BE48B3"/>
    <w:rsid w:val="00BE544D"/>
    <w:rsid w:val="00BF1013"/>
    <w:rsid w:val="00BF5CA5"/>
    <w:rsid w:val="00C000E4"/>
    <w:rsid w:val="00C02482"/>
    <w:rsid w:val="00C03713"/>
    <w:rsid w:val="00C041CB"/>
    <w:rsid w:val="00C046EE"/>
    <w:rsid w:val="00C12C48"/>
    <w:rsid w:val="00C1382E"/>
    <w:rsid w:val="00C170AF"/>
    <w:rsid w:val="00C21E01"/>
    <w:rsid w:val="00C342A6"/>
    <w:rsid w:val="00C41AA7"/>
    <w:rsid w:val="00C45FFB"/>
    <w:rsid w:val="00C57CFF"/>
    <w:rsid w:val="00C64642"/>
    <w:rsid w:val="00C64F1D"/>
    <w:rsid w:val="00C677D4"/>
    <w:rsid w:val="00C70381"/>
    <w:rsid w:val="00C76FDD"/>
    <w:rsid w:val="00C80F47"/>
    <w:rsid w:val="00C86CFC"/>
    <w:rsid w:val="00C9001A"/>
    <w:rsid w:val="00C939FA"/>
    <w:rsid w:val="00C9599A"/>
    <w:rsid w:val="00C962ED"/>
    <w:rsid w:val="00CA79CC"/>
    <w:rsid w:val="00CB0279"/>
    <w:rsid w:val="00CB0D0A"/>
    <w:rsid w:val="00CB4094"/>
    <w:rsid w:val="00CC473B"/>
    <w:rsid w:val="00CD5B3F"/>
    <w:rsid w:val="00CE1A68"/>
    <w:rsid w:val="00CE27F7"/>
    <w:rsid w:val="00CF6581"/>
    <w:rsid w:val="00D03F0A"/>
    <w:rsid w:val="00D071E3"/>
    <w:rsid w:val="00D10D7B"/>
    <w:rsid w:val="00D13878"/>
    <w:rsid w:val="00D20D5C"/>
    <w:rsid w:val="00D27887"/>
    <w:rsid w:val="00D452D7"/>
    <w:rsid w:val="00D5073A"/>
    <w:rsid w:val="00D52E07"/>
    <w:rsid w:val="00D5538C"/>
    <w:rsid w:val="00D56E89"/>
    <w:rsid w:val="00D571F9"/>
    <w:rsid w:val="00D61414"/>
    <w:rsid w:val="00D7141A"/>
    <w:rsid w:val="00D75B21"/>
    <w:rsid w:val="00D76778"/>
    <w:rsid w:val="00D82A8A"/>
    <w:rsid w:val="00D91908"/>
    <w:rsid w:val="00D92E9F"/>
    <w:rsid w:val="00D94504"/>
    <w:rsid w:val="00DA18C7"/>
    <w:rsid w:val="00DA37D6"/>
    <w:rsid w:val="00DA3B76"/>
    <w:rsid w:val="00DA4F59"/>
    <w:rsid w:val="00DB334C"/>
    <w:rsid w:val="00DB3B0A"/>
    <w:rsid w:val="00DB4D16"/>
    <w:rsid w:val="00DB6344"/>
    <w:rsid w:val="00DB6AA0"/>
    <w:rsid w:val="00DB7D1C"/>
    <w:rsid w:val="00DD08DA"/>
    <w:rsid w:val="00DD6FE3"/>
    <w:rsid w:val="00DE551B"/>
    <w:rsid w:val="00E12501"/>
    <w:rsid w:val="00E1277D"/>
    <w:rsid w:val="00E132B2"/>
    <w:rsid w:val="00E156BC"/>
    <w:rsid w:val="00E206F5"/>
    <w:rsid w:val="00E217B2"/>
    <w:rsid w:val="00E21BE8"/>
    <w:rsid w:val="00E2346C"/>
    <w:rsid w:val="00E270F0"/>
    <w:rsid w:val="00E31093"/>
    <w:rsid w:val="00E32DEF"/>
    <w:rsid w:val="00E338B6"/>
    <w:rsid w:val="00E443A6"/>
    <w:rsid w:val="00E575B4"/>
    <w:rsid w:val="00E57939"/>
    <w:rsid w:val="00E61149"/>
    <w:rsid w:val="00E73409"/>
    <w:rsid w:val="00E76B85"/>
    <w:rsid w:val="00E76BE6"/>
    <w:rsid w:val="00E818B3"/>
    <w:rsid w:val="00E85994"/>
    <w:rsid w:val="00E926C7"/>
    <w:rsid w:val="00E978B3"/>
    <w:rsid w:val="00EA0A32"/>
    <w:rsid w:val="00EA2443"/>
    <w:rsid w:val="00EA3373"/>
    <w:rsid w:val="00EA5F99"/>
    <w:rsid w:val="00EA72D8"/>
    <w:rsid w:val="00EB0C99"/>
    <w:rsid w:val="00EB1CBE"/>
    <w:rsid w:val="00EB41C7"/>
    <w:rsid w:val="00EB52DF"/>
    <w:rsid w:val="00EB7FA6"/>
    <w:rsid w:val="00EC75B2"/>
    <w:rsid w:val="00ED2AEA"/>
    <w:rsid w:val="00ED35F3"/>
    <w:rsid w:val="00EF1797"/>
    <w:rsid w:val="00EF18BF"/>
    <w:rsid w:val="00EF488E"/>
    <w:rsid w:val="00EF5F2F"/>
    <w:rsid w:val="00EF7DE4"/>
    <w:rsid w:val="00F02C78"/>
    <w:rsid w:val="00F100F0"/>
    <w:rsid w:val="00F105AD"/>
    <w:rsid w:val="00F13594"/>
    <w:rsid w:val="00F162A5"/>
    <w:rsid w:val="00F16E9C"/>
    <w:rsid w:val="00F21196"/>
    <w:rsid w:val="00F2175C"/>
    <w:rsid w:val="00F247FB"/>
    <w:rsid w:val="00F24F1D"/>
    <w:rsid w:val="00F25C1F"/>
    <w:rsid w:val="00F3245B"/>
    <w:rsid w:val="00F43B32"/>
    <w:rsid w:val="00F53A36"/>
    <w:rsid w:val="00F54816"/>
    <w:rsid w:val="00F55717"/>
    <w:rsid w:val="00F57E92"/>
    <w:rsid w:val="00F60C2E"/>
    <w:rsid w:val="00F630DD"/>
    <w:rsid w:val="00F635CB"/>
    <w:rsid w:val="00F67A12"/>
    <w:rsid w:val="00F67FCD"/>
    <w:rsid w:val="00F82234"/>
    <w:rsid w:val="00F93841"/>
    <w:rsid w:val="00F93E08"/>
    <w:rsid w:val="00FA0015"/>
    <w:rsid w:val="00FA1604"/>
    <w:rsid w:val="00FA39FA"/>
    <w:rsid w:val="00FB02B0"/>
    <w:rsid w:val="00FC18D3"/>
    <w:rsid w:val="00FC375E"/>
    <w:rsid w:val="00FD0D41"/>
    <w:rsid w:val="00FE291F"/>
    <w:rsid w:val="00FE2B3D"/>
    <w:rsid w:val="00FE51BF"/>
    <w:rsid w:val="00FE689B"/>
    <w:rsid w:val="00FF2A2F"/>
    <w:rsid w:val="00FF347C"/>
    <w:rsid w:val="00FF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EDFFFB"/>
  <w15:docId w15:val="{63EECC7C-C8BD-4279-B39B-0565B8286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C09"/>
    <w:pPr>
      <w:widowControl w:val="0"/>
      <w:spacing w:line="300" w:lineRule="auto"/>
      <w:ind w:firstLine="700"/>
      <w:jc w:val="both"/>
    </w:pPr>
    <w:rPr>
      <w:rFonts w:ascii="Times New Roman" w:hAnsi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454937"/>
    <w:pPr>
      <w:widowControl/>
      <w:spacing w:after="200" w:line="276" w:lineRule="auto"/>
      <w:ind w:left="720" w:firstLine="0"/>
      <w:jc w:val="left"/>
    </w:pPr>
    <w:rPr>
      <w:rFonts w:ascii="Calibri" w:hAnsi="Calibri"/>
      <w:sz w:val="20"/>
    </w:rPr>
  </w:style>
  <w:style w:type="character" w:customStyle="1" w:styleId="FontStyle36">
    <w:name w:val="Font Style36"/>
    <w:uiPriority w:val="99"/>
    <w:rsid w:val="00454937"/>
    <w:rPr>
      <w:rFonts w:ascii="Franklin Gothic Heavy" w:hAnsi="Franklin Gothic Heavy"/>
      <w:i/>
      <w:sz w:val="12"/>
    </w:rPr>
  </w:style>
  <w:style w:type="character" w:styleId="a5">
    <w:name w:val="Hyperlink"/>
    <w:basedOn w:val="a0"/>
    <w:uiPriority w:val="99"/>
    <w:rsid w:val="00454937"/>
    <w:rPr>
      <w:rFonts w:cs="Times New Roman"/>
      <w:color w:val="0000FF"/>
      <w:u w:val="single"/>
    </w:rPr>
  </w:style>
  <w:style w:type="character" w:customStyle="1" w:styleId="a4">
    <w:name w:val="Абзац списка Знак"/>
    <w:link w:val="a3"/>
    <w:uiPriority w:val="99"/>
    <w:locked/>
    <w:rsid w:val="00454937"/>
    <w:rPr>
      <w:rFonts w:ascii="Calibri" w:hAnsi="Calibri"/>
      <w:lang w:eastAsia="ru-RU"/>
    </w:rPr>
  </w:style>
  <w:style w:type="paragraph" w:styleId="a6">
    <w:name w:val="Balloon Text"/>
    <w:basedOn w:val="a"/>
    <w:link w:val="a7"/>
    <w:uiPriority w:val="99"/>
    <w:semiHidden/>
    <w:rsid w:val="00B56EC2"/>
    <w:pPr>
      <w:widowControl/>
      <w:spacing w:line="240" w:lineRule="auto"/>
      <w:ind w:firstLine="0"/>
      <w:jc w:val="left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B56EC2"/>
    <w:rPr>
      <w:rFonts w:ascii="Tahoma" w:hAnsi="Tahoma" w:cs="Times New Roman"/>
      <w:sz w:val="16"/>
      <w:lang w:eastAsia="ru-RU"/>
    </w:rPr>
  </w:style>
  <w:style w:type="paragraph" w:styleId="a8">
    <w:name w:val="No Spacing"/>
    <w:link w:val="a9"/>
    <w:uiPriority w:val="99"/>
    <w:qFormat/>
    <w:rsid w:val="00D5073A"/>
    <w:rPr>
      <w:lang w:eastAsia="en-US"/>
    </w:rPr>
  </w:style>
  <w:style w:type="character" w:customStyle="1" w:styleId="a9">
    <w:name w:val="Без интервала Знак"/>
    <w:link w:val="a8"/>
    <w:uiPriority w:val="99"/>
    <w:locked/>
    <w:rsid w:val="00D5073A"/>
    <w:rPr>
      <w:sz w:val="22"/>
      <w:lang w:val="ru-RU" w:eastAsia="en-US"/>
    </w:rPr>
  </w:style>
  <w:style w:type="paragraph" w:customStyle="1" w:styleId="ConsPlusNonformat">
    <w:name w:val="ConsPlusNonformat"/>
    <w:uiPriority w:val="99"/>
    <w:rsid w:val="00397B5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footer"/>
    <w:basedOn w:val="a"/>
    <w:link w:val="ab"/>
    <w:uiPriority w:val="99"/>
    <w:rsid w:val="00427B4E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rFonts w:eastAsia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8F6543"/>
    <w:rPr>
      <w:rFonts w:ascii="Times New Roman" w:hAnsi="Times New Roman" w:cs="Times New Roman"/>
      <w:sz w:val="24"/>
      <w:szCs w:val="24"/>
    </w:rPr>
  </w:style>
  <w:style w:type="character" w:styleId="ac">
    <w:name w:val="page number"/>
    <w:basedOn w:val="a0"/>
    <w:uiPriority w:val="99"/>
    <w:rsid w:val="00427B4E"/>
    <w:rPr>
      <w:rFonts w:cs="Times New Roman"/>
    </w:rPr>
  </w:style>
  <w:style w:type="paragraph" w:styleId="ad">
    <w:name w:val="header"/>
    <w:basedOn w:val="a"/>
    <w:link w:val="ae"/>
    <w:uiPriority w:val="99"/>
    <w:rsid w:val="00427B4E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rFonts w:eastAsia="Times New Roman"/>
      <w:sz w:val="24"/>
      <w:szCs w:val="24"/>
    </w:rPr>
  </w:style>
  <w:style w:type="character" w:customStyle="1" w:styleId="ae">
    <w:name w:val="Верхний колонтитул Знак"/>
    <w:basedOn w:val="a0"/>
    <w:link w:val="ad"/>
    <w:uiPriority w:val="99"/>
    <w:semiHidden/>
    <w:locked/>
    <w:rsid w:val="008F6543"/>
    <w:rPr>
      <w:rFonts w:ascii="Times New Roman" w:hAnsi="Times New Roman" w:cs="Times New Roman"/>
      <w:sz w:val="24"/>
      <w:szCs w:val="24"/>
    </w:rPr>
  </w:style>
  <w:style w:type="character" w:customStyle="1" w:styleId="doctitle">
    <w:name w:val="doctitle"/>
    <w:basedOn w:val="a0"/>
    <w:uiPriority w:val="99"/>
    <w:rsid w:val="002A4014"/>
    <w:rPr>
      <w:rFonts w:cs="Times New Roman"/>
    </w:rPr>
  </w:style>
  <w:style w:type="character" w:customStyle="1" w:styleId="af">
    <w:name w:val="Основной текст_"/>
    <w:basedOn w:val="a0"/>
    <w:link w:val="1"/>
    <w:uiPriority w:val="99"/>
    <w:locked/>
    <w:rsid w:val="0084060C"/>
    <w:rPr>
      <w:rFonts w:cs="Times New Roman"/>
      <w:spacing w:val="-3"/>
      <w:sz w:val="22"/>
      <w:szCs w:val="22"/>
      <w:lang w:bidi="ar-SA"/>
    </w:rPr>
  </w:style>
  <w:style w:type="paragraph" w:customStyle="1" w:styleId="1">
    <w:name w:val="Основной текст1"/>
    <w:basedOn w:val="a"/>
    <w:link w:val="af"/>
    <w:uiPriority w:val="99"/>
    <w:rsid w:val="0084060C"/>
    <w:pPr>
      <w:widowControl/>
      <w:shd w:val="clear" w:color="auto" w:fill="FFFFFF"/>
      <w:spacing w:before="240" w:line="278" w:lineRule="exact"/>
      <w:ind w:firstLine="0"/>
    </w:pPr>
    <w:rPr>
      <w:noProof/>
      <w:spacing w:val="-3"/>
      <w:szCs w:val="22"/>
    </w:rPr>
  </w:style>
  <w:style w:type="character" w:customStyle="1" w:styleId="af0">
    <w:name w:val="Основной текст + Полужирный"/>
    <w:aliases w:val="Интервал 0 pt"/>
    <w:basedOn w:val="a0"/>
    <w:uiPriority w:val="99"/>
    <w:rsid w:val="002A3378"/>
    <w:rPr>
      <w:rFonts w:ascii="Times New Roman" w:hAnsi="Times New Roman" w:cs="Times New Roman"/>
      <w:b/>
      <w:bCs/>
      <w:spacing w:val="0"/>
      <w:sz w:val="26"/>
      <w:szCs w:val="26"/>
    </w:rPr>
  </w:style>
  <w:style w:type="paragraph" w:customStyle="1" w:styleId="ConsPlusNormal">
    <w:name w:val="ConsPlusNormal"/>
    <w:uiPriority w:val="99"/>
    <w:rsid w:val="001C2C09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117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17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17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17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17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uya.ru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2563</TotalTime>
  <Pages>10</Pages>
  <Words>6140</Words>
  <Characters>35003</Characters>
  <Application>Microsoft Office Word</Application>
  <DocSecurity>0</DocSecurity>
  <Lines>291</Lines>
  <Paragraphs>82</Paragraphs>
  <ScaleCrop>false</ScaleCrop>
  <Company/>
  <LinksUpToDate>false</LinksUpToDate>
  <CharactersWithSpaces>41061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КолмаковаТ</dc:creator>
  <cp:keywords/>
  <dc:description/>
  <cp:lastModifiedBy>ЭКОНОМ</cp:lastModifiedBy>
  <cp:revision>473</cp:revision>
  <cp:lastPrinted>2017-01-27T04:54:00Z</cp:lastPrinted>
  <dcterms:created xsi:type="dcterms:W3CDTF">2015-03-19T07:27:00Z</dcterms:created>
  <dcterms:modified xsi:type="dcterms:W3CDTF">2017-03-16T09:06:00Z</dcterms:modified>
</cp:coreProperties>
</file>