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60" w:rsidRPr="00043ADD" w:rsidRDefault="000D3F60" w:rsidP="00AC4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3F60" w:rsidRPr="00043ADD" w:rsidRDefault="000D3F60" w:rsidP="00AC4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3F60" w:rsidRPr="00043ADD" w:rsidRDefault="000D3F60" w:rsidP="00AC4AE2">
      <w:pPr>
        <w:jc w:val="center"/>
        <w:rPr>
          <w:b/>
          <w:sz w:val="36"/>
          <w:szCs w:val="36"/>
        </w:rPr>
      </w:pPr>
      <w:r w:rsidRPr="00043ADD">
        <w:rPr>
          <w:b/>
          <w:bCs/>
          <w:sz w:val="36"/>
          <w:szCs w:val="36"/>
          <w:lang w:eastAsia="en-US"/>
        </w:rPr>
        <w:t xml:space="preserve">Годовой отчет о реализации </w:t>
      </w:r>
    </w:p>
    <w:p w:rsidR="000D3F60" w:rsidRPr="00043ADD" w:rsidRDefault="000D3F60" w:rsidP="00AC4AE2">
      <w:pPr>
        <w:jc w:val="center"/>
        <w:rPr>
          <w:b/>
          <w:sz w:val="36"/>
          <w:szCs w:val="36"/>
        </w:rPr>
      </w:pPr>
      <w:r w:rsidRPr="00043ADD">
        <w:rPr>
          <w:b/>
          <w:sz w:val="36"/>
          <w:szCs w:val="36"/>
        </w:rPr>
        <w:t xml:space="preserve">муниципальной программы «Совершенствование муниципального  управления» </w:t>
      </w:r>
    </w:p>
    <w:p w:rsidR="000D3F60" w:rsidRPr="00043ADD" w:rsidRDefault="000D3F60" w:rsidP="00AC4AE2">
      <w:pPr>
        <w:jc w:val="center"/>
        <w:rPr>
          <w:b/>
          <w:sz w:val="36"/>
          <w:szCs w:val="36"/>
        </w:rPr>
      </w:pPr>
    </w:p>
    <w:p w:rsidR="000D3F60" w:rsidRPr="00043ADD" w:rsidRDefault="000D3F60" w:rsidP="00AC4AE2">
      <w:pPr>
        <w:jc w:val="center"/>
        <w:rPr>
          <w:b/>
          <w:sz w:val="36"/>
          <w:szCs w:val="36"/>
        </w:rPr>
      </w:pPr>
      <w:r w:rsidRPr="00043ADD">
        <w:rPr>
          <w:b/>
          <w:sz w:val="36"/>
          <w:szCs w:val="36"/>
        </w:rPr>
        <w:t>за 201</w:t>
      </w:r>
      <w:r w:rsidR="00AC4AE2" w:rsidRPr="00043ADD">
        <w:rPr>
          <w:b/>
          <w:sz w:val="36"/>
          <w:szCs w:val="36"/>
        </w:rPr>
        <w:t>9</w:t>
      </w:r>
      <w:r w:rsidRPr="00043ADD">
        <w:rPr>
          <w:b/>
          <w:sz w:val="36"/>
          <w:szCs w:val="36"/>
        </w:rPr>
        <w:t xml:space="preserve"> год</w:t>
      </w:r>
    </w:p>
    <w:p w:rsidR="000D3F60" w:rsidRPr="00043ADD" w:rsidRDefault="000D3F60" w:rsidP="00AC4AE2">
      <w:pPr>
        <w:jc w:val="center"/>
        <w:rPr>
          <w:b/>
          <w:sz w:val="36"/>
          <w:szCs w:val="36"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  <w:rPr>
          <w:b/>
        </w:rPr>
      </w:pPr>
    </w:p>
    <w:p w:rsidR="000D3F60" w:rsidRPr="00043ADD" w:rsidRDefault="000D3F60" w:rsidP="00AC4AE2">
      <w:pPr>
        <w:jc w:val="center"/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ADD">
        <w:rPr>
          <w:sz w:val="28"/>
          <w:szCs w:val="28"/>
        </w:rPr>
        <w:t>Ответственного исполнитель:</w:t>
      </w:r>
      <w:r w:rsidR="00DF201F" w:rsidRPr="00043ADD">
        <w:rPr>
          <w:sz w:val="28"/>
          <w:szCs w:val="28"/>
        </w:rPr>
        <w:t xml:space="preserve"> отдел экономического развития</w:t>
      </w:r>
      <w:r w:rsidRPr="00043ADD">
        <w:rPr>
          <w:sz w:val="28"/>
          <w:szCs w:val="28"/>
        </w:rPr>
        <w:t xml:space="preserve"> администрации МО «Муйский район» </w:t>
      </w: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ADD">
        <w:rPr>
          <w:sz w:val="28"/>
          <w:szCs w:val="28"/>
        </w:rPr>
        <w:t xml:space="preserve">Дата составления отчета: </w:t>
      </w:r>
      <w:r w:rsidR="002E0D5D" w:rsidRPr="00043ADD">
        <w:rPr>
          <w:sz w:val="28"/>
          <w:szCs w:val="28"/>
        </w:rPr>
        <w:t>0</w:t>
      </w:r>
      <w:r w:rsidR="0048194F" w:rsidRPr="00043ADD">
        <w:rPr>
          <w:sz w:val="28"/>
          <w:szCs w:val="28"/>
        </w:rPr>
        <w:t>7</w:t>
      </w:r>
      <w:r w:rsidR="00DF201F" w:rsidRPr="00043ADD">
        <w:rPr>
          <w:sz w:val="28"/>
          <w:szCs w:val="28"/>
        </w:rPr>
        <w:t>.0</w:t>
      </w:r>
      <w:r w:rsidR="00AC4AE2" w:rsidRPr="00043ADD">
        <w:rPr>
          <w:sz w:val="28"/>
          <w:szCs w:val="28"/>
        </w:rPr>
        <w:t>2</w:t>
      </w:r>
      <w:r w:rsidRPr="00043ADD">
        <w:rPr>
          <w:sz w:val="28"/>
          <w:szCs w:val="28"/>
        </w:rPr>
        <w:t>.20</w:t>
      </w:r>
      <w:r w:rsidR="00AC4AE2" w:rsidRPr="00043ADD">
        <w:rPr>
          <w:sz w:val="28"/>
          <w:szCs w:val="28"/>
        </w:rPr>
        <w:t>20</w:t>
      </w:r>
      <w:r w:rsidRPr="00043ADD">
        <w:rPr>
          <w:sz w:val="28"/>
          <w:szCs w:val="28"/>
        </w:rPr>
        <w:t>г.</w:t>
      </w: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rPr>
          <w:sz w:val="28"/>
          <w:szCs w:val="28"/>
        </w:rPr>
      </w:pPr>
      <w:r w:rsidRPr="00043ADD">
        <w:rPr>
          <w:sz w:val="28"/>
          <w:szCs w:val="28"/>
        </w:rPr>
        <w:t xml:space="preserve">Исполнители: </w:t>
      </w:r>
    </w:p>
    <w:p w:rsidR="000D3F60" w:rsidRPr="00043ADD" w:rsidRDefault="000D3F60" w:rsidP="00AC4AE2">
      <w:pPr>
        <w:autoSpaceDE w:val="0"/>
        <w:autoSpaceDN w:val="0"/>
        <w:adjustRightInd w:val="0"/>
        <w:rPr>
          <w:sz w:val="28"/>
          <w:szCs w:val="28"/>
        </w:rPr>
      </w:pPr>
    </w:p>
    <w:p w:rsidR="00DF201F" w:rsidRPr="00043ADD" w:rsidRDefault="00DF201F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ADD">
        <w:rPr>
          <w:sz w:val="28"/>
          <w:szCs w:val="28"/>
        </w:rPr>
        <w:t xml:space="preserve">отдел экономического развития </w:t>
      </w:r>
      <w:r w:rsidR="000D3F60" w:rsidRPr="00043ADD">
        <w:rPr>
          <w:sz w:val="28"/>
          <w:szCs w:val="28"/>
        </w:rPr>
        <w:t xml:space="preserve">администрации МО «Муйский район»  </w:t>
      </w: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ADD">
        <w:rPr>
          <w:sz w:val="28"/>
          <w:szCs w:val="28"/>
        </w:rPr>
        <w:t xml:space="preserve">тел. 8(30132) 55-430, </w:t>
      </w:r>
      <w:hyperlink r:id="rId7" w:history="1">
        <w:r w:rsidRPr="00043ADD">
          <w:rPr>
            <w:rStyle w:val="af6"/>
            <w:color w:val="auto"/>
            <w:sz w:val="28"/>
            <w:szCs w:val="28"/>
          </w:rPr>
          <w:t>econom@admmsk.ru</w:t>
        </w:r>
      </w:hyperlink>
      <w:r w:rsidRPr="00043ADD">
        <w:rPr>
          <w:sz w:val="28"/>
          <w:szCs w:val="28"/>
        </w:rPr>
        <w:t xml:space="preserve">; </w:t>
      </w:r>
    </w:p>
    <w:p w:rsidR="000D3F60" w:rsidRPr="00043ADD" w:rsidRDefault="000D3F60" w:rsidP="00AC4AE2">
      <w:pPr>
        <w:autoSpaceDE w:val="0"/>
        <w:autoSpaceDN w:val="0"/>
        <w:adjustRightInd w:val="0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ADD">
        <w:rPr>
          <w:sz w:val="28"/>
          <w:szCs w:val="28"/>
        </w:rPr>
        <w:t>СОГЛАСОВАНО:</w:t>
      </w:r>
    </w:p>
    <w:p w:rsidR="000D3F60" w:rsidRPr="00043ADD" w:rsidRDefault="000D3F60" w:rsidP="00AC4AE2">
      <w:pPr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</w:p>
    <w:p w:rsidR="000D3F60" w:rsidRPr="00043ADD" w:rsidRDefault="002E0D5D" w:rsidP="00AC4AE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043ADD">
        <w:rPr>
          <w:sz w:val="28"/>
          <w:szCs w:val="28"/>
        </w:rPr>
        <w:t xml:space="preserve">И.о. </w:t>
      </w:r>
      <w:r w:rsidR="00DF201F" w:rsidRPr="00043ADD">
        <w:rPr>
          <w:sz w:val="28"/>
          <w:szCs w:val="28"/>
        </w:rPr>
        <w:t>р</w:t>
      </w:r>
      <w:r w:rsidR="000D3F60" w:rsidRPr="00043ADD">
        <w:rPr>
          <w:sz w:val="28"/>
          <w:szCs w:val="28"/>
        </w:rPr>
        <w:t>уководител</w:t>
      </w:r>
      <w:r w:rsidRPr="00043ADD">
        <w:rPr>
          <w:sz w:val="28"/>
          <w:szCs w:val="28"/>
        </w:rPr>
        <w:t>я</w:t>
      </w:r>
      <w:r w:rsidR="000D3F60" w:rsidRPr="00043ADD">
        <w:rPr>
          <w:sz w:val="28"/>
          <w:szCs w:val="28"/>
        </w:rPr>
        <w:t xml:space="preserve">  администрации </w:t>
      </w:r>
      <w:r w:rsidR="00FC2D0F" w:rsidRPr="00043ADD">
        <w:rPr>
          <w:sz w:val="28"/>
          <w:szCs w:val="28"/>
        </w:rPr>
        <w:t xml:space="preserve">                                              </w:t>
      </w:r>
      <w:r w:rsidR="000D3F60" w:rsidRPr="00043ADD">
        <w:rPr>
          <w:sz w:val="28"/>
          <w:szCs w:val="28"/>
        </w:rPr>
        <w:t xml:space="preserve"> </w:t>
      </w:r>
      <w:r w:rsidRPr="00043ADD">
        <w:rPr>
          <w:sz w:val="28"/>
          <w:szCs w:val="28"/>
        </w:rPr>
        <w:t>В.И. Пинтаев</w:t>
      </w:r>
    </w:p>
    <w:p w:rsidR="00FC2D0F" w:rsidRPr="00043ADD" w:rsidRDefault="00FC2D0F" w:rsidP="00AC4AE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0D3F60" w:rsidRPr="00043ADD" w:rsidRDefault="000D3F60" w:rsidP="00AC4AE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AC4AE2" w:rsidRPr="00043ADD" w:rsidRDefault="00AC4AE2" w:rsidP="00AC4AE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CD5363" w:rsidRPr="00043ADD" w:rsidRDefault="00CD5363" w:rsidP="00AC4AE2">
      <w:pPr>
        <w:autoSpaceDE w:val="0"/>
        <w:autoSpaceDN w:val="0"/>
        <w:adjustRightInd w:val="0"/>
        <w:ind w:left="567" w:hanging="567"/>
        <w:rPr>
          <w:sz w:val="28"/>
          <w:szCs w:val="28"/>
        </w:rPr>
      </w:pPr>
    </w:p>
    <w:p w:rsidR="00DE7642" w:rsidRPr="00043ADD" w:rsidRDefault="00DE7642" w:rsidP="00AC4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lastRenderedPageBreak/>
        <w:t>Муниципальная  Программа «Совершенствование муниципального управления» утверждена постановлением Администрации МО «Муйский район»  от 31.10.2013г  № 986.</w:t>
      </w:r>
    </w:p>
    <w:p w:rsidR="00DE7642" w:rsidRPr="00043ADD" w:rsidRDefault="00DE7642" w:rsidP="00AC4AE2">
      <w:pPr>
        <w:pStyle w:val="ConsPlusCell"/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Ответственный исполнитель Программы администрация МО «Муйский район»,  соисполнители Программы: Районный совет ветеранов, ГБУЗ «Муйская  ЦРБ», ОГИБДД МО МВД РФ «Северобайкальский», МКУ  РУО, поселения района, РГУ ЦСПН, ГУ ЦЗН в  Муйском районе,  ЗАГС, Филиал по Муйскому району федерального казенного учреждения  уголовно-исполнительная инспекция Управления федеральной службы исполнения наказания России по РБ, ТПУФМ службы РФ по РБ в Муйском районе, Отдел государственного пожарного надзора Муйского района, Муйский районный отдел судебных приставов Управления Службы судебных приставов России по РБ (далее – ПССП), Территориальный отдел Управления Федеральной службы по надзору в сфере защиты прав потребителей и благополучия человека по РБ в Северобайкальском и  Муйском районах</w:t>
      </w:r>
      <w:r w:rsidR="005838B4" w:rsidRPr="00043ADD">
        <w:rPr>
          <w:rFonts w:ascii="Times New Roman" w:hAnsi="Times New Roman" w:cs="Times New Roman"/>
          <w:sz w:val="22"/>
          <w:szCs w:val="22"/>
        </w:rPr>
        <w:t>, общественные организации, СМИ</w:t>
      </w:r>
      <w:r w:rsidR="003E1D2E" w:rsidRPr="00043ADD">
        <w:rPr>
          <w:rFonts w:ascii="Times New Roman" w:hAnsi="Times New Roman" w:cs="Times New Roman"/>
          <w:sz w:val="22"/>
          <w:szCs w:val="22"/>
        </w:rPr>
        <w:t>, Совет депутатов МО «Муйский район»;  Контрольно-счётная палата; МКУ «Хозяйственник»</w:t>
      </w:r>
      <w:r w:rsidR="00AC4AE2" w:rsidRPr="00043ADD">
        <w:rPr>
          <w:rFonts w:ascii="Times New Roman" w:hAnsi="Times New Roman" w:cs="Times New Roman"/>
          <w:sz w:val="22"/>
          <w:szCs w:val="22"/>
        </w:rPr>
        <w:t>, МКУ "Управление ЖКХ и муниципального имущества"</w:t>
      </w:r>
      <w:r w:rsidR="003E1D2E" w:rsidRPr="00043ADD">
        <w:rPr>
          <w:rFonts w:ascii="Times New Roman" w:hAnsi="Times New Roman" w:cs="Times New Roman"/>
          <w:sz w:val="22"/>
          <w:szCs w:val="22"/>
        </w:rPr>
        <w:t>.</w:t>
      </w:r>
    </w:p>
    <w:p w:rsidR="005838B4" w:rsidRPr="00043ADD" w:rsidRDefault="005838B4" w:rsidP="00AC4AE2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Основной целью Программы  является  п</w:t>
      </w:r>
      <w:r w:rsidRPr="00043AD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овышение качества государственного управления и обеспечение эффективности управленческого процесса на территории Муйского района. </w:t>
      </w:r>
    </w:p>
    <w:p w:rsidR="005838B4" w:rsidRPr="00043ADD" w:rsidRDefault="005838B4" w:rsidP="00AC4AE2">
      <w:pPr>
        <w:widowControl w:val="0"/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Для достижения  цели Программы решались следующие задачи:</w:t>
      </w:r>
    </w:p>
    <w:p w:rsidR="005838B4" w:rsidRPr="00043ADD" w:rsidRDefault="005838B4" w:rsidP="00AC4AE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- Повышение эффективности деятельности органов местного самоуправления;</w:t>
      </w:r>
    </w:p>
    <w:p w:rsidR="005838B4" w:rsidRPr="00043ADD" w:rsidRDefault="005838B4" w:rsidP="00AC4AE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- Повышение степени  социальной защищённости пожилых людей и  активизация участия пожилых людей в жизни общества;</w:t>
      </w:r>
    </w:p>
    <w:p w:rsidR="005838B4" w:rsidRPr="00043ADD" w:rsidRDefault="005838B4" w:rsidP="00AC4AE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bCs/>
          <w:sz w:val="22"/>
          <w:szCs w:val="22"/>
        </w:rPr>
        <w:t>- Обеспечение устойчивого социально-экономического развития коренных малочисленных народов Севера, проживающих в Муйском районе</w:t>
      </w:r>
      <w:r w:rsidRPr="00043ADD">
        <w:rPr>
          <w:rFonts w:ascii="Times New Roman" w:hAnsi="Times New Roman" w:cs="Times New Roman"/>
          <w:sz w:val="22"/>
          <w:szCs w:val="22"/>
        </w:rPr>
        <w:t>;</w:t>
      </w:r>
    </w:p>
    <w:p w:rsidR="005838B4" w:rsidRPr="00043ADD" w:rsidRDefault="005838B4" w:rsidP="00AC4AE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- Сохранение и укрепление здоровья  населения;</w:t>
      </w:r>
    </w:p>
    <w:p w:rsidR="005838B4" w:rsidRPr="00043ADD" w:rsidRDefault="005838B4" w:rsidP="00AC4AE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- Обеспечение  безопасности дорожного движения на автомобильных дорогах  Муйского района;</w:t>
      </w:r>
    </w:p>
    <w:p w:rsidR="005838B4" w:rsidRPr="00043ADD" w:rsidRDefault="005838B4" w:rsidP="00AC4AE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- Снижение уровня преступности;</w:t>
      </w:r>
    </w:p>
    <w:p w:rsidR="005838B4" w:rsidRPr="00043ADD" w:rsidRDefault="005838B4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>- Трудоустройство граждан, осужденных к исправительным работам</w:t>
      </w:r>
      <w:r w:rsidR="003E1D2E" w:rsidRPr="00043ADD">
        <w:rPr>
          <w:sz w:val="22"/>
          <w:szCs w:val="22"/>
        </w:rPr>
        <w:t>;</w:t>
      </w:r>
    </w:p>
    <w:p w:rsidR="00AC4AE2" w:rsidRPr="00043ADD" w:rsidRDefault="003E1D2E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>- Повышение эффективности деятельности органов местного самоуправления</w:t>
      </w:r>
      <w:r w:rsidR="00761E95" w:rsidRPr="00043ADD">
        <w:rPr>
          <w:sz w:val="22"/>
          <w:szCs w:val="22"/>
        </w:rPr>
        <w:t xml:space="preserve"> по управлению</w:t>
      </w:r>
      <w:r w:rsidRPr="00043ADD">
        <w:rPr>
          <w:sz w:val="22"/>
          <w:szCs w:val="22"/>
        </w:rPr>
        <w:t xml:space="preserve"> социально-экономическим</w:t>
      </w:r>
      <w:r w:rsidR="00761E95" w:rsidRPr="00043ADD">
        <w:rPr>
          <w:sz w:val="22"/>
          <w:szCs w:val="22"/>
        </w:rPr>
        <w:t>и</w:t>
      </w:r>
      <w:r w:rsidRPr="00043ADD">
        <w:rPr>
          <w:sz w:val="22"/>
          <w:szCs w:val="22"/>
        </w:rPr>
        <w:t xml:space="preserve"> процессам</w:t>
      </w:r>
      <w:r w:rsidR="00761E95" w:rsidRPr="00043ADD">
        <w:rPr>
          <w:sz w:val="22"/>
          <w:szCs w:val="22"/>
        </w:rPr>
        <w:t>и</w:t>
      </w:r>
      <w:r w:rsidRPr="00043ADD">
        <w:rPr>
          <w:sz w:val="22"/>
          <w:szCs w:val="22"/>
        </w:rPr>
        <w:t xml:space="preserve"> на территории  МО «Муйский район»</w:t>
      </w:r>
      <w:r w:rsidR="00AC4AE2" w:rsidRPr="00043ADD">
        <w:rPr>
          <w:sz w:val="22"/>
          <w:szCs w:val="22"/>
        </w:rPr>
        <w:t>;</w:t>
      </w:r>
    </w:p>
    <w:p w:rsidR="003E1D2E" w:rsidRPr="00043ADD" w:rsidRDefault="00AC4AE2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>-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</w:r>
      <w:r w:rsidR="003E1D2E" w:rsidRPr="00043ADD">
        <w:rPr>
          <w:sz w:val="22"/>
          <w:szCs w:val="22"/>
        </w:rPr>
        <w:t>.</w:t>
      </w:r>
    </w:p>
    <w:p w:rsidR="00E2461C" w:rsidRPr="00043ADD" w:rsidRDefault="00E2461C" w:rsidP="00AC4AE2">
      <w:pPr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Совершенствование муниципального управления является одним из важнейших системообразующих этапов в становлении современной политической системы России.</w:t>
      </w:r>
    </w:p>
    <w:p w:rsidR="00E2461C" w:rsidRPr="00043ADD" w:rsidRDefault="00E2461C" w:rsidP="00AC4AE2">
      <w:pPr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Будучи максимально приближенными к населению, органы местного самоуправления являются центральным звеном в механизме взаимодействия гражданского общества и государства.</w:t>
      </w:r>
    </w:p>
    <w:p w:rsidR="00E2461C" w:rsidRPr="00043ADD" w:rsidRDefault="00E2461C" w:rsidP="00AC4AE2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043ADD">
        <w:rPr>
          <w:sz w:val="22"/>
          <w:szCs w:val="22"/>
        </w:rPr>
        <w:t xml:space="preserve">Качество муниципального управления – это один из ключевых факторов успешного социально-экономического развития </w:t>
      </w:r>
      <w:r w:rsidR="00761E95" w:rsidRPr="00043ADD">
        <w:rPr>
          <w:sz w:val="22"/>
          <w:szCs w:val="22"/>
        </w:rPr>
        <w:t>района</w:t>
      </w:r>
      <w:r w:rsidRPr="00043ADD">
        <w:rPr>
          <w:sz w:val="22"/>
          <w:szCs w:val="22"/>
        </w:rPr>
        <w:t xml:space="preserve">. </w:t>
      </w:r>
    </w:p>
    <w:p w:rsidR="00DE7642" w:rsidRPr="00043ADD" w:rsidRDefault="00E2461C" w:rsidP="00AC4A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43A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Совершенствование муниципального управления тесно связано с развитием </w:t>
      </w:r>
      <w:r w:rsidRPr="00043ADD">
        <w:rPr>
          <w:rFonts w:ascii="Times New Roman" w:hAnsi="Times New Roman" w:cs="Times New Roman"/>
          <w:b w:val="0"/>
          <w:sz w:val="22"/>
          <w:szCs w:val="22"/>
        </w:rPr>
        <w:t>информационных и телекоммуникационных технологий</w:t>
      </w:r>
      <w:r w:rsidRPr="00043ADD">
        <w:rPr>
          <w:rFonts w:ascii="Times New Roman" w:hAnsi="Times New Roman" w:cs="Times New Roman"/>
          <w:b w:val="0"/>
          <w:bCs w:val="0"/>
          <w:sz w:val="22"/>
          <w:szCs w:val="22"/>
        </w:rPr>
        <w:t>, ориентированных на решение государственных и муниципальных задач с наилучшими показателями результативности и эффективности.</w:t>
      </w:r>
    </w:p>
    <w:p w:rsidR="00E2461C" w:rsidRPr="00043ADD" w:rsidRDefault="00E2461C" w:rsidP="00AC4A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Муниципальная программа включает в себя </w:t>
      </w:r>
      <w:r w:rsidR="00695411">
        <w:rPr>
          <w:sz w:val="22"/>
          <w:szCs w:val="22"/>
        </w:rPr>
        <w:t>8</w:t>
      </w:r>
      <w:r w:rsidRPr="00043ADD">
        <w:rPr>
          <w:sz w:val="22"/>
          <w:szCs w:val="22"/>
        </w:rPr>
        <w:t xml:space="preserve"> подпрограмм:</w:t>
      </w:r>
    </w:p>
    <w:p w:rsidR="00E2461C" w:rsidRPr="00043ADD" w:rsidRDefault="00E2461C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1. Развитие муниципальной службы;</w:t>
      </w:r>
    </w:p>
    <w:p w:rsidR="00E2461C" w:rsidRPr="00043ADD" w:rsidRDefault="00E2461C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2. Повышение качества жизни пожилых людей;</w:t>
      </w:r>
    </w:p>
    <w:p w:rsidR="00E2461C" w:rsidRPr="00043ADD" w:rsidRDefault="00E2461C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3. Социально-экономическое развитие коренных малочисленных народов Севера;</w:t>
      </w:r>
    </w:p>
    <w:p w:rsidR="00E2461C" w:rsidRPr="00043ADD" w:rsidRDefault="00E2461C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4. Информирование населения в области здравоохранения;</w:t>
      </w:r>
    </w:p>
    <w:p w:rsidR="00E2461C" w:rsidRPr="00043ADD" w:rsidRDefault="00E2461C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5. Повышение безопасности дорожного движения;</w:t>
      </w:r>
    </w:p>
    <w:p w:rsidR="00E2461C" w:rsidRPr="00043ADD" w:rsidRDefault="00E2461C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6. Профилактика преступлений</w:t>
      </w:r>
      <w:r w:rsidR="00AC4AE2" w:rsidRPr="00043ADD">
        <w:rPr>
          <w:sz w:val="22"/>
          <w:szCs w:val="22"/>
        </w:rPr>
        <w:t xml:space="preserve"> и иных правонарушений;</w:t>
      </w:r>
    </w:p>
    <w:p w:rsidR="00AC4AE2" w:rsidRPr="00043ADD" w:rsidRDefault="00E2461C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7. </w:t>
      </w:r>
      <w:r w:rsidR="003E1D2E" w:rsidRPr="00043ADD">
        <w:rPr>
          <w:sz w:val="22"/>
          <w:szCs w:val="22"/>
        </w:rPr>
        <w:t>Совершенствование управленческого процесса на территории МО «Муйский район»</w:t>
      </w:r>
      <w:r w:rsidR="00AC4AE2" w:rsidRPr="00043ADD">
        <w:rPr>
          <w:sz w:val="22"/>
          <w:szCs w:val="22"/>
        </w:rPr>
        <w:t>;</w:t>
      </w:r>
    </w:p>
    <w:p w:rsidR="003E1D2E" w:rsidRPr="00043ADD" w:rsidRDefault="00AC4AE2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8. Развитие молодежной политики.</w:t>
      </w:r>
    </w:p>
    <w:p w:rsidR="00E2461C" w:rsidRPr="00043ADD" w:rsidRDefault="00792148" w:rsidP="00AC4A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В целом н</w:t>
      </w:r>
      <w:r w:rsidR="00110A9B" w:rsidRPr="00043ADD">
        <w:rPr>
          <w:sz w:val="22"/>
          <w:szCs w:val="22"/>
        </w:rPr>
        <w:t xml:space="preserve">а </w:t>
      </w:r>
      <w:r w:rsidR="00E318E7" w:rsidRPr="00043ADD">
        <w:rPr>
          <w:sz w:val="22"/>
          <w:szCs w:val="22"/>
        </w:rPr>
        <w:t>реализацию муниципальной программы</w:t>
      </w:r>
      <w:r w:rsidR="00110A9B" w:rsidRPr="00043ADD">
        <w:rPr>
          <w:sz w:val="22"/>
          <w:szCs w:val="22"/>
        </w:rPr>
        <w:t xml:space="preserve"> </w:t>
      </w:r>
      <w:r w:rsidRPr="00043ADD">
        <w:rPr>
          <w:sz w:val="22"/>
          <w:szCs w:val="22"/>
        </w:rPr>
        <w:t xml:space="preserve">«Совершенствование муниципального управления» </w:t>
      </w:r>
      <w:r w:rsidR="00761E95" w:rsidRPr="00043ADD">
        <w:rPr>
          <w:sz w:val="22"/>
          <w:szCs w:val="22"/>
        </w:rPr>
        <w:t>в 201</w:t>
      </w:r>
      <w:r w:rsidR="0048194F" w:rsidRPr="00043ADD">
        <w:rPr>
          <w:sz w:val="22"/>
          <w:szCs w:val="22"/>
        </w:rPr>
        <w:t>9</w:t>
      </w:r>
      <w:r w:rsidR="00761E95" w:rsidRPr="00043ADD">
        <w:rPr>
          <w:sz w:val="22"/>
          <w:szCs w:val="22"/>
        </w:rPr>
        <w:t xml:space="preserve"> году </w:t>
      </w:r>
      <w:r w:rsidR="00110A9B" w:rsidRPr="00043ADD">
        <w:rPr>
          <w:sz w:val="22"/>
          <w:szCs w:val="22"/>
        </w:rPr>
        <w:t>направлено</w:t>
      </w:r>
      <w:r w:rsidR="0092467A" w:rsidRPr="00043ADD">
        <w:rPr>
          <w:sz w:val="22"/>
          <w:szCs w:val="22"/>
        </w:rPr>
        <w:t xml:space="preserve"> </w:t>
      </w:r>
      <w:r w:rsidR="00A21B80" w:rsidRPr="00043ADD">
        <w:rPr>
          <w:sz w:val="22"/>
          <w:szCs w:val="22"/>
        </w:rPr>
        <w:t>73429,9</w:t>
      </w:r>
      <w:r w:rsidR="00110A9B" w:rsidRPr="00043ADD">
        <w:rPr>
          <w:sz w:val="22"/>
          <w:szCs w:val="22"/>
        </w:rPr>
        <w:t xml:space="preserve">  тыс. рублей, в том числе за счет </w:t>
      </w:r>
      <w:r w:rsidR="0092467A" w:rsidRPr="00043ADD">
        <w:rPr>
          <w:sz w:val="22"/>
          <w:szCs w:val="22"/>
        </w:rPr>
        <w:t xml:space="preserve">ФБ – </w:t>
      </w:r>
      <w:r w:rsidR="00A21B80" w:rsidRPr="00043ADD">
        <w:rPr>
          <w:sz w:val="22"/>
          <w:szCs w:val="22"/>
        </w:rPr>
        <w:t>2,6</w:t>
      </w:r>
      <w:r w:rsidR="0092467A" w:rsidRPr="00043ADD">
        <w:rPr>
          <w:sz w:val="22"/>
          <w:szCs w:val="22"/>
        </w:rPr>
        <w:t xml:space="preserve"> тыс. рублей, </w:t>
      </w:r>
      <w:r w:rsidR="00110A9B" w:rsidRPr="00043ADD">
        <w:rPr>
          <w:sz w:val="22"/>
          <w:szCs w:val="22"/>
        </w:rPr>
        <w:t xml:space="preserve">РБ –  </w:t>
      </w:r>
      <w:r w:rsidR="005B115A" w:rsidRPr="00043ADD">
        <w:rPr>
          <w:sz w:val="22"/>
          <w:szCs w:val="22"/>
        </w:rPr>
        <w:t>8219,8</w:t>
      </w:r>
      <w:r w:rsidR="0092467A" w:rsidRPr="00043ADD">
        <w:rPr>
          <w:sz w:val="22"/>
          <w:szCs w:val="22"/>
        </w:rPr>
        <w:t xml:space="preserve"> </w:t>
      </w:r>
      <w:r w:rsidR="00110A9B" w:rsidRPr="00043ADD">
        <w:rPr>
          <w:sz w:val="22"/>
          <w:szCs w:val="22"/>
        </w:rPr>
        <w:t xml:space="preserve">тыс. </w:t>
      </w:r>
      <w:r w:rsidR="00E318E7" w:rsidRPr="00043ADD">
        <w:rPr>
          <w:sz w:val="22"/>
          <w:szCs w:val="22"/>
        </w:rPr>
        <w:t>рублей, МБ</w:t>
      </w:r>
      <w:r w:rsidR="00110A9B" w:rsidRPr="00043ADD">
        <w:rPr>
          <w:sz w:val="22"/>
          <w:szCs w:val="22"/>
        </w:rPr>
        <w:t xml:space="preserve"> –</w:t>
      </w:r>
      <w:r w:rsidR="00A21B80" w:rsidRPr="00043ADD">
        <w:rPr>
          <w:sz w:val="22"/>
          <w:szCs w:val="22"/>
        </w:rPr>
        <w:t xml:space="preserve"> 65</w:t>
      </w:r>
      <w:r w:rsidR="005B115A" w:rsidRPr="00043ADD">
        <w:rPr>
          <w:sz w:val="22"/>
          <w:szCs w:val="22"/>
        </w:rPr>
        <w:t> 207,5</w:t>
      </w:r>
      <w:r w:rsidR="00A21B80" w:rsidRPr="00043ADD">
        <w:rPr>
          <w:sz w:val="22"/>
          <w:szCs w:val="22"/>
        </w:rPr>
        <w:t xml:space="preserve"> </w:t>
      </w:r>
      <w:r w:rsidR="00110A9B" w:rsidRPr="00043ADD">
        <w:rPr>
          <w:sz w:val="22"/>
          <w:szCs w:val="22"/>
        </w:rPr>
        <w:t xml:space="preserve">тыс. рублей. Фактическое исполнение </w:t>
      </w:r>
      <w:r w:rsidRPr="00043ADD">
        <w:rPr>
          <w:sz w:val="22"/>
          <w:szCs w:val="22"/>
        </w:rPr>
        <w:t xml:space="preserve">денежных средств </w:t>
      </w:r>
      <w:r w:rsidR="00110A9B" w:rsidRPr="00043ADD">
        <w:rPr>
          <w:sz w:val="22"/>
          <w:szCs w:val="22"/>
        </w:rPr>
        <w:t xml:space="preserve">составило </w:t>
      </w:r>
      <w:r w:rsidR="005B115A" w:rsidRPr="00043ADD">
        <w:rPr>
          <w:sz w:val="22"/>
          <w:szCs w:val="22"/>
        </w:rPr>
        <w:t>97,8</w:t>
      </w:r>
      <w:r w:rsidR="00FC2D0F" w:rsidRPr="00043ADD">
        <w:rPr>
          <w:sz w:val="22"/>
          <w:szCs w:val="22"/>
        </w:rPr>
        <w:t>%</w:t>
      </w:r>
      <w:r w:rsidR="00110A9B" w:rsidRPr="00043ADD">
        <w:rPr>
          <w:sz w:val="22"/>
          <w:szCs w:val="22"/>
        </w:rPr>
        <w:t>.</w:t>
      </w:r>
    </w:p>
    <w:p w:rsidR="00792148" w:rsidRPr="00043ADD" w:rsidRDefault="000D3F60" w:rsidP="00AC4AE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Анализируя индикато</w:t>
      </w:r>
      <w:r w:rsidR="00195CA4" w:rsidRPr="00043ADD">
        <w:rPr>
          <w:sz w:val="22"/>
          <w:szCs w:val="22"/>
        </w:rPr>
        <w:t xml:space="preserve">ры муниципальной программы, из </w:t>
      </w:r>
      <w:r w:rsidR="007B6E77" w:rsidRPr="00043ADD">
        <w:rPr>
          <w:sz w:val="22"/>
          <w:szCs w:val="22"/>
        </w:rPr>
        <w:t>32</w:t>
      </w:r>
      <w:r w:rsidRPr="00043ADD">
        <w:rPr>
          <w:sz w:val="22"/>
          <w:szCs w:val="22"/>
        </w:rPr>
        <w:t xml:space="preserve"> </w:t>
      </w:r>
      <w:r w:rsidR="00E318E7" w:rsidRPr="00043ADD">
        <w:rPr>
          <w:sz w:val="22"/>
          <w:szCs w:val="22"/>
        </w:rPr>
        <w:t>показателей выполнен</w:t>
      </w:r>
      <w:r w:rsidR="00212198" w:rsidRPr="00043ADD">
        <w:rPr>
          <w:sz w:val="22"/>
          <w:szCs w:val="22"/>
        </w:rPr>
        <w:t>о</w:t>
      </w:r>
      <w:r w:rsidRPr="00043ADD">
        <w:rPr>
          <w:sz w:val="22"/>
          <w:szCs w:val="22"/>
        </w:rPr>
        <w:t xml:space="preserve"> </w:t>
      </w:r>
      <w:r w:rsidR="00212198" w:rsidRPr="00043ADD">
        <w:rPr>
          <w:sz w:val="22"/>
          <w:szCs w:val="22"/>
        </w:rPr>
        <w:t>1</w:t>
      </w:r>
      <w:r w:rsidR="007B6E77" w:rsidRPr="00043ADD">
        <w:rPr>
          <w:sz w:val="22"/>
          <w:szCs w:val="22"/>
        </w:rPr>
        <w:t>9</w:t>
      </w:r>
      <w:r w:rsidR="00212198" w:rsidRPr="00043ADD">
        <w:rPr>
          <w:sz w:val="22"/>
          <w:szCs w:val="22"/>
        </w:rPr>
        <w:t xml:space="preserve"> показателей</w:t>
      </w:r>
      <w:r w:rsidRPr="00043ADD">
        <w:rPr>
          <w:sz w:val="22"/>
          <w:szCs w:val="22"/>
        </w:rPr>
        <w:t xml:space="preserve">. </w:t>
      </w:r>
      <w:r w:rsidR="00792148" w:rsidRPr="00043ADD">
        <w:rPr>
          <w:sz w:val="22"/>
          <w:szCs w:val="22"/>
        </w:rPr>
        <w:t xml:space="preserve">Уровень </w:t>
      </w:r>
      <w:r w:rsidR="00E318E7" w:rsidRPr="00043ADD">
        <w:rPr>
          <w:sz w:val="22"/>
          <w:szCs w:val="22"/>
        </w:rPr>
        <w:t>эффективности Программы</w:t>
      </w:r>
      <w:r w:rsidR="00792148" w:rsidRPr="00043ADD">
        <w:rPr>
          <w:sz w:val="22"/>
          <w:szCs w:val="22"/>
        </w:rPr>
        <w:t xml:space="preserve"> составил </w:t>
      </w:r>
      <w:r w:rsidR="00665658" w:rsidRPr="00043ADD">
        <w:rPr>
          <w:sz w:val="22"/>
          <w:szCs w:val="22"/>
        </w:rPr>
        <w:t>0,</w:t>
      </w:r>
      <w:r w:rsidR="007B6E77" w:rsidRPr="00043ADD">
        <w:rPr>
          <w:sz w:val="22"/>
          <w:szCs w:val="22"/>
        </w:rPr>
        <w:t>8</w:t>
      </w:r>
      <w:r w:rsidR="00792148" w:rsidRPr="00043ADD">
        <w:rPr>
          <w:sz w:val="22"/>
          <w:szCs w:val="22"/>
        </w:rPr>
        <w:t xml:space="preserve"> </w:t>
      </w:r>
      <w:r w:rsidR="00E318E7" w:rsidRPr="00043ADD">
        <w:rPr>
          <w:sz w:val="22"/>
          <w:szCs w:val="22"/>
        </w:rPr>
        <w:t>и оценивается</w:t>
      </w:r>
      <w:r w:rsidR="00792148" w:rsidRPr="00043ADD">
        <w:rPr>
          <w:sz w:val="22"/>
          <w:szCs w:val="22"/>
        </w:rPr>
        <w:t xml:space="preserve"> как </w:t>
      </w:r>
      <w:r w:rsidR="0048034C" w:rsidRPr="00043ADD">
        <w:rPr>
          <w:sz w:val="22"/>
          <w:szCs w:val="22"/>
        </w:rPr>
        <w:t>среднеэффективный</w:t>
      </w:r>
      <w:r w:rsidR="00761E95" w:rsidRPr="00043ADD">
        <w:rPr>
          <w:sz w:val="22"/>
          <w:szCs w:val="22"/>
        </w:rPr>
        <w:t>. П</w:t>
      </w:r>
      <w:r w:rsidR="00E318E7" w:rsidRPr="00043ADD">
        <w:rPr>
          <w:sz w:val="22"/>
          <w:szCs w:val="22"/>
        </w:rPr>
        <w:t>ланируется дальнейшая</w:t>
      </w:r>
      <w:r w:rsidR="00792148" w:rsidRPr="00043ADD">
        <w:rPr>
          <w:sz w:val="22"/>
          <w:szCs w:val="22"/>
        </w:rPr>
        <w:t xml:space="preserve"> реализация Программы.</w:t>
      </w:r>
    </w:p>
    <w:p w:rsidR="002E0D5D" w:rsidRPr="00043ADD" w:rsidRDefault="002E0D5D" w:rsidP="00AC4AE2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E077E" w:rsidRPr="00043ADD" w:rsidRDefault="003E1D2E" w:rsidP="00AC4AE2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2"/>
          <w:szCs w:val="22"/>
        </w:rPr>
      </w:pPr>
      <w:r w:rsidRPr="00043ADD">
        <w:rPr>
          <w:rFonts w:ascii="Times New Roman" w:hAnsi="Times New Roman"/>
          <w:i w:val="0"/>
          <w:sz w:val="22"/>
          <w:szCs w:val="22"/>
        </w:rPr>
        <w:t>П</w:t>
      </w:r>
      <w:r w:rsidR="00DE7642" w:rsidRPr="00043ADD">
        <w:rPr>
          <w:rFonts w:ascii="Times New Roman" w:hAnsi="Times New Roman"/>
          <w:i w:val="0"/>
          <w:sz w:val="22"/>
          <w:szCs w:val="22"/>
        </w:rPr>
        <w:t>одпрограмм</w:t>
      </w:r>
      <w:r w:rsidRPr="00043ADD">
        <w:rPr>
          <w:rFonts w:ascii="Times New Roman" w:hAnsi="Times New Roman"/>
          <w:i w:val="0"/>
          <w:sz w:val="22"/>
          <w:szCs w:val="22"/>
          <w:lang w:val="ru-RU"/>
        </w:rPr>
        <w:t>а</w:t>
      </w:r>
      <w:r w:rsidR="00DE7642" w:rsidRPr="00043ADD">
        <w:rPr>
          <w:rFonts w:ascii="Times New Roman" w:hAnsi="Times New Roman"/>
          <w:i w:val="0"/>
          <w:sz w:val="22"/>
          <w:szCs w:val="22"/>
        </w:rPr>
        <w:t xml:space="preserve"> 1</w:t>
      </w:r>
      <w:r w:rsidR="003E077E" w:rsidRPr="00043ADD">
        <w:rPr>
          <w:rFonts w:ascii="Times New Roman" w:hAnsi="Times New Roman"/>
          <w:bCs w:val="0"/>
          <w:i w:val="0"/>
          <w:sz w:val="22"/>
          <w:szCs w:val="22"/>
        </w:rPr>
        <w:t xml:space="preserve">  «Развитие муниципальной службы»</w:t>
      </w:r>
    </w:p>
    <w:p w:rsidR="00FA7597" w:rsidRPr="00043ADD" w:rsidRDefault="00FA7597" w:rsidP="00AC4AE2">
      <w:pPr>
        <w:ind w:firstLine="54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Основной </w:t>
      </w:r>
      <w:r w:rsidR="00E318E7" w:rsidRPr="00043ADD">
        <w:rPr>
          <w:sz w:val="22"/>
          <w:szCs w:val="22"/>
        </w:rPr>
        <w:t>целью Подпрограммы</w:t>
      </w:r>
      <w:r w:rsidRPr="00043ADD">
        <w:rPr>
          <w:sz w:val="22"/>
          <w:szCs w:val="22"/>
        </w:rPr>
        <w:t xml:space="preserve"> является развитие муниципальной службы в МО «Муйский район». Для достижения поставленной цели были решены задачи: повышение профессионального </w:t>
      </w:r>
      <w:r w:rsidRPr="00043ADD">
        <w:rPr>
          <w:sz w:val="22"/>
          <w:szCs w:val="22"/>
        </w:rPr>
        <w:lastRenderedPageBreak/>
        <w:t>уровня муниципальных служащих, совершенствование кадровой работы и управления персоналом в органах местного самоуправления.</w:t>
      </w:r>
    </w:p>
    <w:p w:rsidR="003E077E" w:rsidRPr="00043ADD" w:rsidRDefault="003E077E" w:rsidP="00AC4AE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043ADD">
        <w:rPr>
          <w:bCs/>
          <w:sz w:val="22"/>
          <w:szCs w:val="22"/>
        </w:rPr>
        <w:t xml:space="preserve">Повышение </w:t>
      </w:r>
      <w:r w:rsidR="00E318E7" w:rsidRPr="00043ADD">
        <w:rPr>
          <w:bCs/>
          <w:sz w:val="22"/>
          <w:szCs w:val="22"/>
        </w:rPr>
        <w:t>эффективности управления</w:t>
      </w:r>
      <w:r w:rsidRPr="00043ADD">
        <w:rPr>
          <w:bCs/>
          <w:sz w:val="22"/>
          <w:szCs w:val="22"/>
        </w:rPr>
        <w:t xml:space="preserve"> социально-экономическим развитием муниципального образования возможно только при наличии высокопрофессиональных кадров в органе местного самоуправления. От того, насколько эффективно действуют органы муниципального управления, во многом зависит доверие населения к власти в целом, ее успех и результативность.</w:t>
      </w:r>
    </w:p>
    <w:p w:rsidR="003E077E" w:rsidRPr="00043ADD" w:rsidRDefault="003E077E" w:rsidP="00AC4AE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043ADD">
        <w:rPr>
          <w:bCs/>
          <w:sz w:val="22"/>
          <w:szCs w:val="22"/>
        </w:rPr>
        <w:t>Подготовка кадров для администрации муниципального образования «Муйский район» является одним из инструментов повышения эффективности муниципального управления и профессионального уровня муниципальных служащих.</w:t>
      </w:r>
    </w:p>
    <w:p w:rsidR="00281F55" w:rsidRPr="00043ADD" w:rsidRDefault="003E077E" w:rsidP="00AC4AE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043ADD">
        <w:rPr>
          <w:bCs/>
          <w:sz w:val="22"/>
          <w:szCs w:val="22"/>
        </w:rPr>
        <w:t>В 20</w:t>
      </w:r>
      <w:r w:rsidR="00630ADC" w:rsidRPr="00043ADD">
        <w:rPr>
          <w:bCs/>
          <w:sz w:val="22"/>
          <w:szCs w:val="22"/>
        </w:rPr>
        <w:t>1</w:t>
      </w:r>
      <w:r w:rsidR="00682F48" w:rsidRPr="00043ADD">
        <w:rPr>
          <w:bCs/>
          <w:sz w:val="22"/>
          <w:szCs w:val="22"/>
        </w:rPr>
        <w:t>9</w:t>
      </w:r>
      <w:r w:rsidRPr="00043ADD">
        <w:rPr>
          <w:bCs/>
          <w:sz w:val="22"/>
          <w:szCs w:val="22"/>
        </w:rPr>
        <w:t xml:space="preserve"> году повы</w:t>
      </w:r>
      <w:r w:rsidR="00281F55" w:rsidRPr="00043ADD">
        <w:rPr>
          <w:bCs/>
          <w:sz w:val="22"/>
          <w:szCs w:val="22"/>
        </w:rPr>
        <w:t xml:space="preserve">сили </w:t>
      </w:r>
      <w:r w:rsidRPr="00043ADD">
        <w:rPr>
          <w:bCs/>
          <w:sz w:val="22"/>
          <w:szCs w:val="22"/>
        </w:rPr>
        <w:t>квалификаци</w:t>
      </w:r>
      <w:r w:rsidR="00281F55" w:rsidRPr="00043ADD">
        <w:rPr>
          <w:bCs/>
          <w:sz w:val="22"/>
          <w:szCs w:val="22"/>
        </w:rPr>
        <w:t>ю</w:t>
      </w:r>
      <w:r w:rsidRPr="00043ADD">
        <w:rPr>
          <w:bCs/>
          <w:sz w:val="22"/>
          <w:szCs w:val="22"/>
        </w:rPr>
        <w:t xml:space="preserve"> </w:t>
      </w:r>
      <w:r w:rsidR="00A21B80" w:rsidRPr="00043ADD">
        <w:rPr>
          <w:bCs/>
          <w:sz w:val="22"/>
          <w:szCs w:val="22"/>
        </w:rPr>
        <w:t>9</w:t>
      </w:r>
      <w:r w:rsidR="00FC2D0F" w:rsidRPr="00043ADD">
        <w:rPr>
          <w:bCs/>
          <w:sz w:val="22"/>
          <w:szCs w:val="22"/>
        </w:rPr>
        <w:t xml:space="preserve"> человек</w:t>
      </w:r>
      <w:r w:rsidR="00A21B80" w:rsidRPr="00043ADD">
        <w:rPr>
          <w:bCs/>
          <w:sz w:val="22"/>
          <w:szCs w:val="22"/>
        </w:rPr>
        <w:t>,</w:t>
      </w:r>
      <w:r w:rsidR="00FC2D0F" w:rsidRPr="00043ADD">
        <w:rPr>
          <w:bCs/>
          <w:sz w:val="22"/>
          <w:szCs w:val="22"/>
        </w:rPr>
        <w:t xml:space="preserve"> </w:t>
      </w:r>
      <w:r w:rsidR="007C5299" w:rsidRPr="00043ADD">
        <w:rPr>
          <w:bCs/>
          <w:sz w:val="22"/>
          <w:szCs w:val="22"/>
        </w:rPr>
        <w:t xml:space="preserve">выполнение </w:t>
      </w:r>
      <w:r w:rsidR="00FC2D0F" w:rsidRPr="00043ADD">
        <w:rPr>
          <w:bCs/>
          <w:sz w:val="22"/>
          <w:szCs w:val="22"/>
        </w:rPr>
        <w:t xml:space="preserve">составило </w:t>
      </w:r>
      <w:r w:rsidR="00281F55" w:rsidRPr="00043ADD">
        <w:rPr>
          <w:bCs/>
          <w:sz w:val="22"/>
          <w:szCs w:val="22"/>
        </w:rPr>
        <w:t>1</w:t>
      </w:r>
      <w:r w:rsidR="00A21B80" w:rsidRPr="00043ADD">
        <w:rPr>
          <w:bCs/>
          <w:sz w:val="22"/>
          <w:szCs w:val="22"/>
        </w:rPr>
        <w:t>0</w:t>
      </w:r>
      <w:r w:rsidR="00CD7B1C" w:rsidRPr="00043ADD">
        <w:rPr>
          <w:bCs/>
          <w:sz w:val="22"/>
          <w:szCs w:val="22"/>
        </w:rPr>
        <w:t>0</w:t>
      </w:r>
      <w:r w:rsidR="00FC2D0F" w:rsidRPr="00043ADD">
        <w:rPr>
          <w:bCs/>
          <w:sz w:val="22"/>
          <w:szCs w:val="22"/>
        </w:rPr>
        <w:t>%.</w:t>
      </w:r>
      <w:r w:rsidRPr="00043ADD">
        <w:rPr>
          <w:bCs/>
          <w:sz w:val="22"/>
          <w:szCs w:val="22"/>
        </w:rPr>
        <w:t xml:space="preserve"> </w:t>
      </w:r>
    </w:p>
    <w:p w:rsidR="003E077E" w:rsidRPr="00043ADD" w:rsidRDefault="003E077E" w:rsidP="00AC4AE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043ADD">
        <w:rPr>
          <w:bCs/>
          <w:sz w:val="22"/>
          <w:szCs w:val="22"/>
        </w:rPr>
        <w:t>В целях повышения результативности деятельности муниципальных служащих необходимо продолжение работы по формированию единой системы непрерывного обучения муниципальных служащих в течение всего периода реализации муниципальной программы.</w:t>
      </w:r>
    </w:p>
    <w:p w:rsidR="003E077E" w:rsidRPr="00043ADD" w:rsidRDefault="003E077E" w:rsidP="00AC4AE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043ADD">
        <w:rPr>
          <w:bCs/>
          <w:sz w:val="22"/>
          <w:szCs w:val="22"/>
        </w:rPr>
        <w:t xml:space="preserve">В целях </w:t>
      </w:r>
      <w:r w:rsidRPr="00043ADD">
        <w:rPr>
          <w:sz w:val="22"/>
          <w:szCs w:val="22"/>
        </w:rPr>
        <w:t xml:space="preserve">оценки исполнения муниципальными служащими своих должностных обязанностей, </w:t>
      </w:r>
      <w:r w:rsidRPr="00043ADD">
        <w:rPr>
          <w:bCs/>
          <w:sz w:val="22"/>
          <w:szCs w:val="22"/>
        </w:rPr>
        <w:t>о</w:t>
      </w:r>
      <w:r w:rsidRPr="00043ADD">
        <w:rPr>
          <w:sz w:val="22"/>
          <w:szCs w:val="22"/>
        </w:rPr>
        <w:t xml:space="preserve">пределения муниципальных служащих на соответствие замещаемых должностей муниципальной службы </w:t>
      </w:r>
      <w:r w:rsidRPr="00043ADD">
        <w:rPr>
          <w:bCs/>
          <w:sz w:val="22"/>
          <w:szCs w:val="22"/>
        </w:rPr>
        <w:t>в администрации МО «Муйский район» ежегодно проводится аттестация муниципальных служащих.</w:t>
      </w:r>
      <w:r w:rsidR="00281F55" w:rsidRPr="00043ADD">
        <w:rPr>
          <w:bCs/>
          <w:sz w:val="22"/>
          <w:szCs w:val="22"/>
        </w:rPr>
        <w:t xml:space="preserve"> </w:t>
      </w:r>
      <w:r w:rsidRPr="00043ADD">
        <w:rPr>
          <w:bCs/>
          <w:sz w:val="22"/>
          <w:szCs w:val="22"/>
        </w:rPr>
        <w:t>В 201</w:t>
      </w:r>
      <w:r w:rsidR="00A21B80" w:rsidRPr="00043ADD">
        <w:rPr>
          <w:bCs/>
          <w:sz w:val="22"/>
          <w:szCs w:val="22"/>
        </w:rPr>
        <w:t>9</w:t>
      </w:r>
      <w:r w:rsidRPr="00043ADD">
        <w:rPr>
          <w:bCs/>
          <w:sz w:val="22"/>
          <w:szCs w:val="22"/>
        </w:rPr>
        <w:t xml:space="preserve"> году </w:t>
      </w:r>
      <w:r w:rsidR="00630ADC" w:rsidRPr="00043ADD">
        <w:rPr>
          <w:bCs/>
          <w:sz w:val="22"/>
          <w:szCs w:val="22"/>
        </w:rPr>
        <w:t>прошли ат</w:t>
      </w:r>
      <w:r w:rsidR="00A21B80" w:rsidRPr="00043ADD">
        <w:rPr>
          <w:bCs/>
          <w:sz w:val="22"/>
          <w:szCs w:val="22"/>
        </w:rPr>
        <w:t>тестацию 2</w:t>
      </w:r>
      <w:r w:rsidRPr="00043ADD">
        <w:rPr>
          <w:bCs/>
          <w:sz w:val="22"/>
          <w:szCs w:val="22"/>
        </w:rPr>
        <w:t xml:space="preserve"> муниципальных служащих.  </w:t>
      </w:r>
    </w:p>
    <w:p w:rsidR="00CD7B1C" w:rsidRPr="00043ADD" w:rsidRDefault="00CD7B1C" w:rsidP="00AC4AE2">
      <w:pPr>
        <w:autoSpaceDE w:val="0"/>
        <w:autoSpaceDN w:val="0"/>
        <w:adjustRightInd w:val="0"/>
        <w:ind w:firstLine="851"/>
        <w:jc w:val="both"/>
        <w:rPr>
          <w:bCs/>
          <w:sz w:val="22"/>
          <w:szCs w:val="22"/>
        </w:rPr>
      </w:pPr>
      <w:r w:rsidRPr="00043ADD">
        <w:rPr>
          <w:bCs/>
          <w:sz w:val="22"/>
          <w:szCs w:val="22"/>
        </w:rPr>
        <w:t xml:space="preserve">Доля муниципальных служащих </w:t>
      </w:r>
      <w:r w:rsidR="00695411">
        <w:rPr>
          <w:bCs/>
          <w:sz w:val="22"/>
          <w:szCs w:val="22"/>
        </w:rPr>
        <w:t>ОМСУ МО «Муйский район», имеющих</w:t>
      </w:r>
      <w:r w:rsidRPr="00043ADD">
        <w:rPr>
          <w:bCs/>
          <w:sz w:val="22"/>
          <w:szCs w:val="22"/>
        </w:rPr>
        <w:t xml:space="preserve"> высшее профессиональное образование, соответствующее направлению деятельности</w:t>
      </w:r>
      <w:r w:rsidR="00D209EA" w:rsidRPr="00043ADD">
        <w:rPr>
          <w:bCs/>
          <w:sz w:val="22"/>
          <w:szCs w:val="22"/>
        </w:rPr>
        <w:t xml:space="preserve"> составила </w:t>
      </w:r>
      <w:r w:rsidR="00444C8D" w:rsidRPr="00043ADD">
        <w:rPr>
          <w:bCs/>
          <w:sz w:val="22"/>
          <w:szCs w:val="22"/>
        </w:rPr>
        <w:t>9</w:t>
      </w:r>
      <w:r w:rsidR="00A21B80" w:rsidRPr="00043ADD">
        <w:rPr>
          <w:bCs/>
          <w:sz w:val="22"/>
          <w:szCs w:val="22"/>
        </w:rPr>
        <w:t>8</w:t>
      </w:r>
      <w:r w:rsidR="00D209EA" w:rsidRPr="00043ADD">
        <w:rPr>
          <w:bCs/>
          <w:sz w:val="22"/>
          <w:szCs w:val="22"/>
        </w:rPr>
        <w:t>%</w:t>
      </w:r>
      <w:r w:rsidRPr="00043ADD">
        <w:rPr>
          <w:bCs/>
          <w:sz w:val="22"/>
          <w:szCs w:val="22"/>
        </w:rPr>
        <w:t>.</w:t>
      </w:r>
    </w:p>
    <w:p w:rsidR="00DE7642" w:rsidRPr="00043ADD" w:rsidRDefault="00CE7AFD" w:rsidP="00AC4AE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043ADD">
        <w:rPr>
          <w:sz w:val="22"/>
          <w:szCs w:val="22"/>
        </w:rPr>
        <w:t>В 201</w:t>
      </w:r>
      <w:r w:rsidR="0048194F" w:rsidRPr="00043ADD">
        <w:rPr>
          <w:sz w:val="22"/>
          <w:szCs w:val="22"/>
        </w:rPr>
        <w:t>9</w:t>
      </w:r>
      <w:r w:rsidR="00FA7597" w:rsidRPr="00043ADD">
        <w:rPr>
          <w:sz w:val="22"/>
          <w:szCs w:val="22"/>
        </w:rPr>
        <w:t xml:space="preserve"> году на проведение программных мероприятий по профессиональной переподготовке и повышению квалификации муниципальных служащих направлено </w:t>
      </w:r>
      <w:r w:rsidRPr="00043ADD">
        <w:rPr>
          <w:sz w:val="22"/>
          <w:szCs w:val="22"/>
        </w:rPr>
        <w:t xml:space="preserve"> </w:t>
      </w:r>
      <w:r w:rsidR="00D209EA" w:rsidRPr="00043ADD">
        <w:rPr>
          <w:sz w:val="22"/>
          <w:szCs w:val="22"/>
        </w:rPr>
        <w:t>9</w:t>
      </w:r>
      <w:r w:rsidR="00A21B80" w:rsidRPr="00043ADD">
        <w:rPr>
          <w:sz w:val="22"/>
          <w:szCs w:val="22"/>
        </w:rPr>
        <w:t>0,2</w:t>
      </w:r>
      <w:r w:rsidR="00D209EA" w:rsidRPr="00043ADD">
        <w:rPr>
          <w:sz w:val="22"/>
          <w:szCs w:val="22"/>
        </w:rPr>
        <w:t xml:space="preserve"> </w:t>
      </w:r>
      <w:r w:rsidRPr="00043ADD">
        <w:rPr>
          <w:sz w:val="22"/>
          <w:szCs w:val="22"/>
        </w:rPr>
        <w:t>тыс. рублей</w:t>
      </w:r>
      <w:r w:rsidR="00630ADC" w:rsidRPr="00043ADD">
        <w:rPr>
          <w:sz w:val="22"/>
          <w:szCs w:val="22"/>
        </w:rPr>
        <w:t xml:space="preserve">, в том числе РБ –  </w:t>
      </w:r>
      <w:r w:rsidR="00D209EA" w:rsidRPr="00043ADD">
        <w:rPr>
          <w:sz w:val="22"/>
          <w:szCs w:val="22"/>
        </w:rPr>
        <w:t>4</w:t>
      </w:r>
      <w:r w:rsidR="00A21B80" w:rsidRPr="00043ADD">
        <w:rPr>
          <w:sz w:val="22"/>
          <w:szCs w:val="22"/>
        </w:rPr>
        <w:t>1,1</w:t>
      </w:r>
      <w:r w:rsidR="00D209EA" w:rsidRPr="00043ADD">
        <w:rPr>
          <w:sz w:val="22"/>
          <w:szCs w:val="22"/>
        </w:rPr>
        <w:t xml:space="preserve"> </w:t>
      </w:r>
      <w:r w:rsidR="00630ADC" w:rsidRPr="00043ADD">
        <w:rPr>
          <w:sz w:val="22"/>
          <w:szCs w:val="22"/>
        </w:rPr>
        <w:t>тыс. рублей, МБ –</w:t>
      </w:r>
      <w:r w:rsidR="00D209EA" w:rsidRPr="00043ADD">
        <w:rPr>
          <w:sz w:val="22"/>
          <w:szCs w:val="22"/>
        </w:rPr>
        <w:t xml:space="preserve"> 4</w:t>
      </w:r>
      <w:r w:rsidR="00A21B80" w:rsidRPr="00043ADD">
        <w:rPr>
          <w:sz w:val="22"/>
          <w:szCs w:val="22"/>
        </w:rPr>
        <w:t>9,1</w:t>
      </w:r>
      <w:r w:rsidR="00630ADC" w:rsidRPr="00043ADD">
        <w:rPr>
          <w:sz w:val="22"/>
          <w:szCs w:val="22"/>
        </w:rPr>
        <w:t xml:space="preserve">  тыс. рублей</w:t>
      </w:r>
      <w:r w:rsidR="00FA7597" w:rsidRPr="00043ADD">
        <w:rPr>
          <w:sz w:val="22"/>
          <w:szCs w:val="22"/>
        </w:rPr>
        <w:t>.</w:t>
      </w:r>
    </w:p>
    <w:p w:rsidR="00281F55" w:rsidRPr="00043ADD" w:rsidRDefault="00281F55" w:rsidP="00AC4AE2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DE7642" w:rsidRPr="00043ADD" w:rsidRDefault="00864786" w:rsidP="00AC4AE2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43ADD">
        <w:rPr>
          <w:b/>
          <w:bCs/>
          <w:sz w:val="22"/>
          <w:szCs w:val="22"/>
        </w:rPr>
        <w:t xml:space="preserve">Подпрограмма </w:t>
      </w:r>
      <w:r w:rsidR="00DE7642" w:rsidRPr="00043ADD">
        <w:rPr>
          <w:b/>
          <w:bCs/>
          <w:sz w:val="22"/>
          <w:szCs w:val="22"/>
        </w:rPr>
        <w:t xml:space="preserve"> 2. </w:t>
      </w:r>
      <w:r w:rsidR="00DE7642" w:rsidRPr="00043ADD">
        <w:rPr>
          <w:b/>
          <w:sz w:val="22"/>
          <w:szCs w:val="22"/>
        </w:rPr>
        <w:t>«Повышение качества жизни пожилых людей»</w:t>
      </w:r>
    </w:p>
    <w:p w:rsidR="00864786" w:rsidRPr="00043ADD" w:rsidRDefault="00864786" w:rsidP="00AC4AE2">
      <w:pPr>
        <w:ind w:firstLine="54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Основной целью  Подпрограммы является повышение степени  социальной защищённости пожилых людей и  активизация участия пожилых людей в жизни общества. Для достижения поставленной цели  решались задачи: поддержка жизненной активности пожилых людей и  вовлечение  пожилых людей в о</w:t>
      </w:r>
      <w:r w:rsidR="00761E95" w:rsidRPr="00043ADD">
        <w:rPr>
          <w:sz w:val="22"/>
          <w:szCs w:val="22"/>
        </w:rPr>
        <w:t>бщественную жизнь. Соисполнителем</w:t>
      </w:r>
      <w:r w:rsidRPr="00043ADD">
        <w:rPr>
          <w:sz w:val="22"/>
          <w:szCs w:val="22"/>
        </w:rPr>
        <w:t xml:space="preserve"> Подпрограммы</w:t>
      </w:r>
      <w:r w:rsidRPr="00043ADD">
        <w:rPr>
          <w:b/>
          <w:sz w:val="22"/>
          <w:szCs w:val="22"/>
        </w:rPr>
        <w:t xml:space="preserve"> </w:t>
      </w:r>
      <w:r w:rsidRPr="00043ADD">
        <w:rPr>
          <w:sz w:val="22"/>
          <w:szCs w:val="22"/>
        </w:rPr>
        <w:t>является Районный совет ветеранов.</w:t>
      </w:r>
    </w:p>
    <w:p w:rsidR="00965C2E" w:rsidRPr="00043ADD" w:rsidRDefault="00D63747" w:rsidP="00AC4AE2">
      <w:pPr>
        <w:suppressAutoHyphens/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На 01.01.2020г</w:t>
      </w:r>
      <w:r w:rsidR="00965C2E" w:rsidRPr="00043ADD">
        <w:rPr>
          <w:sz w:val="22"/>
          <w:szCs w:val="22"/>
        </w:rPr>
        <w:t xml:space="preserve">. численность населения района составляет </w:t>
      </w:r>
      <w:r w:rsidR="00CD7B1C" w:rsidRPr="00043ADD">
        <w:rPr>
          <w:sz w:val="22"/>
          <w:szCs w:val="22"/>
        </w:rPr>
        <w:t>9</w:t>
      </w:r>
      <w:r w:rsidRPr="00043ADD">
        <w:rPr>
          <w:sz w:val="22"/>
          <w:szCs w:val="22"/>
        </w:rPr>
        <w:t>643</w:t>
      </w:r>
      <w:r w:rsidR="00281F55" w:rsidRPr="00043ADD">
        <w:rPr>
          <w:sz w:val="22"/>
          <w:szCs w:val="22"/>
        </w:rPr>
        <w:t xml:space="preserve"> </w:t>
      </w:r>
      <w:r w:rsidR="00965C2E" w:rsidRPr="00043ADD">
        <w:rPr>
          <w:sz w:val="22"/>
          <w:szCs w:val="22"/>
        </w:rPr>
        <w:t>человек. Доля пенсионеров от численности населения   района  составила 3</w:t>
      </w:r>
      <w:r w:rsidR="0048194F" w:rsidRPr="00043ADD">
        <w:rPr>
          <w:sz w:val="22"/>
          <w:szCs w:val="22"/>
        </w:rPr>
        <w:t>3,8</w:t>
      </w:r>
      <w:r w:rsidR="00965C2E" w:rsidRPr="00043ADD">
        <w:rPr>
          <w:sz w:val="22"/>
          <w:szCs w:val="22"/>
        </w:rPr>
        <w:t>%</w:t>
      </w:r>
      <w:r w:rsidR="00DB1CFD" w:rsidRPr="00043ADD">
        <w:rPr>
          <w:sz w:val="22"/>
          <w:szCs w:val="22"/>
        </w:rPr>
        <w:t xml:space="preserve"> (3</w:t>
      </w:r>
      <w:r w:rsidR="0048194F" w:rsidRPr="00043ADD">
        <w:rPr>
          <w:sz w:val="22"/>
          <w:szCs w:val="22"/>
        </w:rPr>
        <w:t>261</w:t>
      </w:r>
      <w:r w:rsidR="00DB1CFD" w:rsidRPr="00043ADD">
        <w:rPr>
          <w:sz w:val="22"/>
          <w:szCs w:val="22"/>
        </w:rPr>
        <w:t xml:space="preserve"> чел.)</w:t>
      </w:r>
      <w:r w:rsidR="00965C2E" w:rsidRPr="00043ADD">
        <w:rPr>
          <w:sz w:val="22"/>
          <w:szCs w:val="22"/>
        </w:rPr>
        <w:t>. Поэтому проблемы их общественного, социального положения, роли и места в семье имеют важную значимость.</w:t>
      </w:r>
    </w:p>
    <w:p w:rsidR="00965C2E" w:rsidRPr="00043ADD" w:rsidRDefault="00965C2E" w:rsidP="00AC4A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 работа с гражданами пожилого возраста относится к деятельности органов власти субъекта Российской Федерации, но, не</w:t>
      </w:r>
      <w:r w:rsidR="00695411">
        <w:rPr>
          <w:rFonts w:ascii="Times New Roman" w:hAnsi="Times New Roman" w:cs="Times New Roman"/>
          <w:sz w:val="22"/>
          <w:szCs w:val="22"/>
        </w:rPr>
        <w:t xml:space="preserve"> </w:t>
      </w:r>
      <w:r w:rsidRPr="00043ADD">
        <w:rPr>
          <w:rFonts w:ascii="Times New Roman" w:hAnsi="Times New Roman" w:cs="Times New Roman"/>
          <w:sz w:val="22"/>
          <w:szCs w:val="22"/>
        </w:rPr>
        <w:t>смотря на разграничение полномочий, органы муниципальной власти не могут оставить без внимания представителей старшего поколения, оказавшихся в трудных жизненных условиях.</w:t>
      </w:r>
    </w:p>
    <w:p w:rsidR="00965C2E" w:rsidRPr="00043ADD" w:rsidRDefault="00965C2E" w:rsidP="00AC4A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На реализацию программного мероприятия «Организация деятельности по активизации участия пожилых людей в жизни общества» и</w:t>
      </w:r>
      <w:r w:rsidR="00CE7AFD" w:rsidRPr="00043ADD">
        <w:rPr>
          <w:rFonts w:ascii="Times New Roman" w:hAnsi="Times New Roman" w:cs="Times New Roman"/>
          <w:sz w:val="22"/>
          <w:szCs w:val="22"/>
        </w:rPr>
        <w:t>з м</w:t>
      </w:r>
      <w:r w:rsidR="00281F55" w:rsidRPr="00043ADD">
        <w:rPr>
          <w:rFonts w:ascii="Times New Roman" w:hAnsi="Times New Roman" w:cs="Times New Roman"/>
          <w:sz w:val="22"/>
          <w:szCs w:val="22"/>
        </w:rPr>
        <w:t xml:space="preserve">естного </w:t>
      </w:r>
      <w:r w:rsidR="00AC466A" w:rsidRPr="00043ADD">
        <w:rPr>
          <w:rFonts w:ascii="Times New Roman" w:hAnsi="Times New Roman" w:cs="Times New Roman"/>
          <w:sz w:val="22"/>
          <w:szCs w:val="22"/>
        </w:rPr>
        <w:t>бюджета направлено</w:t>
      </w:r>
      <w:r w:rsidR="00281F55" w:rsidRPr="00043ADD">
        <w:rPr>
          <w:rFonts w:ascii="Times New Roman" w:hAnsi="Times New Roman" w:cs="Times New Roman"/>
          <w:sz w:val="22"/>
          <w:szCs w:val="22"/>
        </w:rPr>
        <w:t xml:space="preserve"> </w:t>
      </w:r>
      <w:r w:rsidR="00D209EA" w:rsidRPr="00043ADD">
        <w:rPr>
          <w:rFonts w:ascii="Times New Roman" w:hAnsi="Times New Roman" w:cs="Times New Roman"/>
          <w:sz w:val="22"/>
          <w:szCs w:val="22"/>
        </w:rPr>
        <w:t>99,1</w:t>
      </w:r>
      <w:r w:rsidRPr="00043ADD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D63747" w:rsidRPr="00043ADD" w:rsidRDefault="00965C2E" w:rsidP="00AC4AE2">
      <w:pPr>
        <w:ind w:firstLine="54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За 201</w:t>
      </w:r>
      <w:r w:rsidR="00D63747" w:rsidRPr="00043ADD">
        <w:rPr>
          <w:sz w:val="22"/>
          <w:szCs w:val="22"/>
        </w:rPr>
        <w:t>9</w:t>
      </w:r>
      <w:r w:rsidRPr="00043ADD">
        <w:rPr>
          <w:sz w:val="22"/>
          <w:szCs w:val="22"/>
        </w:rPr>
        <w:t xml:space="preserve"> год проведено для пожилых людей </w:t>
      </w:r>
      <w:r w:rsidR="00986887" w:rsidRPr="00043ADD">
        <w:rPr>
          <w:sz w:val="22"/>
          <w:szCs w:val="22"/>
        </w:rPr>
        <w:t>6</w:t>
      </w:r>
      <w:r w:rsidRPr="00043ADD">
        <w:rPr>
          <w:sz w:val="22"/>
          <w:szCs w:val="22"/>
        </w:rPr>
        <w:t xml:space="preserve"> соци</w:t>
      </w:r>
      <w:r w:rsidR="00780F4D" w:rsidRPr="00043ADD">
        <w:rPr>
          <w:sz w:val="22"/>
          <w:szCs w:val="22"/>
        </w:rPr>
        <w:t>ально-</w:t>
      </w:r>
      <w:r w:rsidRPr="00043ADD">
        <w:rPr>
          <w:sz w:val="22"/>
          <w:szCs w:val="22"/>
        </w:rPr>
        <w:t>культурных мероп</w:t>
      </w:r>
      <w:r w:rsidR="00DA136F" w:rsidRPr="00043ADD">
        <w:rPr>
          <w:sz w:val="22"/>
          <w:szCs w:val="22"/>
        </w:rPr>
        <w:t>рияти</w:t>
      </w:r>
      <w:r w:rsidR="00780F4D" w:rsidRPr="00043ADD">
        <w:rPr>
          <w:sz w:val="22"/>
          <w:szCs w:val="22"/>
        </w:rPr>
        <w:t>й</w:t>
      </w:r>
      <w:r w:rsidR="00DA136F" w:rsidRPr="00043ADD">
        <w:rPr>
          <w:sz w:val="22"/>
          <w:szCs w:val="22"/>
        </w:rPr>
        <w:t xml:space="preserve">, в них приняло участие </w:t>
      </w:r>
      <w:r w:rsidR="00986887" w:rsidRPr="00043ADD">
        <w:rPr>
          <w:sz w:val="22"/>
          <w:szCs w:val="22"/>
        </w:rPr>
        <w:t>90</w:t>
      </w:r>
      <w:r w:rsidRPr="00043ADD">
        <w:rPr>
          <w:sz w:val="22"/>
          <w:szCs w:val="22"/>
        </w:rPr>
        <w:t xml:space="preserve"> чел. </w:t>
      </w:r>
    </w:p>
    <w:p w:rsidR="00DE7642" w:rsidRPr="00043ADD" w:rsidRDefault="00965C2E" w:rsidP="00AC4A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>Ч</w:t>
      </w:r>
      <w:r w:rsidR="00DE7642" w:rsidRPr="00043ADD">
        <w:rPr>
          <w:rFonts w:ascii="Times New Roman" w:hAnsi="Times New Roman" w:cs="Times New Roman"/>
          <w:sz w:val="22"/>
          <w:szCs w:val="22"/>
        </w:rPr>
        <w:t>лены ветеранского движения принимают активное участие в районных мероприятиях, осуществляют патриотическое воспитание подрастающего поколения, их бесценный опыт используется в решении самых актуальных социальных проблем района.</w:t>
      </w:r>
    </w:p>
    <w:p w:rsidR="00DE7642" w:rsidRPr="00043ADD" w:rsidRDefault="00DE7642" w:rsidP="00AC4A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 xml:space="preserve">Поэтому необходимо и дальше поддерживать инициативы пожилых граждан в </w:t>
      </w:r>
      <w:r w:rsidR="00AC466A" w:rsidRPr="00043ADD">
        <w:rPr>
          <w:rFonts w:ascii="Times New Roman" w:hAnsi="Times New Roman" w:cs="Times New Roman"/>
          <w:sz w:val="22"/>
          <w:szCs w:val="22"/>
        </w:rPr>
        <w:t>рамках подпрограммы</w:t>
      </w:r>
      <w:r w:rsidRPr="00043ADD">
        <w:rPr>
          <w:rFonts w:ascii="Times New Roman" w:hAnsi="Times New Roman" w:cs="Times New Roman"/>
          <w:sz w:val="22"/>
          <w:szCs w:val="22"/>
        </w:rPr>
        <w:t xml:space="preserve"> "</w:t>
      </w:r>
      <w:r w:rsidRPr="00043A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3ADD">
        <w:rPr>
          <w:rFonts w:ascii="Times New Roman" w:hAnsi="Times New Roman" w:cs="Times New Roman"/>
          <w:sz w:val="22"/>
          <w:szCs w:val="22"/>
        </w:rPr>
        <w:t xml:space="preserve">Повышение качества жизни пожилых людей".     </w:t>
      </w:r>
      <w:r w:rsidRPr="00043A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E7642" w:rsidRPr="00043ADD" w:rsidRDefault="00DE7642" w:rsidP="00AC4AE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1C17D5" w:rsidRPr="00043ADD" w:rsidRDefault="00053DEF" w:rsidP="00AC4AE2">
      <w:pPr>
        <w:jc w:val="center"/>
        <w:rPr>
          <w:b/>
          <w:sz w:val="22"/>
          <w:szCs w:val="22"/>
        </w:rPr>
      </w:pPr>
      <w:r w:rsidRPr="00043ADD">
        <w:rPr>
          <w:b/>
          <w:sz w:val="22"/>
          <w:szCs w:val="22"/>
        </w:rPr>
        <w:t xml:space="preserve">Подпрограммы </w:t>
      </w:r>
      <w:r w:rsidR="00DE7642" w:rsidRPr="00043ADD">
        <w:rPr>
          <w:b/>
          <w:sz w:val="22"/>
          <w:szCs w:val="22"/>
        </w:rPr>
        <w:t xml:space="preserve">3.  </w:t>
      </w:r>
      <w:r w:rsidR="00DE7642" w:rsidRPr="00043ADD">
        <w:rPr>
          <w:b/>
          <w:bCs/>
          <w:sz w:val="22"/>
          <w:szCs w:val="22"/>
        </w:rPr>
        <w:t>«</w:t>
      </w:r>
      <w:r w:rsidR="00DE7642" w:rsidRPr="00043ADD">
        <w:rPr>
          <w:b/>
          <w:sz w:val="22"/>
          <w:szCs w:val="22"/>
        </w:rPr>
        <w:t xml:space="preserve">Социально-экономическое развитие </w:t>
      </w:r>
    </w:p>
    <w:p w:rsidR="00DE7642" w:rsidRPr="00043ADD" w:rsidRDefault="00DE7642" w:rsidP="00AC4AE2">
      <w:pPr>
        <w:jc w:val="center"/>
        <w:rPr>
          <w:b/>
          <w:sz w:val="22"/>
          <w:szCs w:val="22"/>
        </w:rPr>
      </w:pPr>
      <w:r w:rsidRPr="00043ADD">
        <w:rPr>
          <w:b/>
          <w:sz w:val="22"/>
          <w:szCs w:val="22"/>
        </w:rPr>
        <w:t>коренных малочисленных</w:t>
      </w:r>
      <w:r w:rsidR="00053DEF" w:rsidRPr="00043ADD">
        <w:rPr>
          <w:b/>
          <w:sz w:val="22"/>
          <w:szCs w:val="22"/>
        </w:rPr>
        <w:t xml:space="preserve"> </w:t>
      </w:r>
      <w:r w:rsidR="00AC466A" w:rsidRPr="00043ADD">
        <w:rPr>
          <w:b/>
          <w:sz w:val="22"/>
          <w:szCs w:val="22"/>
        </w:rPr>
        <w:t>народов Севера</w:t>
      </w:r>
      <w:r w:rsidRPr="00043ADD">
        <w:rPr>
          <w:b/>
          <w:sz w:val="22"/>
          <w:szCs w:val="22"/>
        </w:rPr>
        <w:t>»</w:t>
      </w:r>
    </w:p>
    <w:p w:rsidR="00CE7AFD" w:rsidRPr="00043ADD" w:rsidRDefault="00CE7AFD" w:rsidP="00AC4AE2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 xml:space="preserve">Основной целью Подпрограммы является </w:t>
      </w:r>
      <w:r w:rsidRPr="00043ADD">
        <w:rPr>
          <w:rFonts w:ascii="Times New Roman" w:hAnsi="Times New Roman"/>
          <w:bCs/>
        </w:rPr>
        <w:t>обеспечение устойчивого социально-экономического развития коренных малочисленных народов Севера, проживающих в Муйском районе</w:t>
      </w:r>
      <w:r w:rsidRPr="00043ADD">
        <w:rPr>
          <w:rFonts w:ascii="Times New Roman" w:hAnsi="Times New Roman"/>
        </w:rPr>
        <w:t>.</w:t>
      </w:r>
    </w:p>
    <w:p w:rsidR="00CE7AFD" w:rsidRPr="00043ADD" w:rsidRDefault="00CE7AFD" w:rsidP="00AC4AE2">
      <w:pPr>
        <w:pStyle w:val="ae"/>
        <w:spacing w:after="0" w:line="240" w:lineRule="auto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Для достижения поставленной цели реализуются следующие задачи:</w:t>
      </w:r>
    </w:p>
    <w:p w:rsidR="00CE7AFD" w:rsidRPr="00043ADD" w:rsidRDefault="00CE7AFD" w:rsidP="00AC4AE2">
      <w:pPr>
        <w:widowControl w:val="0"/>
        <w:ind w:firstLine="567"/>
        <w:jc w:val="both"/>
        <w:rPr>
          <w:sz w:val="22"/>
          <w:szCs w:val="22"/>
          <w:lang w:eastAsia="ja-JP"/>
        </w:rPr>
      </w:pPr>
      <w:r w:rsidRPr="00043ADD">
        <w:rPr>
          <w:sz w:val="22"/>
          <w:szCs w:val="22"/>
        </w:rPr>
        <w:t>1.Улучшение условий проживания КМНС;</w:t>
      </w:r>
    </w:p>
    <w:p w:rsidR="00CE7AFD" w:rsidRPr="00043ADD" w:rsidRDefault="00CE7AFD" w:rsidP="00AC4AE2">
      <w:pPr>
        <w:widowControl w:val="0"/>
        <w:ind w:firstLine="567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2.Создание условий для социально-экономического развития КМНС.</w:t>
      </w:r>
    </w:p>
    <w:p w:rsidR="00CE7AFD" w:rsidRPr="00043ADD" w:rsidRDefault="00CE7AFD" w:rsidP="00AC4AE2">
      <w:pPr>
        <w:widowControl w:val="0"/>
        <w:ind w:firstLine="567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В рамках Подпрограммы запланирована реализация двух мероприятий: </w:t>
      </w:r>
    </w:p>
    <w:p w:rsidR="00CE7AFD" w:rsidRPr="00043ADD" w:rsidRDefault="00CE7AFD" w:rsidP="00AC4A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- оказание мер социальной поддержки малообеспеченным гражданам из числа КМНС</w:t>
      </w:r>
      <w:r w:rsidR="001C4439" w:rsidRPr="00043ADD">
        <w:rPr>
          <w:sz w:val="22"/>
          <w:szCs w:val="22"/>
        </w:rPr>
        <w:t>;</w:t>
      </w:r>
    </w:p>
    <w:p w:rsidR="00CE7AFD" w:rsidRPr="00043ADD" w:rsidRDefault="00CE7AFD" w:rsidP="00AC4AE2">
      <w:pPr>
        <w:widowControl w:val="0"/>
        <w:jc w:val="both"/>
        <w:rPr>
          <w:rFonts w:eastAsia="Calibri"/>
          <w:sz w:val="22"/>
          <w:szCs w:val="22"/>
        </w:rPr>
      </w:pPr>
      <w:r w:rsidRPr="00043ADD">
        <w:rPr>
          <w:sz w:val="22"/>
          <w:szCs w:val="22"/>
        </w:rPr>
        <w:t xml:space="preserve">- </w:t>
      </w:r>
      <w:r w:rsidRPr="00043ADD">
        <w:rPr>
          <w:rFonts w:eastAsia="Calibri"/>
          <w:sz w:val="22"/>
          <w:szCs w:val="22"/>
        </w:rPr>
        <w:t>организация деятельности, направленной на социально-экономическое развитие КМНС.</w:t>
      </w:r>
    </w:p>
    <w:p w:rsidR="00CE7AFD" w:rsidRPr="00043ADD" w:rsidRDefault="00CE7AFD" w:rsidP="00AC4AE2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43ADD">
        <w:rPr>
          <w:sz w:val="22"/>
          <w:szCs w:val="22"/>
        </w:rPr>
        <w:t xml:space="preserve">На территории Муйского района в перечень мест традиционного проживания и традиционной хозяйственной деятельности КМНС входит сельское поселение «Муйская сельская администрация» </w:t>
      </w:r>
      <w:r w:rsidRPr="00043ADD">
        <w:rPr>
          <w:sz w:val="22"/>
          <w:szCs w:val="22"/>
        </w:rPr>
        <w:lastRenderedPageBreak/>
        <w:t xml:space="preserve">(с.Усть- Муя, с. Муя, с.Баргалино, п. Витим) с численностью населения </w:t>
      </w:r>
      <w:r w:rsidR="004024EC" w:rsidRPr="00043ADD">
        <w:rPr>
          <w:sz w:val="22"/>
          <w:szCs w:val="22"/>
        </w:rPr>
        <w:t>6</w:t>
      </w:r>
      <w:r w:rsidR="00256173" w:rsidRPr="00043ADD">
        <w:rPr>
          <w:sz w:val="22"/>
          <w:szCs w:val="22"/>
        </w:rPr>
        <w:t>3</w:t>
      </w:r>
      <w:r w:rsidR="00986887" w:rsidRPr="00043ADD">
        <w:rPr>
          <w:sz w:val="22"/>
          <w:szCs w:val="22"/>
        </w:rPr>
        <w:t>0</w:t>
      </w:r>
      <w:r w:rsidRPr="00043ADD">
        <w:rPr>
          <w:sz w:val="22"/>
          <w:szCs w:val="22"/>
        </w:rPr>
        <w:t xml:space="preserve"> чел. На территории поселения на 01.01.20</w:t>
      </w:r>
      <w:r w:rsidR="00780F4D" w:rsidRPr="00043ADD">
        <w:rPr>
          <w:sz w:val="22"/>
          <w:szCs w:val="22"/>
        </w:rPr>
        <w:t>20</w:t>
      </w:r>
      <w:r w:rsidRPr="00043ADD">
        <w:rPr>
          <w:sz w:val="22"/>
          <w:szCs w:val="22"/>
        </w:rPr>
        <w:t>г.</w:t>
      </w:r>
      <w:r w:rsidR="00C51DE7" w:rsidRPr="00043ADD">
        <w:rPr>
          <w:sz w:val="22"/>
          <w:szCs w:val="22"/>
        </w:rPr>
        <w:t xml:space="preserve"> </w:t>
      </w:r>
      <w:r w:rsidR="00114E55" w:rsidRPr="00043ADD">
        <w:rPr>
          <w:sz w:val="22"/>
          <w:szCs w:val="22"/>
        </w:rPr>
        <w:t xml:space="preserve">проживает </w:t>
      </w:r>
      <w:r w:rsidR="00D20E10" w:rsidRPr="00043ADD">
        <w:rPr>
          <w:sz w:val="22"/>
          <w:szCs w:val="22"/>
        </w:rPr>
        <w:t>2</w:t>
      </w:r>
      <w:r w:rsidR="00695411">
        <w:rPr>
          <w:sz w:val="22"/>
          <w:szCs w:val="22"/>
        </w:rPr>
        <w:t>7</w:t>
      </w:r>
      <w:r w:rsidRPr="00043ADD">
        <w:rPr>
          <w:sz w:val="22"/>
          <w:szCs w:val="22"/>
        </w:rPr>
        <w:t xml:space="preserve"> представител</w:t>
      </w:r>
      <w:r w:rsidR="00695411">
        <w:rPr>
          <w:sz w:val="22"/>
          <w:szCs w:val="22"/>
        </w:rPr>
        <w:t>ей</w:t>
      </w:r>
      <w:r w:rsidRPr="00043ADD">
        <w:rPr>
          <w:sz w:val="22"/>
          <w:szCs w:val="22"/>
        </w:rPr>
        <w:t xml:space="preserve"> коренных малочисленных народов Севера. </w:t>
      </w:r>
    </w:p>
    <w:p w:rsidR="00986887" w:rsidRPr="00043ADD" w:rsidRDefault="00986887" w:rsidP="00986887">
      <w:pPr>
        <w:ind w:firstLine="540"/>
        <w:jc w:val="both"/>
        <w:rPr>
          <w:sz w:val="22"/>
          <w:szCs w:val="22"/>
        </w:rPr>
      </w:pPr>
      <w:r w:rsidRPr="00043ADD">
        <w:rPr>
          <w:rFonts w:eastAsia="Calibri"/>
          <w:sz w:val="22"/>
          <w:szCs w:val="22"/>
        </w:rPr>
        <w:t xml:space="preserve">В 2019 году финансирование </w:t>
      </w:r>
      <w:r w:rsidR="00CE7AFD" w:rsidRPr="00043ADD">
        <w:rPr>
          <w:rFonts w:eastAsia="Calibri"/>
          <w:sz w:val="22"/>
          <w:szCs w:val="22"/>
        </w:rPr>
        <w:t xml:space="preserve">Подпрограммы «Социально – экономическое развитие коренных малочисленных народов Севера Муйского района» </w:t>
      </w:r>
      <w:r w:rsidRPr="00043ADD">
        <w:rPr>
          <w:rFonts w:eastAsia="Calibri"/>
          <w:sz w:val="22"/>
          <w:szCs w:val="22"/>
        </w:rPr>
        <w:t>не производилось. П</w:t>
      </w:r>
      <w:r w:rsidRPr="00043ADD">
        <w:rPr>
          <w:sz w:val="22"/>
          <w:szCs w:val="22"/>
          <w:shd w:val="clear" w:color="auto" w:fill="FFFFFF"/>
        </w:rPr>
        <w:t xml:space="preserve">ланировалось направить для участия в республиканском эвенкийском празднике «Больдёр - 2019» 5 представителей КМНС. Мероприятие проходило с 28.06.2019г. по 30.06.2019г. В связи с поздними сроками заключения соглашения о предоставлении субсидии между Министерством экономики РБ и администрацией МО «Муйский район», 14.08.2019г., представители КМНС Муйского района не смогли принять участие в данном мероприятии. В результате </w:t>
      </w:r>
      <w:r w:rsidRPr="00043ADD">
        <w:rPr>
          <w:sz w:val="22"/>
          <w:szCs w:val="22"/>
        </w:rPr>
        <w:t>средства МО «Муйский район» перераспределены  между другими районами</w:t>
      </w:r>
      <w:r w:rsidR="00695411">
        <w:rPr>
          <w:sz w:val="22"/>
          <w:szCs w:val="22"/>
        </w:rPr>
        <w:t xml:space="preserve"> Республики Бурятия</w:t>
      </w:r>
      <w:r w:rsidRPr="00043ADD">
        <w:rPr>
          <w:sz w:val="22"/>
          <w:szCs w:val="22"/>
        </w:rPr>
        <w:t>.</w:t>
      </w:r>
    </w:p>
    <w:p w:rsidR="00216C81" w:rsidRPr="00043ADD" w:rsidRDefault="00216C81" w:rsidP="00AC4AE2">
      <w:pPr>
        <w:autoSpaceDE w:val="0"/>
        <w:autoSpaceDN w:val="0"/>
        <w:adjustRightInd w:val="0"/>
        <w:ind w:firstLine="539"/>
        <w:jc w:val="center"/>
        <w:rPr>
          <w:b/>
          <w:bCs/>
          <w:sz w:val="22"/>
          <w:szCs w:val="22"/>
        </w:rPr>
      </w:pPr>
    </w:p>
    <w:p w:rsidR="00DE7642" w:rsidRPr="00043ADD" w:rsidRDefault="005647D8" w:rsidP="00AC4AE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43ADD">
        <w:rPr>
          <w:b/>
          <w:bCs/>
          <w:sz w:val="22"/>
          <w:szCs w:val="22"/>
        </w:rPr>
        <w:t>Подпрограмма 4</w:t>
      </w:r>
      <w:r w:rsidR="00DE7642" w:rsidRPr="00043ADD">
        <w:rPr>
          <w:b/>
          <w:bCs/>
          <w:sz w:val="22"/>
          <w:szCs w:val="22"/>
        </w:rPr>
        <w:t xml:space="preserve">. </w:t>
      </w:r>
      <w:r w:rsidR="00DE7642" w:rsidRPr="00043ADD">
        <w:rPr>
          <w:b/>
          <w:sz w:val="22"/>
          <w:szCs w:val="22"/>
        </w:rPr>
        <w:t>«Информирование населения в области здравоохранения»</w:t>
      </w:r>
    </w:p>
    <w:p w:rsidR="00EE1420" w:rsidRPr="00043ADD" w:rsidRDefault="00EE1420" w:rsidP="00AC4AE2">
      <w:pPr>
        <w:ind w:firstLine="708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Сегодня проблема сохранения здоровья граждан России является одним из приоритетов государственной стратегии. Одной из основных целей демографической политики Российской </w:t>
      </w:r>
      <w:r w:rsidR="005647D8" w:rsidRPr="00043ADD">
        <w:rPr>
          <w:sz w:val="22"/>
          <w:szCs w:val="22"/>
        </w:rPr>
        <w:t>Федерации является</w:t>
      </w:r>
      <w:r w:rsidRPr="00043ADD">
        <w:rPr>
          <w:sz w:val="22"/>
          <w:szCs w:val="22"/>
        </w:rPr>
        <w:t xml:space="preserve"> увеличение продолжительности жизни населения России. </w:t>
      </w:r>
    </w:p>
    <w:p w:rsidR="00EE1420" w:rsidRPr="00043ADD" w:rsidRDefault="00EE1420" w:rsidP="00AC4AE2">
      <w:pPr>
        <w:ind w:firstLine="708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Здоровье населения — медико-демографическая и социальная категория, отражающая физическое, психическое, социальное благополучие людей, осуществляющих свою жизнедеятельность в рамках определенных социальных общностей.      </w:t>
      </w:r>
    </w:p>
    <w:p w:rsidR="00EE1420" w:rsidRPr="00043ADD" w:rsidRDefault="00EE1420" w:rsidP="00AC4AE2">
      <w:pPr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Мотивация к формированию потребности в здоровье — побуждение индивидуумов к действиям, направленным на укрепление, сохранение и восстановление здоровья, профилактику заболеваний и других нарушений здоровья. </w:t>
      </w:r>
    </w:p>
    <w:p w:rsidR="00EE1420" w:rsidRPr="00043ADD" w:rsidRDefault="00EE1420" w:rsidP="00AC4AE2">
      <w:pPr>
        <w:ind w:firstLine="708"/>
        <w:jc w:val="both"/>
        <w:rPr>
          <w:sz w:val="22"/>
          <w:szCs w:val="22"/>
        </w:rPr>
      </w:pPr>
      <w:r w:rsidRPr="00043ADD">
        <w:rPr>
          <w:bCs/>
          <w:sz w:val="22"/>
          <w:szCs w:val="22"/>
        </w:rPr>
        <w:t>Одним из направлений формирования образа жизни</w:t>
      </w:r>
      <w:r w:rsidRPr="00043ADD">
        <w:rPr>
          <w:sz w:val="22"/>
          <w:szCs w:val="22"/>
        </w:rPr>
        <w:t xml:space="preserve">, способствующего укреплению здоровья человека, </w:t>
      </w:r>
      <w:r w:rsidR="005647D8" w:rsidRPr="00043ADD">
        <w:rPr>
          <w:sz w:val="22"/>
          <w:szCs w:val="22"/>
        </w:rPr>
        <w:t>является пропаганда</w:t>
      </w:r>
      <w:r w:rsidRPr="00043ADD">
        <w:rPr>
          <w:sz w:val="22"/>
          <w:szCs w:val="22"/>
        </w:rPr>
        <w:t xml:space="preserve"> в средствах массовой информации и информационно-просветительская работа.</w:t>
      </w:r>
    </w:p>
    <w:p w:rsidR="00EE1420" w:rsidRPr="00043ADD" w:rsidRDefault="00EE1420" w:rsidP="00AC4AE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Информирование  населения  об оказании  медицинской  помощи организуется посредством: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размещения стендов с информацией в доступной форме;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размещения книг замечаний и предложений;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размещения указателей, информирующих население в доступной форме о месте нахождения учреждений здравоохранения;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размещения ящика для анонимных обращений и предложений;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организации горячей линии и телефона доверия;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анкетирования населения;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встреч с населением;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выступлений на радио, телевидении;</w:t>
      </w:r>
    </w:p>
    <w:p w:rsidR="00EE1420" w:rsidRPr="00043ADD" w:rsidRDefault="00EE1420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- через средства массовой информации.</w:t>
      </w:r>
    </w:p>
    <w:p w:rsidR="00A27619" w:rsidRPr="00043ADD" w:rsidRDefault="00A27619" w:rsidP="00AC4AE2">
      <w:pPr>
        <w:ind w:firstLine="54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Основной </w:t>
      </w:r>
      <w:r w:rsidR="002E568E" w:rsidRPr="00043ADD">
        <w:rPr>
          <w:sz w:val="22"/>
          <w:szCs w:val="22"/>
        </w:rPr>
        <w:t>целью Подпрограммы</w:t>
      </w:r>
      <w:r w:rsidRPr="00043ADD">
        <w:rPr>
          <w:sz w:val="22"/>
          <w:szCs w:val="22"/>
        </w:rPr>
        <w:t xml:space="preserve"> является сохранение и укрепление </w:t>
      </w:r>
      <w:r w:rsidR="002E568E" w:rsidRPr="00043ADD">
        <w:rPr>
          <w:sz w:val="22"/>
          <w:szCs w:val="22"/>
        </w:rPr>
        <w:t>здоровья населения</w:t>
      </w:r>
      <w:r w:rsidRPr="00043ADD">
        <w:rPr>
          <w:sz w:val="22"/>
          <w:szCs w:val="22"/>
        </w:rPr>
        <w:t>. Для достижения поставленной цели решались следующи</w:t>
      </w:r>
      <w:r w:rsidR="00695411">
        <w:rPr>
          <w:sz w:val="22"/>
          <w:szCs w:val="22"/>
        </w:rPr>
        <w:t>е</w:t>
      </w:r>
      <w:r w:rsidRPr="00043ADD">
        <w:rPr>
          <w:sz w:val="22"/>
          <w:szCs w:val="22"/>
        </w:rPr>
        <w:t xml:space="preserve"> задачи: формирование у населения навыков ведения здорового образа жизни; формирование антинаркотического мировоззрения у учащихся.</w:t>
      </w:r>
    </w:p>
    <w:p w:rsidR="006D130E" w:rsidRPr="00043ADD" w:rsidRDefault="007C5299" w:rsidP="00AC4AE2">
      <w:pPr>
        <w:ind w:firstLine="708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За</w:t>
      </w:r>
      <w:r w:rsidR="006D130E" w:rsidRPr="00043ADD">
        <w:rPr>
          <w:sz w:val="22"/>
          <w:szCs w:val="22"/>
        </w:rPr>
        <w:t xml:space="preserve"> </w:t>
      </w:r>
      <w:r w:rsidRPr="00043ADD">
        <w:rPr>
          <w:sz w:val="22"/>
          <w:szCs w:val="22"/>
        </w:rPr>
        <w:t>201</w:t>
      </w:r>
      <w:r w:rsidR="00E33C1E" w:rsidRPr="00043ADD">
        <w:rPr>
          <w:sz w:val="22"/>
          <w:szCs w:val="22"/>
        </w:rPr>
        <w:t>9</w:t>
      </w:r>
      <w:r w:rsidRPr="00043ADD">
        <w:rPr>
          <w:sz w:val="22"/>
          <w:szCs w:val="22"/>
        </w:rPr>
        <w:t xml:space="preserve"> год в </w:t>
      </w:r>
      <w:r w:rsidR="006D130E" w:rsidRPr="00043ADD">
        <w:rPr>
          <w:sz w:val="22"/>
          <w:szCs w:val="22"/>
        </w:rPr>
        <w:t xml:space="preserve">Муйском районе отмечается </w:t>
      </w:r>
      <w:r w:rsidR="00761E95" w:rsidRPr="00043ADD">
        <w:rPr>
          <w:sz w:val="22"/>
          <w:szCs w:val="22"/>
        </w:rPr>
        <w:t>положительная динамика</w:t>
      </w:r>
      <w:r w:rsidR="00695411">
        <w:rPr>
          <w:sz w:val="22"/>
          <w:szCs w:val="22"/>
        </w:rPr>
        <w:t xml:space="preserve"> показателей</w:t>
      </w:r>
      <w:r w:rsidR="006D130E" w:rsidRPr="00043ADD">
        <w:rPr>
          <w:sz w:val="22"/>
          <w:szCs w:val="22"/>
        </w:rPr>
        <w:t>:</w:t>
      </w:r>
    </w:p>
    <w:p w:rsidR="004A4A19" w:rsidRPr="00043ADD" w:rsidRDefault="004A4A19" w:rsidP="00AC4AE2">
      <w:pPr>
        <w:pStyle w:val="1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 xml:space="preserve">Снижение уровня распространенности потребления табака среди взрослого населения   на </w:t>
      </w:r>
      <w:r w:rsidR="001C5479" w:rsidRPr="00043ADD">
        <w:rPr>
          <w:rFonts w:ascii="Times New Roman" w:hAnsi="Times New Roman"/>
        </w:rPr>
        <w:t>0,3</w:t>
      </w:r>
      <w:r w:rsidRPr="00043ADD">
        <w:rPr>
          <w:rFonts w:ascii="Times New Roman" w:hAnsi="Times New Roman"/>
        </w:rPr>
        <w:t>%;</w:t>
      </w:r>
    </w:p>
    <w:p w:rsidR="004A4A19" w:rsidRPr="00043ADD" w:rsidRDefault="004A4A19" w:rsidP="00AC4AE2">
      <w:pPr>
        <w:pStyle w:val="1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Снижение уровня распространенности потребления табака с</w:t>
      </w:r>
      <w:r w:rsidR="00114E55" w:rsidRPr="00043ADD">
        <w:rPr>
          <w:rFonts w:ascii="Times New Roman" w:hAnsi="Times New Roman"/>
        </w:rPr>
        <w:t xml:space="preserve">реди детей и подростков  </w:t>
      </w:r>
      <w:r w:rsidRPr="00043ADD">
        <w:rPr>
          <w:rFonts w:ascii="Times New Roman" w:hAnsi="Times New Roman"/>
        </w:rPr>
        <w:t xml:space="preserve"> на</w:t>
      </w:r>
      <w:r w:rsidR="001C5479" w:rsidRPr="00043ADD">
        <w:rPr>
          <w:rFonts w:ascii="Times New Roman" w:hAnsi="Times New Roman"/>
        </w:rPr>
        <w:t xml:space="preserve"> 0,5 </w:t>
      </w:r>
      <w:r w:rsidRPr="00043ADD">
        <w:rPr>
          <w:rFonts w:ascii="Times New Roman" w:hAnsi="Times New Roman"/>
        </w:rPr>
        <w:t>%;</w:t>
      </w:r>
    </w:p>
    <w:p w:rsidR="004A4A19" w:rsidRPr="00043ADD" w:rsidRDefault="004A4A19" w:rsidP="00AC4AE2">
      <w:pPr>
        <w:pStyle w:val="1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 xml:space="preserve">Снижение уровня распространения потребности табака среди женщин на </w:t>
      </w:r>
      <w:r w:rsidR="001C5479" w:rsidRPr="00043ADD">
        <w:rPr>
          <w:rFonts w:ascii="Times New Roman" w:hAnsi="Times New Roman"/>
        </w:rPr>
        <w:t>0,4</w:t>
      </w:r>
      <w:r w:rsidR="005647D8" w:rsidRPr="00043ADD">
        <w:rPr>
          <w:rFonts w:ascii="Times New Roman" w:hAnsi="Times New Roman"/>
        </w:rPr>
        <w:t>%</w:t>
      </w:r>
      <w:r w:rsidRPr="00043ADD">
        <w:rPr>
          <w:rFonts w:ascii="Times New Roman" w:hAnsi="Times New Roman"/>
        </w:rPr>
        <w:t>;</w:t>
      </w:r>
    </w:p>
    <w:p w:rsidR="004A4A19" w:rsidRPr="00043ADD" w:rsidRDefault="00127AD5" w:rsidP="00AC4AE2">
      <w:pPr>
        <w:pStyle w:val="1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Случаи с</w:t>
      </w:r>
      <w:r w:rsidR="004A4A19" w:rsidRPr="00043ADD">
        <w:rPr>
          <w:rFonts w:ascii="Times New Roman" w:hAnsi="Times New Roman"/>
        </w:rPr>
        <w:t>мертности населения от случаев отравлений алкоголем и его с</w:t>
      </w:r>
      <w:r w:rsidR="004651B5" w:rsidRPr="00043ADD">
        <w:rPr>
          <w:rFonts w:ascii="Times New Roman" w:hAnsi="Times New Roman"/>
        </w:rPr>
        <w:t>уррогатами не зарегистрированы.</w:t>
      </w:r>
    </w:p>
    <w:p w:rsidR="00AD49F9" w:rsidRPr="00043ADD" w:rsidRDefault="004A4A19" w:rsidP="00AC4A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</w:t>
      </w:r>
      <w:r w:rsidR="00AD49F9" w:rsidRPr="00043ADD">
        <w:rPr>
          <w:sz w:val="22"/>
          <w:szCs w:val="22"/>
        </w:rPr>
        <w:t>Работа по сохранению и укрепление здоровья школьников в образовательных организациях района осуществляется как в школах, так и в учреждениях дополнительного образования. Это профилактическая работа классных руководителей, социальных педагогов, педагогов-психологов на школьном уровне и  педагогов дополнительного образования в учреждениях дополнительного образования.</w:t>
      </w:r>
    </w:p>
    <w:p w:rsidR="00AD49F9" w:rsidRPr="00043ADD" w:rsidRDefault="00AD49F9" w:rsidP="00AC4AE2">
      <w:pPr>
        <w:ind w:firstLine="567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Педагоги применяют разнообразные формы профилактической работы. Это психологические тренинги, классные часы, выступления агитбригад, участие в социальных проектах, волонтёрские акции, работа с родителями, работа социальных педагогов с КДНиЗП и ПДН, рейды по проверке исполнения </w:t>
      </w:r>
      <w:r w:rsidR="001C5479" w:rsidRPr="00043ADD">
        <w:rPr>
          <w:sz w:val="22"/>
          <w:szCs w:val="22"/>
        </w:rPr>
        <w:t>школьниками комендантского</w:t>
      </w:r>
      <w:r w:rsidRPr="00043ADD">
        <w:rPr>
          <w:sz w:val="22"/>
          <w:szCs w:val="22"/>
        </w:rPr>
        <w:t xml:space="preserve"> часа.</w:t>
      </w:r>
    </w:p>
    <w:p w:rsidR="00465CD8" w:rsidRPr="00043ADD" w:rsidRDefault="00756D16" w:rsidP="00465CD8">
      <w:pPr>
        <w:pStyle w:val="af4"/>
        <w:spacing w:before="0" w:beforeAutospacing="0" w:after="0" w:afterAutospacing="0"/>
        <w:ind w:left="34" w:firstLine="363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За 201</w:t>
      </w:r>
      <w:r w:rsidR="0048194F" w:rsidRPr="00043ADD">
        <w:rPr>
          <w:sz w:val="22"/>
          <w:szCs w:val="22"/>
        </w:rPr>
        <w:t>9</w:t>
      </w:r>
      <w:r w:rsidRPr="00043ADD">
        <w:rPr>
          <w:sz w:val="22"/>
          <w:szCs w:val="22"/>
        </w:rPr>
        <w:t xml:space="preserve"> год </w:t>
      </w:r>
      <w:r w:rsidR="00275A2E" w:rsidRPr="00043ADD">
        <w:rPr>
          <w:sz w:val="22"/>
          <w:szCs w:val="22"/>
        </w:rPr>
        <w:t xml:space="preserve">в рамках </w:t>
      </w:r>
      <w:r w:rsidRPr="00043ADD">
        <w:rPr>
          <w:sz w:val="22"/>
          <w:szCs w:val="22"/>
        </w:rPr>
        <w:t>мероприяти</w:t>
      </w:r>
      <w:r w:rsidR="00275A2E" w:rsidRPr="00043ADD">
        <w:rPr>
          <w:sz w:val="22"/>
          <w:szCs w:val="22"/>
        </w:rPr>
        <w:t>й</w:t>
      </w:r>
      <w:r w:rsidRPr="00043ADD">
        <w:rPr>
          <w:sz w:val="22"/>
          <w:szCs w:val="22"/>
        </w:rPr>
        <w:t xml:space="preserve"> «Информирование населения и пропаганда здорового образа жизни</w:t>
      </w:r>
      <w:r w:rsidR="00761E95" w:rsidRPr="00043ADD">
        <w:rPr>
          <w:sz w:val="22"/>
          <w:szCs w:val="22"/>
        </w:rPr>
        <w:t>»</w:t>
      </w:r>
      <w:r w:rsidRPr="00043ADD">
        <w:rPr>
          <w:sz w:val="22"/>
          <w:szCs w:val="22"/>
        </w:rPr>
        <w:t xml:space="preserve"> </w:t>
      </w:r>
      <w:r w:rsidR="00275A2E" w:rsidRPr="00043ADD">
        <w:rPr>
          <w:sz w:val="22"/>
          <w:szCs w:val="22"/>
        </w:rPr>
        <w:t>о</w:t>
      </w:r>
      <w:r w:rsidRPr="00043ADD">
        <w:rPr>
          <w:bCs/>
          <w:sz w:val="22"/>
          <w:szCs w:val="22"/>
        </w:rPr>
        <w:t>публик</w:t>
      </w:r>
      <w:r w:rsidR="00275A2E" w:rsidRPr="00043ADD">
        <w:rPr>
          <w:bCs/>
          <w:sz w:val="22"/>
          <w:szCs w:val="22"/>
        </w:rPr>
        <w:t>овано</w:t>
      </w:r>
      <w:r w:rsidRPr="00043ADD">
        <w:rPr>
          <w:bCs/>
          <w:sz w:val="22"/>
          <w:szCs w:val="22"/>
        </w:rPr>
        <w:t xml:space="preserve"> в СМИ </w:t>
      </w:r>
      <w:r w:rsidR="00275A2E" w:rsidRPr="00043ADD">
        <w:rPr>
          <w:bCs/>
          <w:sz w:val="22"/>
          <w:szCs w:val="22"/>
        </w:rPr>
        <w:t>6</w:t>
      </w:r>
      <w:r w:rsidR="00127AD5" w:rsidRPr="00043ADD">
        <w:rPr>
          <w:bCs/>
          <w:sz w:val="22"/>
          <w:szCs w:val="22"/>
        </w:rPr>
        <w:t xml:space="preserve"> </w:t>
      </w:r>
      <w:r w:rsidRPr="00043ADD">
        <w:rPr>
          <w:bCs/>
          <w:sz w:val="22"/>
          <w:szCs w:val="22"/>
        </w:rPr>
        <w:t>информационных статей.</w:t>
      </w:r>
      <w:r w:rsidR="00275A2E" w:rsidRPr="00043ADD">
        <w:rPr>
          <w:sz w:val="22"/>
          <w:szCs w:val="22"/>
        </w:rPr>
        <w:t xml:space="preserve"> </w:t>
      </w:r>
      <w:r w:rsidR="00465CD8" w:rsidRPr="00043ADD">
        <w:rPr>
          <w:sz w:val="22"/>
          <w:szCs w:val="22"/>
        </w:rPr>
        <w:t xml:space="preserve">Финансирование в сумме 23,9 тыс. руб.  произведено </w:t>
      </w:r>
      <w:r w:rsidR="00275A2E" w:rsidRPr="00043ADD">
        <w:rPr>
          <w:sz w:val="22"/>
          <w:szCs w:val="22"/>
        </w:rPr>
        <w:t xml:space="preserve">за счет </w:t>
      </w:r>
      <w:r w:rsidR="00465CD8" w:rsidRPr="00043ADD">
        <w:rPr>
          <w:sz w:val="22"/>
          <w:szCs w:val="22"/>
        </w:rPr>
        <w:t>мероприятия</w:t>
      </w:r>
      <w:r w:rsidR="00275A2E" w:rsidRPr="00043ADD">
        <w:rPr>
          <w:sz w:val="22"/>
          <w:szCs w:val="22"/>
        </w:rPr>
        <w:t xml:space="preserve"> </w:t>
      </w:r>
      <w:r w:rsidR="00465CD8" w:rsidRPr="00043ADD">
        <w:rPr>
          <w:sz w:val="22"/>
          <w:szCs w:val="22"/>
        </w:rPr>
        <w:t>«</w:t>
      </w:r>
      <w:r w:rsidR="00465CD8" w:rsidRPr="00043ADD">
        <w:rPr>
          <w:sz w:val="22"/>
          <w:szCs w:val="22"/>
          <w:lang w:eastAsia="en-US"/>
        </w:rPr>
        <w:t>Обеспечение информирования населения о деятельности ОМСУ в средствах массовой информации» п</w:t>
      </w:r>
      <w:r w:rsidR="00465CD8" w:rsidRPr="00043ADD">
        <w:rPr>
          <w:bCs/>
          <w:sz w:val="22"/>
          <w:szCs w:val="22"/>
        </w:rPr>
        <w:t>одпрограммы «</w:t>
      </w:r>
      <w:r w:rsidR="00465CD8" w:rsidRPr="00043ADD">
        <w:rPr>
          <w:sz w:val="22"/>
          <w:szCs w:val="22"/>
        </w:rPr>
        <w:t>Совершенствование управленческого процесса на территории МО «Муйский район».</w:t>
      </w:r>
    </w:p>
    <w:p w:rsidR="00AD49F9" w:rsidRPr="00043ADD" w:rsidRDefault="00AD49F9" w:rsidP="00AC4AE2">
      <w:pPr>
        <w:ind w:firstLine="567"/>
        <w:jc w:val="both"/>
        <w:rPr>
          <w:rFonts w:eastAsia="Andale Sans UI"/>
          <w:kern w:val="1"/>
          <w:sz w:val="22"/>
          <w:szCs w:val="22"/>
        </w:rPr>
      </w:pPr>
      <w:r w:rsidRPr="00043ADD">
        <w:rPr>
          <w:sz w:val="22"/>
          <w:szCs w:val="22"/>
        </w:rPr>
        <w:lastRenderedPageBreak/>
        <w:t>В</w:t>
      </w:r>
      <w:r w:rsidRPr="00043ADD">
        <w:rPr>
          <w:rFonts w:eastAsia="Andale Sans UI"/>
          <w:kern w:val="1"/>
          <w:sz w:val="22"/>
          <w:szCs w:val="22"/>
        </w:rPr>
        <w:t xml:space="preserve"> течение 201</w:t>
      </w:r>
      <w:r w:rsidR="0048194F" w:rsidRPr="00043ADD">
        <w:rPr>
          <w:rFonts w:eastAsia="Andale Sans UI"/>
          <w:kern w:val="1"/>
          <w:sz w:val="22"/>
          <w:szCs w:val="22"/>
        </w:rPr>
        <w:t>9</w:t>
      </w:r>
      <w:r w:rsidRPr="00043ADD">
        <w:rPr>
          <w:rFonts w:eastAsia="Andale Sans UI"/>
          <w:kern w:val="1"/>
          <w:sz w:val="22"/>
          <w:szCs w:val="22"/>
        </w:rPr>
        <w:t xml:space="preserve"> г. в общеобразовательных школах проведены следующие профилактические мероприятия антинаркотической направленности:</w:t>
      </w:r>
    </w:p>
    <w:p w:rsidR="002E0D5D" w:rsidRPr="00043ADD" w:rsidRDefault="00695411" w:rsidP="00695411">
      <w:pPr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AD49F9" w:rsidRPr="00043ADD">
        <w:rPr>
          <w:sz w:val="22"/>
          <w:szCs w:val="22"/>
        </w:rPr>
        <w:t xml:space="preserve">оциально-психологическое тестирование учащихся старше 13 лет. Из </w:t>
      </w:r>
      <w:r w:rsidR="002E0D5D" w:rsidRPr="00043ADD">
        <w:rPr>
          <w:sz w:val="22"/>
          <w:szCs w:val="22"/>
        </w:rPr>
        <w:t>543</w:t>
      </w:r>
      <w:r w:rsidR="00AD49F9" w:rsidRPr="00043ADD">
        <w:rPr>
          <w:sz w:val="22"/>
          <w:szCs w:val="22"/>
        </w:rPr>
        <w:t xml:space="preserve"> учащихся 7-11 классов, давших </w:t>
      </w:r>
      <w:r w:rsidR="002E0D5D" w:rsidRPr="00043ADD">
        <w:rPr>
          <w:sz w:val="22"/>
          <w:szCs w:val="22"/>
        </w:rPr>
        <w:t>согласие, приняли</w:t>
      </w:r>
      <w:r w:rsidR="00AD49F9" w:rsidRPr="00043ADD">
        <w:rPr>
          <w:sz w:val="22"/>
          <w:szCs w:val="22"/>
        </w:rPr>
        <w:t xml:space="preserve"> участие </w:t>
      </w:r>
      <w:r w:rsidR="002E0D5D" w:rsidRPr="00043ADD">
        <w:rPr>
          <w:sz w:val="22"/>
          <w:szCs w:val="22"/>
        </w:rPr>
        <w:t>378 ч., или 69,6</w:t>
      </w:r>
      <w:r w:rsidR="00AD49F9" w:rsidRPr="00043ADD">
        <w:rPr>
          <w:sz w:val="22"/>
          <w:szCs w:val="22"/>
        </w:rPr>
        <w:t xml:space="preserve">%. </w:t>
      </w:r>
    </w:p>
    <w:p w:rsidR="00AD49F9" w:rsidRPr="00043ADD" w:rsidRDefault="00695411" w:rsidP="00695411">
      <w:pPr>
        <w:pStyle w:val="af2"/>
        <w:tabs>
          <w:tab w:val="left" w:pos="426"/>
        </w:tabs>
        <w:spacing w:after="0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/>
        </w:rPr>
        <w:t xml:space="preserve">- </w:t>
      </w:r>
      <w:r w:rsidR="00AD49F9" w:rsidRPr="00043ADD">
        <w:rPr>
          <w:sz w:val="22"/>
          <w:szCs w:val="22"/>
          <w:lang w:val="ru-RU" w:eastAsia="ru-RU"/>
        </w:rPr>
        <w:t>приобретено 1</w:t>
      </w:r>
      <w:r w:rsidR="00923E20" w:rsidRPr="00043ADD">
        <w:rPr>
          <w:sz w:val="22"/>
          <w:szCs w:val="22"/>
          <w:lang w:val="ru-RU" w:eastAsia="ru-RU"/>
        </w:rPr>
        <w:t>20</w:t>
      </w:r>
      <w:r w:rsidR="00AD49F9" w:rsidRPr="00043ADD">
        <w:rPr>
          <w:sz w:val="22"/>
          <w:szCs w:val="22"/>
          <w:lang w:val="ru-RU" w:eastAsia="ru-RU"/>
        </w:rPr>
        <w:t xml:space="preserve"> </w:t>
      </w:r>
      <w:r w:rsidR="00AD49F9" w:rsidRPr="00043ADD">
        <w:rPr>
          <w:sz w:val="22"/>
          <w:szCs w:val="22"/>
        </w:rPr>
        <w:t>тест-полос</w:t>
      </w:r>
      <w:r w:rsidR="00923E20" w:rsidRPr="00043ADD">
        <w:rPr>
          <w:sz w:val="22"/>
          <w:szCs w:val="22"/>
          <w:lang w:val="ru-RU"/>
        </w:rPr>
        <w:t>ок</w:t>
      </w:r>
      <w:r w:rsidR="00AD49F9" w:rsidRPr="00043ADD">
        <w:rPr>
          <w:sz w:val="22"/>
          <w:szCs w:val="22"/>
        </w:rPr>
        <w:t xml:space="preserve"> для экспресс-анализа на употребление</w:t>
      </w:r>
      <w:r w:rsidR="00AD49F9" w:rsidRPr="00043ADD">
        <w:rPr>
          <w:sz w:val="22"/>
          <w:szCs w:val="22"/>
          <w:lang w:val="ru-RU"/>
        </w:rPr>
        <w:t xml:space="preserve"> трёх видов </w:t>
      </w:r>
      <w:r w:rsidR="00AD49F9" w:rsidRPr="00043ADD">
        <w:rPr>
          <w:sz w:val="22"/>
          <w:szCs w:val="22"/>
        </w:rPr>
        <w:t xml:space="preserve"> ПАВ</w:t>
      </w:r>
      <w:r w:rsidR="00AD49F9" w:rsidRPr="00043ADD">
        <w:rPr>
          <w:sz w:val="22"/>
          <w:szCs w:val="22"/>
          <w:lang w:val="ru-RU" w:eastAsia="ru-RU"/>
        </w:rPr>
        <w:t xml:space="preserve">. </w:t>
      </w:r>
      <w:r w:rsidR="00465CD8" w:rsidRPr="00043ADD">
        <w:rPr>
          <w:sz w:val="22"/>
          <w:szCs w:val="22"/>
          <w:lang w:val="ru-RU" w:eastAsia="ru-RU"/>
        </w:rPr>
        <w:t xml:space="preserve">Доля протестированных составила 31,7 % от числа учащихся 13-17 лет, давших согласие.  Положительных результатов не выявлено. </w:t>
      </w:r>
    </w:p>
    <w:p w:rsidR="00465CD8" w:rsidRPr="00043ADD" w:rsidRDefault="00465CD8" w:rsidP="00465CD8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 Кроме того, в течение года в школах проведены: </w:t>
      </w:r>
    </w:p>
    <w:p w:rsidR="00465CD8" w:rsidRPr="00043ADD" w:rsidRDefault="00465CD8" w:rsidP="00465CD8">
      <w:pPr>
        <w:jc w:val="both"/>
        <w:rPr>
          <w:sz w:val="22"/>
          <w:szCs w:val="22"/>
        </w:rPr>
      </w:pPr>
      <w:r w:rsidRPr="00043ADD">
        <w:rPr>
          <w:rFonts w:eastAsia="Andale Sans UI"/>
          <w:kern w:val="1"/>
          <w:sz w:val="22"/>
          <w:szCs w:val="22"/>
        </w:rPr>
        <w:t>1) Со</w:t>
      </w:r>
      <w:r w:rsidRPr="00043ADD">
        <w:rPr>
          <w:sz w:val="22"/>
          <w:szCs w:val="22"/>
        </w:rPr>
        <w:t>циально-психологическое тестирование антинаркотической направленности среди учащихся 7-11 классов (ноябрь 2019 г.). Охват участников составил 278 ч</w:t>
      </w:r>
      <w:r w:rsidR="00695411">
        <w:rPr>
          <w:sz w:val="22"/>
          <w:szCs w:val="22"/>
        </w:rPr>
        <w:t>ел</w:t>
      </w:r>
      <w:r w:rsidRPr="00043ADD">
        <w:rPr>
          <w:sz w:val="22"/>
          <w:szCs w:val="22"/>
        </w:rPr>
        <w:t>. (69,6%).</w:t>
      </w:r>
    </w:p>
    <w:p w:rsidR="00465CD8" w:rsidRPr="00043ADD" w:rsidRDefault="00465CD8" w:rsidP="00465CD8">
      <w:pPr>
        <w:jc w:val="both"/>
        <w:rPr>
          <w:sz w:val="22"/>
          <w:szCs w:val="22"/>
        </w:rPr>
      </w:pPr>
      <w:r w:rsidRPr="00043ADD">
        <w:rPr>
          <w:bCs/>
          <w:sz w:val="22"/>
          <w:szCs w:val="22"/>
        </w:rPr>
        <w:t xml:space="preserve">2) Всероссийская антинаркотическая акция «Родительский урок» (февраль-март 2019 г.), </w:t>
      </w:r>
      <w:r w:rsidRPr="00043ADD">
        <w:rPr>
          <w:sz w:val="22"/>
          <w:szCs w:val="22"/>
        </w:rPr>
        <w:t>в рамках которой проведены родительские лектории «Роль родителей в профилактике наркомании», «Как спасти детей от наркомании», «О проблеме наркомании», «Что надо знать родителям о наркомании»; родительские собрания на темы «Роль семьи в формировании здорового образа жизни», «Как уберечь наших детей от наркотиков», «Роль семьи в профилактике наркомании», «Первые признаки наркомании».</w:t>
      </w:r>
    </w:p>
    <w:p w:rsidR="00465CD8" w:rsidRPr="00043ADD" w:rsidRDefault="00465CD8" w:rsidP="00465CD8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3) Волонтерские акции в школах с целью профилактики табакокурения, алкоголизма и наркомании: «Школа-территория, свободная от курения!», «Радоваться без алкоголя, Мечтать без наркотиков! Общаться без табака!», «Нет наркотикам»; «Красная ленточка» - профилактика СПИДа, «Привычки, уносящие здоровье»- Всемирный день здоровья. </w:t>
      </w:r>
    </w:p>
    <w:p w:rsidR="00465CD8" w:rsidRPr="00043ADD" w:rsidRDefault="00465CD8" w:rsidP="00465CD8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>4) В школьных СМИ напечатаны статьи о вреде наркотиков, среди родителей распространены памятки о признаках употребления ПАВ у несовершеннолетних, оформлены стенды для родителей в школах «Знание-ответственность-здоровье». Кроме того, проведены мероприятия спортивной направленности, в том числе соревнование «Мама, папа, я – здоровая семья». Проведена антинаркотическая акция «Классный час» (октябрь 2019 г.).</w:t>
      </w:r>
    </w:p>
    <w:p w:rsidR="00AD49F9" w:rsidRPr="00043ADD" w:rsidRDefault="00AD49F9" w:rsidP="00AC4AE2">
      <w:pPr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На реализацию программного мероприятия «Изготовление информационных материалов и проведение </w:t>
      </w:r>
      <w:r w:rsidR="00695411">
        <w:rPr>
          <w:sz w:val="22"/>
          <w:szCs w:val="22"/>
        </w:rPr>
        <w:t xml:space="preserve">мероприятий </w:t>
      </w:r>
      <w:r w:rsidRPr="00043ADD">
        <w:rPr>
          <w:sz w:val="22"/>
          <w:szCs w:val="22"/>
        </w:rPr>
        <w:t>антинаркотической направленности» профинансировано 25,0 тыс. рублей, в том числе на:</w:t>
      </w:r>
    </w:p>
    <w:p w:rsidR="00465CD8" w:rsidRPr="00043ADD" w:rsidRDefault="00465CD8" w:rsidP="00465CD8">
      <w:pPr>
        <w:pStyle w:val="af2"/>
        <w:numPr>
          <w:ilvl w:val="0"/>
          <w:numId w:val="46"/>
        </w:numPr>
        <w:tabs>
          <w:tab w:val="left" w:pos="426"/>
        </w:tabs>
        <w:spacing w:after="0"/>
        <w:ind w:left="0" w:firstLine="0"/>
        <w:jc w:val="both"/>
        <w:rPr>
          <w:sz w:val="22"/>
          <w:szCs w:val="22"/>
          <w:lang w:val="ru-RU" w:eastAsia="ru-RU"/>
        </w:rPr>
      </w:pPr>
      <w:r w:rsidRPr="00043ADD">
        <w:rPr>
          <w:sz w:val="22"/>
          <w:szCs w:val="22"/>
          <w:lang w:val="ru-RU" w:eastAsia="ru-RU"/>
        </w:rPr>
        <w:t xml:space="preserve">приобретение 120 </w:t>
      </w:r>
      <w:r w:rsidRPr="00043ADD">
        <w:rPr>
          <w:sz w:val="22"/>
          <w:szCs w:val="22"/>
        </w:rPr>
        <w:t>тест-полос</w:t>
      </w:r>
      <w:r w:rsidRPr="00043ADD">
        <w:rPr>
          <w:sz w:val="22"/>
          <w:szCs w:val="22"/>
          <w:lang w:val="ru-RU"/>
        </w:rPr>
        <w:t>ок</w:t>
      </w:r>
      <w:r w:rsidRPr="00043ADD">
        <w:rPr>
          <w:sz w:val="22"/>
          <w:szCs w:val="22"/>
        </w:rPr>
        <w:t xml:space="preserve"> для экспресс-анализа на употребление</w:t>
      </w:r>
      <w:r w:rsidRPr="00043ADD">
        <w:rPr>
          <w:sz w:val="22"/>
          <w:szCs w:val="22"/>
          <w:lang w:val="ru-RU"/>
        </w:rPr>
        <w:t xml:space="preserve"> </w:t>
      </w:r>
      <w:r w:rsidRPr="00043ADD">
        <w:rPr>
          <w:sz w:val="22"/>
          <w:szCs w:val="22"/>
        </w:rPr>
        <w:t>ПАВ</w:t>
      </w:r>
      <w:r w:rsidRPr="00043ADD">
        <w:rPr>
          <w:sz w:val="22"/>
          <w:szCs w:val="22"/>
          <w:lang w:val="ru-RU" w:eastAsia="ru-RU"/>
        </w:rPr>
        <w:t xml:space="preserve"> на сумму 18 тыс. руб.</w:t>
      </w:r>
    </w:p>
    <w:p w:rsidR="00465CD8" w:rsidRPr="00043ADD" w:rsidRDefault="00465CD8" w:rsidP="00465CD8">
      <w:pPr>
        <w:pStyle w:val="af2"/>
        <w:numPr>
          <w:ilvl w:val="0"/>
          <w:numId w:val="46"/>
        </w:numPr>
        <w:tabs>
          <w:tab w:val="left" w:pos="426"/>
        </w:tabs>
        <w:spacing w:after="0"/>
        <w:ind w:left="0" w:firstLine="0"/>
        <w:jc w:val="both"/>
        <w:rPr>
          <w:sz w:val="22"/>
          <w:szCs w:val="22"/>
          <w:lang w:val="ru-RU" w:eastAsia="ru-RU"/>
        </w:rPr>
      </w:pPr>
      <w:r w:rsidRPr="00043ADD">
        <w:rPr>
          <w:sz w:val="22"/>
          <w:szCs w:val="22"/>
        </w:rPr>
        <w:t>проведение мероприяти</w:t>
      </w:r>
      <w:r w:rsidRPr="00043ADD">
        <w:rPr>
          <w:sz w:val="22"/>
          <w:szCs w:val="22"/>
          <w:lang w:val="ru-RU"/>
        </w:rPr>
        <w:t>й</w:t>
      </w:r>
      <w:r w:rsidRPr="00043ADD">
        <w:rPr>
          <w:sz w:val="22"/>
          <w:szCs w:val="22"/>
        </w:rPr>
        <w:t xml:space="preserve"> </w:t>
      </w:r>
      <w:r w:rsidRPr="00043ADD">
        <w:rPr>
          <w:sz w:val="22"/>
          <w:szCs w:val="22"/>
          <w:lang w:val="ru-RU"/>
        </w:rPr>
        <w:t>на сумму 7,0 тыс. руб., в том числе:</w:t>
      </w:r>
    </w:p>
    <w:p w:rsidR="00465CD8" w:rsidRPr="00043ADD" w:rsidRDefault="00465CD8" w:rsidP="00465CD8">
      <w:pPr>
        <w:pStyle w:val="af2"/>
        <w:tabs>
          <w:tab w:val="left" w:pos="284"/>
        </w:tabs>
        <w:spacing w:after="0"/>
        <w:jc w:val="both"/>
        <w:rPr>
          <w:sz w:val="22"/>
          <w:szCs w:val="22"/>
        </w:rPr>
      </w:pPr>
      <w:r w:rsidRPr="00043ADD">
        <w:rPr>
          <w:sz w:val="22"/>
          <w:szCs w:val="22"/>
          <w:lang w:val="ru-RU"/>
        </w:rPr>
        <w:t>-</w:t>
      </w:r>
      <w:r w:rsidRPr="00043ADD">
        <w:rPr>
          <w:sz w:val="22"/>
          <w:szCs w:val="22"/>
        </w:rPr>
        <w:t>фестиваль агитбригад летних оздоровительных учреждений, приуроченный к всемирному Дню без наркотиков (июнь 201</w:t>
      </w:r>
      <w:r w:rsidRPr="00043ADD">
        <w:rPr>
          <w:sz w:val="22"/>
          <w:szCs w:val="22"/>
          <w:lang w:val="ru-RU"/>
        </w:rPr>
        <w:t>9</w:t>
      </w:r>
      <w:r w:rsidRPr="00043ADD">
        <w:rPr>
          <w:sz w:val="22"/>
          <w:szCs w:val="22"/>
        </w:rPr>
        <w:t xml:space="preserve"> г.) – </w:t>
      </w:r>
      <w:r w:rsidRPr="00043ADD">
        <w:rPr>
          <w:sz w:val="22"/>
          <w:szCs w:val="22"/>
          <w:lang w:val="ru-RU"/>
        </w:rPr>
        <w:t>3</w:t>
      </w:r>
      <w:r w:rsidRPr="00043ADD">
        <w:rPr>
          <w:sz w:val="22"/>
          <w:szCs w:val="22"/>
        </w:rPr>
        <w:t xml:space="preserve"> тыс.руб.</w:t>
      </w:r>
    </w:p>
    <w:p w:rsidR="00465CD8" w:rsidRPr="00043ADD" w:rsidRDefault="00465CD8" w:rsidP="00465CD8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>-районный конкурс старшеклассников «Подросток и закон» на тему «Мои персональные данные» (ноябрь 2019 г.) – 4,0 тыс.руб.</w:t>
      </w:r>
    </w:p>
    <w:p w:rsidR="00EE1420" w:rsidRPr="00043ADD" w:rsidRDefault="00EE1420" w:rsidP="00AC4AE2">
      <w:pPr>
        <w:pStyle w:val="af2"/>
        <w:tabs>
          <w:tab w:val="left" w:pos="426"/>
        </w:tabs>
        <w:spacing w:after="0"/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В результате проведённых  мероприятий:</w:t>
      </w:r>
    </w:p>
    <w:p w:rsidR="00EE1420" w:rsidRPr="00043ADD" w:rsidRDefault="00EE1420" w:rsidP="00AC4AE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43ADD">
        <w:rPr>
          <w:rFonts w:ascii="Times New Roman" w:hAnsi="Times New Roman"/>
        </w:rPr>
        <w:t xml:space="preserve">охват учащихся профилактическими антинаркотическими мероприятиями составил </w:t>
      </w:r>
      <w:r w:rsidR="00F94094" w:rsidRPr="00043ADD">
        <w:rPr>
          <w:rFonts w:ascii="Times New Roman" w:hAnsi="Times New Roman"/>
          <w:lang w:val="ru-RU"/>
        </w:rPr>
        <w:t>3</w:t>
      </w:r>
      <w:r w:rsidR="00923E20" w:rsidRPr="00043ADD">
        <w:rPr>
          <w:rFonts w:ascii="Times New Roman" w:hAnsi="Times New Roman"/>
          <w:lang w:val="ru-RU"/>
        </w:rPr>
        <w:t>1,7</w:t>
      </w:r>
      <w:r w:rsidRPr="00043ADD">
        <w:rPr>
          <w:rFonts w:ascii="Times New Roman" w:hAnsi="Times New Roman"/>
        </w:rPr>
        <w:t>%</w:t>
      </w:r>
      <w:r w:rsidRPr="00043ADD">
        <w:rPr>
          <w:rFonts w:ascii="Times New Roman" w:hAnsi="Times New Roman"/>
          <w:lang w:val="ru-RU"/>
        </w:rPr>
        <w:t>;</w:t>
      </w:r>
      <w:r w:rsidRPr="00043ADD">
        <w:rPr>
          <w:rFonts w:ascii="Times New Roman" w:hAnsi="Times New Roman"/>
        </w:rPr>
        <w:t xml:space="preserve"> </w:t>
      </w:r>
    </w:p>
    <w:p w:rsidR="00BC7242" w:rsidRPr="00043ADD" w:rsidRDefault="00BC7242" w:rsidP="00AC4AE2">
      <w:pPr>
        <w:pStyle w:val="ae"/>
        <w:numPr>
          <w:ilvl w:val="0"/>
          <w:numId w:val="36"/>
        </w:numPr>
        <w:spacing w:after="0" w:line="240" w:lineRule="auto"/>
        <w:ind w:right="-10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пов</w:t>
      </w:r>
      <w:r w:rsidRPr="00043ADD">
        <w:rPr>
          <w:rFonts w:ascii="Times New Roman" w:hAnsi="Times New Roman"/>
          <w:lang w:val="ru-RU"/>
        </w:rPr>
        <w:t xml:space="preserve">ышается </w:t>
      </w:r>
      <w:r w:rsidRPr="00043ADD">
        <w:rPr>
          <w:rFonts w:ascii="Times New Roman" w:hAnsi="Times New Roman"/>
        </w:rPr>
        <w:t xml:space="preserve"> уров</w:t>
      </w:r>
      <w:r w:rsidRPr="00043ADD">
        <w:rPr>
          <w:rFonts w:ascii="Times New Roman" w:hAnsi="Times New Roman"/>
          <w:lang w:val="ru-RU"/>
        </w:rPr>
        <w:t>ень</w:t>
      </w:r>
      <w:r w:rsidRPr="00043ADD">
        <w:rPr>
          <w:rFonts w:ascii="Times New Roman" w:hAnsi="Times New Roman"/>
        </w:rPr>
        <w:t xml:space="preserve"> информированности населения по вопросам сохранения и укрепления здоровья;</w:t>
      </w:r>
    </w:p>
    <w:p w:rsidR="00BC7242" w:rsidRPr="00043ADD" w:rsidRDefault="00BC7242" w:rsidP="00AC4AE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43ADD">
        <w:rPr>
          <w:rFonts w:ascii="Times New Roman" w:hAnsi="Times New Roman"/>
          <w:lang w:val="ru-RU"/>
        </w:rPr>
        <w:t xml:space="preserve">у </w:t>
      </w:r>
      <w:r w:rsidRPr="00043ADD">
        <w:rPr>
          <w:rFonts w:ascii="Times New Roman" w:hAnsi="Times New Roman"/>
        </w:rPr>
        <w:t xml:space="preserve">учащихся </w:t>
      </w:r>
      <w:r w:rsidRPr="00043ADD">
        <w:rPr>
          <w:rFonts w:ascii="Times New Roman" w:hAnsi="Times New Roman"/>
          <w:lang w:val="ru-RU"/>
        </w:rPr>
        <w:t xml:space="preserve">формируется </w:t>
      </w:r>
      <w:r w:rsidRPr="00043ADD">
        <w:rPr>
          <w:rFonts w:ascii="Times New Roman" w:hAnsi="Times New Roman"/>
        </w:rPr>
        <w:t>негативное отношение к потреблению наркотиков</w:t>
      </w:r>
      <w:r w:rsidRPr="00043ADD">
        <w:rPr>
          <w:rFonts w:ascii="Times New Roman" w:hAnsi="Times New Roman"/>
          <w:lang w:val="ru-RU"/>
        </w:rPr>
        <w:t>;</w:t>
      </w:r>
    </w:p>
    <w:p w:rsidR="00BC7242" w:rsidRPr="00043ADD" w:rsidRDefault="00BC7242" w:rsidP="00AC4AE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  <w:lang w:val="ru-RU"/>
        </w:rPr>
        <w:t>укрепляется тенденция к формированию здорового образа жизни.</w:t>
      </w:r>
    </w:p>
    <w:p w:rsidR="00A21B80" w:rsidRPr="00043ADD" w:rsidRDefault="00A21B80" w:rsidP="00A21B80">
      <w:pPr>
        <w:pStyle w:val="ae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DE7642" w:rsidRPr="00043ADD" w:rsidRDefault="00400549" w:rsidP="00AC4AE2">
      <w:pPr>
        <w:ind w:firstLine="709"/>
        <w:jc w:val="center"/>
        <w:rPr>
          <w:b/>
          <w:sz w:val="22"/>
          <w:szCs w:val="22"/>
        </w:rPr>
      </w:pPr>
      <w:r w:rsidRPr="00043ADD">
        <w:rPr>
          <w:b/>
          <w:bCs/>
          <w:sz w:val="22"/>
          <w:szCs w:val="22"/>
        </w:rPr>
        <w:t xml:space="preserve">Подпрограмма </w:t>
      </w:r>
      <w:r w:rsidR="00DE7642" w:rsidRPr="00043ADD">
        <w:rPr>
          <w:sz w:val="22"/>
          <w:szCs w:val="22"/>
        </w:rPr>
        <w:t xml:space="preserve"> 5 </w:t>
      </w:r>
      <w:r w:rsidR="00DE7642" w:rsidRPr="00043ADD">
        <w:rPr>
          <w:b/>
          <w:sz w:val="22"/>
          <w:szCs w:val="22"/>
        </w:rPr>
        <w:t>«Повышение безопасности дорожного движения»</w:t>
      </w:r>
    </w:p>
    <w:p w:rsidR="00400549" w:rsidRPr="00043ADD" w:rsidRDefault="005F5B52" w:rsidP="00AC4AE2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43ADD">
        <w:rPr>
          <w:rFonts w:ascii="Times New Roman" w:hAnsi="Times New Roman" w:cs="Times New Roman"/>
          <w:sz w:val="22"/>
          <w:szCs w:val="22"/>
        </w:rPr>
        <w:t xml:space="preserve">Цель Подпрограммы - обеспечение  безопасности дорожного движения на автомобильных дорогах  Муйского района.   Для достижения поставленной цели решались задачи: </w:t>
      </w:r>
      <w:r w:rsidR="00761E95" w:rsidRPr="00043ADD">
        <w:rPr>
          <w:rFonts w:ascii="Times New Roman" w:hAnsi="Times New Roman" w:cs="Times New Roman"/>
          <w:sz w:val="22"/>
          <w:szCs w:val="22"/>
        </w:rPr>
        <w:t>ф</w:t>
      </w:r>
      <w:r w:rsidRPr="00043ADD">
        <w:rPr>
          <w:rFonts w:ascii="Times New Roman" w:hAnsi="Times New Roman" w:cs="Times New Roman"/>
          <w:sz w:val="22"/>
          <w:szCs w:val="22"/>
        </w:rPr>
        <w:t xml:space="preserve">ормирование у населения устойчивых стереотипов законопослушного поведения на улицах и дорогах;  </w:t>
      </w:r>
      <w:r w:rsidR="00761E95" w:rsidRPr="00043ADD">
        <w:rPr>
          <w:rFonts w:ascii="Times New Roman" w:hAnsi="Times New Roman" w:cs="Times New Roman"/>
          <w:sz w:val="22"/>
          <w:szCs w:val="22"/>
        </w:rPr>
        <w:t>ф</w:t>
      </w:r>
      <w:r w:rsidRPr="00043ADD">
        <w:rPr>
          <w:rFonts w:ascii="Times New Roman" w:hAnsi="Times New Roman" w:cs="Times New Roman"/>
          <w:sz w:val="22"/>
          <w:szCs w:val="22"/>
        </w:rPr>
        <w:t>ормирование у детей навыков безопасного поведения на улицах и дорогах.</w:t>
      </w:r>
    </w:p>
    <w:p w:rsidR="00400549" w:rsidRPr="00043ADD" w:rsidRDefault="00400549" w:rsidP="00AC4AE2">
      <w:pPr>
        <w:pStyle w:val="a9"/>
        <w:spacing w:after="0" w:line="240" w:lineRule="auto"/>
        <w:ind w:left="0" w:firstLine="993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В  целях  профилактической работы  проводится  распространение печатной продукции по тематике БДД</w:t>
      </w:r>
      <w:r w:rsidR="00695411">
        <w:rPr>
          <w:rFonts w:ascii="Times New Roman" w:hAnsi="Times New Roman"/>
          <w:lang w:val="ru-RU"/>
        </w:rPr>
        <w:t>;</w:t>
      </w:r>
      <w:r w:rsidR="00695411">
        <w:rPr>
          <w:rFonts w:ascii="Times New Roman" w:hAnsi="Times New Roman"/>
        </w:rPr>
        <w:t xml:space="preserve"> в СМИ  публикуются материалы</w:t>
      </w:r>
      <w:r w:rsidRPr="00043ADD">
        <w:rPr>
          <w:rFonts w:ascii="Times New Roman" w:hAnsi="Times New Roman"/>
        </w:rPr>
        <w:t xml:space="preserve"> о деятельности ОГИБДД, направленной на снижение   аварийности и материалы</w:t>
      </w:r>
      <w:r w:rsidR="00695411">
        <w:rPr>
          <w:rFonts w:ascii="Times New Roman" w:hAnsi="Times New Roman"/>
          <w:lang w:val="ru-RU"/>
        </w:rPr>
        <w:t>;</w:t>
      </w:r>
      <w:r w:rsidRPr="00043ADD">
        <w:rPr>
          <w:rFonts w:ascii="Times New Roman" w:hAnsi="Times New Roman"/>
        </w:rPr>
        <w:t xml:space="preserve"> разъясняющие з</w:t>
      </w:r>
      <w:r w:rsidR="00695411">
        <w:rPr>
          <w:rFonts w:ascii="Times New Roman" w:hAnsi="Times New Roman"/>
        </w:rPr>
        <w:t>аконодательные нормативные акты</w:t>
      </w:r>
      <w:r w:rsidR="00695411">
        <w:rPr>
          <w:rFonts w:ascii="Times New Roman" w:hAnsi="Times New Roman"/>
          <w:lang w:val="ru-RU"/>
        </w:rPr>
        <w:t>. П</w:t>
      </w:r>
      <w:r w:rsidRPr="00043ADD">
        <w:rPr>
          <w:rFonts w:ascii="Times New Roman" w:hAnsi="Times New Roman"/>
        </w:rPr>
        <w:t>роводятся профилактические  беседы с различными  категориями участников  дорожного движения. Совместно с управлением образования  и СМИ проведены акции «Внимание, дети», «Зебра», недели БДД и акции  и «Недели безопасности дорожного движения», День безопасности дорожного движения под девизом «День знаний и Правил дорожного движения». В рамках выполнения программы проведены тематические праздники, акции</w:t>
      </w:r>
      <w:r w:rsidR="00127AD5" w:rsidRPr="00043ADD">
        <w:rPr>
          <w:rFonts w:ascii="Times New Roman" w:hAnsi="Times New Roman"/>
          <w:lang w:val="ru-RU"/>
        </w:rPr>
        <w:t>,</w:t>
      </w:r>
      <w:r w:rsidRPr="00043ADD">
        <w:rPr>
          <w:rFonts w:ascii="Times New Roman" w:hAnsi="Times New Roman"/>
        </w:rPr>
        <w:t xml:space="preserve"> «Безопасность на дороге»,</w:t>
      </w:r>
      <w:r w:rsidR="00127AD5" w:rsidRPr="00043ADD">
        <w:rPr>
          <w:rFonts w:ascii="Times New Roman" w:hAnsi="Times New Roman"/>
          <w:lang w:val="ru-RU"/>
        </w:rPr>
        <w:t xml:space="preserve"> </w:t>
      </w:r>
      <w:r w:rsidRPr="00043ADD">
        <w:rPr>
          <w:rFonts w:ascii="Times New Roman" w:hAnsi="Times New Roman"/>
        </w:rPr>
        <w:t>«Безопасное лето», «Бессмертный полк», «Автокресло- детям!»,</w:t>
      </w:r>
      <w:r w:rsidR="00127AD5" w:rsidRPr="00043ADD">
        <w:rPr>
          <w:rFonts w:ascii="Times New Roman" w:hAnsi="Times New Roman"/>
          <w:lang w:val="ru-RU"/>
        </w:rPr>
        <w:t xml:space="preserve"> </w:t>
      </w:r>
      <w:r w:rsidR="00127AD5" w:rsidRPr="00043ADD">
        <w:rPr>
          <w:rFonts w:ascii="Times New Roman" w:hAnsi="Times New Roman"/>
        </w:rPr>
        <w:t>«</w:t>
      </w:r>
      <w:r w:rsidR="00127AD5" w:rsidRPr="00043ADD">
        <w:rPr>
          <w:rFonts w:ascii="Times New Roman" w:hAnsi="Times New Roman"/>
          <w:lang w:val="ru-RU"/>
        </w:rPr>
        <w:t>Трезвый водитель», «Пассажир», «</w:t>
      </w:r>
      <w:r w:rsidR="00127AD5" w:rsidRPr="00043ADD">
        <w:rPr>
          <w:rFonts w:ascii="Times New Roman" w:hAnsi="Times New Roman"/>
        </w:rPr>
        <w:t>Такси</w:t>
      </w:r>
      <w:r w:rsidR="00127AD5" w:rsidRPr="00043ADD">
        <w:rPr>
          <w:rFonts w:ascii="Times New Roman" w:hAnsi="Times New Roman"/>
          <w:lang w:val="ru-RU"/>
        </w:rPr>
        <w:t>ст</w:t>
      </w:r>
      <w:r w:rsidR="00127AD5" w:rsidRPr="00043ADD">
        <w:rPr>
          <w:rFonts w:ascii="Times New Roman" w:hAnsi="Times New Roman"/>
        </w:rPr>
        <w:t>»</w:t>
      </w:r>
      <w:r w:rsidR="00127AD5" w:rsidRPr="00043ADD">
        <w:rPr>
          <w:rFonts w:ascii="Times New Roman" w:hAnsi="Times New Roman"/>
          <w:lang w:val="ru-RU"/>
        </w:rPr>
        <w:t>, «Автобус», «Всемирный день памяти жертв ДТП»,</w:t>
      </w:r>
      <w:r w:rsidR="00127AD5" w:rsidRPr="00043ADD">
        <w:rPr>
          <w:rFonts w:ascii="Times New Roman" w:hAnsi="Times New Roman"/>
        </w:rPr>
        <w:t xml:space="preserve"> </w:t>
      </w:r>
      <w:r w:rsidRPr="00043ADD">
        <w:rPr>
          <w:rFonts w:ascii="Times New Roman" w:hAnsi="Times New Roman"/>
        </w:rPr>
        <w:t xml:space="preserve"> «Внимание-пешеход!», «Правила соблюдать- беду миновать»,</w:t>
      </w:r>
      <w:r w:rsidR="00127AD5" w:rsidRPr="00043ADD">
        <w:rPr>
          <w:rFonts w:ascii="Times New Roman" w:hAnsi="Times New Roman"/>
          <w:lang w:val="ru-RU"/>
        </w:rPr>
        <w:t xml:space="preserve"> </w:t>
      </w:r>
      <w:r w:rsidRPr="00043ADD">
        <w:rPr>
          <w:rFonts w:ascii="Times New Roman" w:hAnsi="Times New Roman"/>
        </w:rPr>
        <w:t>«Живые знаки»</w:t>
      </w:r>
      <w:r w:rsidR="00A21B80" w:rsidRPr="00043ADD">
        <w:rPr>
          <w:rFonts w:ascii="Times New Roman" w:hAnsi="Times New Roman"/>
        </w:rPr>
        <w:t xml:space="preserve"> «Внимание, дети!».</w:t>
      </w:r>
      <w:r w:rsidRPr="00043ADD">
        <w:rPr>
          <w:rFonts w:ascii="Times New Roman" w:hAnsi="Times New Roman"/>
        </w:rPr>
        <w:t xml:space="preserve"> В средствах массовой информации освещалось проведение рейдов </w:t>
      </w:r>
      <w:r w:rsidR="00761E95" w:rsidRPr="00043ADD">
        <w:rPr>
          <w:rFonts w:ascii="Times New Roman" w:hAnsi="Times New Roman"/>
          <w:lang w:val="ru-RU"/>
        </w:rPr>
        <w:t xml:space="preserve">в </w:t>
      </w:r>
      <w:r w:rsidRPr="00043ADD">
        <w:rPr>
          <w:rFonts w:ascii="Times New Roman" w:hAnsi="Times New Roman"/>
        </w:rPr>
        <w:t xml:space="preserve">период осеннего, зимнего, весеннего и летнего декадников безопасности дорожного движения «За </w:t>
      </w:r>
      <w:r w:rsidRPr="00043ADD">
        <w:rPr>
          <w:rFonts w:ascii="Times New Roman" w:hAnsi="Times New Roman"/>
        </w:rPr>
        <w:lastRenderedPageBreak/>
        <w:t>безопасность на дорогах».</w:t>
      </w:r>
      <w:r w:rsidR="00127AD5" w:rsidRPr="00043ADD">
        <w:rPr>
          <w:rFonts w:ascii="Times New Roman" w:hAnsi="Times New Roman"/>
          <w:lang w:val="ru-RU"/>
        </w:rPr>
        <w:t xml:space="preserve"> </w:t>
      </w:r>
      <w:r w:rsidRPr="00043ADD">
        <w:rPr>
          <w:rFonts w:ascii="Times New Roman" w:hAnsi="Times New Roman"/>
        </w:rPr>
        <w:t>В образовательных учреждени</w:t>
      </w:r>
      <w:r w:rsidR="00761E95" w:rsidRPr="00043ADD">
        <w:rPr>
          <w:rFonts w:ascii="Times New Roman" w:hAnsi="Times New Roman"/>
          <w:lang w:val="ru-RU"/>
        </w:rPr>
        <w:t>ях</w:t>
      </w:r>
      <w:r w:rsidRPr="00043ADD">
        <w:rPr>
          <w:rFonts w:ascii="Times New Roman" w:hAnsi="Times New Roman"/>
        </w:rPr>
        <w:t xml:space="preserve"> проведены специальные занятия, инструктаж о правилах поведения </w:t>
      </w:r>
      <w:r w:rsidR="00695411">
        <w:rPr>
          <w:rFonts w:ascii="Times New Roman" w:hAnsi="Times New Roman"/>
          <w:lang w:val="ru-RU"/>
        </w:rPr>
        <w:t>на</w:t>
      </w:r>
      <w:r w:rsidRPr="00043ADD">
        <w:rPr>
          <w:rFonts w:ascii="Times New Roman" w:hAnsi="Times New Roman"/>
        </w:rPr>
        <w:t xml:space="preserve"> транспорте. </w:t>
      </w:r>
    </w:p>
    <w:p w:rsidR="00400549" w:rsidRPr="00043ADD" w:rsidRDefault="00400549" w:rsidP="00AC4AE2">
      <w:pPr>
        <w:pStyle w:val="a9"/>
        <w:spacing w:after="0" w:line="240" w:lineRule="auto"/>
        <w:ind w:left="0" w:firstLine="993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На мониторах и в стационарных уголках безопасности представлены уголки б</w:t>
      </w:r>
      <w:r w:rsidR="00761E95" w:rsidRPr="00043ADD">
        <w:rPr>
          <w:rFonts w:ascii="Times New Roman" w:hAnsi="Times New Roman"/>
        </w:rPr>
        <w:t xml:space="preserve">езопасности дорожного движения </w:t>
      </w:r>
      <w:r w:rsidRPr="00043ADD">
        <w:rPr>
          <w:rFonts w:ascii="Times New Roman" w:hAnsi="Times New Roman"/>
        </w:rPr>
        <w:t xml:space="preserve"> «Безопасный путь в школу». </w:t>
      </w:r>
    </w:p>
    <w:p w:rsidR="00540F8C" w:rsidRPr="00043ADD" w:rsidRDefault="00540F8C" w:rsidP="00540F8C">
      <w:pPr>
        <w:ind w:firstLine="851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В 2019 году в рамках мероприятия «Пропаганда безопасности дорожного движения» приобретен измеритель светового коэффициента пропуска автомобильных стёкол на сумму 42,0 тыс. рублей за счет средств бюджета МО «Муйский район». </w:t>
      </w:r>
    </w:p>
    <w:p w:rsidR="00B06753" w:rsidRPr="00043ADD" w:rsidRDefault="00E75CC0" w:rsidP="00AC4AE2">
      <w:pPr>
        <w:ind w:firstLine="993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За 201</w:t>
      </w:r>
      <w:r w:rsidR="00540F8C" w:rsidRPr="00043ADD">
        <w:rPr>
          <w:sz w:val="22"/>
          <w:szCs w:val="22"/>
        </w:rPr>
        <w:t>9 год</w:t>
      </w:r>
      <w:r w:rsidRPr="00043ADD">
        <w:rPr>
          <w:sz w:val="22"/>
          <w:szCs w:val="22"/>
        </w:rPr>
        <w:t xml:space="preserve"> </w:t>
      </w:r>
      <w:r w:rsidR="007D7F94" w:rsidRPr="00043ADD">
        <w:rPr>
          <w:sz w:val="22"/>
          <w:szCs w:val="22"/>
        </w:rPr>
        <w:t>совершен</w:t>
      </w:r>
      <w:r w:rsidRPr="00043ADD">
        <w:rPr>
          <w:sz w:val="22"/>
          <w:szCs w:val="22"/>
        </w:rPr>
        <w:t>о 1</w:t>
      </w:r>
      <w:r w:rsidR="00540F8C" w:rsidRPr="00043ADD">
        <w:rPr>
          <w:sz w:val="22"/>
          <w:szCs w:val="22"/>
        </w:rPr>
        <w:t>9</w:t>
      </w:r>
      <w:r w:rsidR="007D7F94" w:rsidRPr="00043ADD">
        <w:rPr>
          <w:sz w:val="22"/>
          <w:szCs w:val="22"/>
        </w:rPr>
        <w:t xml:space="preserve"> дорожно-транспортных происшествий</w:t>
      </w:r>
      <w:r w:rsidRPr="00043ADD">
        <w:rPr>
          <w:sz w:val="22"/>
          <w:szCs w:val="22"/>
        </w:rPr>
        <w:t>. Рост ДТП к аналогичному пе</w:t>
      </w:r>
      <w:r w:rsidR="00540F8C" w:rsidRPr="00043ADD">
        <w:rPr>
          <w:sz w:val="22"/>
          <w:szCs w:val="22"/>
        </w:rPr>
        <w:t>риоду прошлого года составил 1,7</w:t>
      </w:r>
      <w:r w:rsidRPr="00043ADD">
        <w:rPr>
          <w:sz w:val="22"/>
          <w:szCs w:val="22"/>
        </w:rPr>
        <w:t xml:space="preserve"> раза (201</w:t>
      </w:r>
      <w:r w:rsidR="00540F8C" w:rsidRPr="00043ADD">
        <w:rPr>
          <w:sz w:val="22"/>
          <w:szCs w:val="22"/>
        </w:rPr>
        <w:t>8 г. – 11</w:t>
      </w:r>
      <w:r w:rsidRPr="00043ADD">
        <w:rPr>
          <w:sz w:val="22"/>
          <w:szCs w:val="22"/>
        </w:rPr>
        <w:t xml:space="preserve"> ед.). </w:t>
      </w:r>
      <w:r w:rsidR="002B6341" w:rsidRPr="00043ADD">
        <w:rPr>
          <w:sz w:val="22"/>
          <w:szCs w:val="22"/>
        </w:rPr>
        <w:t>Причин</w:t>
      </w:r>
      <w:r w:rsidR="00761E95" w:rsidRPr="00043ADD">
        <w:rPr>
          <w:sz w:val="22"/>
          <w:szCs w:val="22"/>
        </w:rPr>
        <w:t>ы:</w:t>
      </w:r>
      <w:r w:rsidR="002B6341" w:rsidRPr="00043ADD">
        <w:rPr>
          <w:sz w:val="22"/>
          <w:szCs w:val="22"/>
        </w:rPr>
        <w:t xml:space="preserve"> несоблюдение правил дорожного движения водителями, нарушение скоростного движения водителями, состояние дорог не соответствуют требованиям</w:t>
      </w:r>
      <w:r w:rsidR="00761E95" w:rsidRPr="00043ADD">
        <w:rPr>
          <w:sz w:val="22"/>
          <w:szCs w:val="22"/>
        </w:rPr>
        <w:t>.</w:t>
      </w:r>
      <w:r w:rsidR="002B6341" w:rsidRPr="00043ADD">
        <w:rPr>
          <w:sz w:val="22"/>
          <w:szCs w:val="22"/>
        </w:rPr>
        <w:t xml:space="preserve"> </w:t>
      </w:r>
    </w:p>
    <w:p w:rsidR="007F34D7" w:rsidRPr="00043ADD" w:rsidRDefault="00540F8C" w:rsidP="00AC4AE2">
      <w:pPr>
        <w:ind w:firstLine="993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Д</w:t>
      </w:r>
      <w:r w:rsidR="00E75CC0" w:rsidRPr="00043ADD">
        <w:rPr>
          <w:sz w:val="22"/>
          <w:szCs w:val="22"/>
        </w:rPr>
        <w:t>орожно - транспортны</w:t>
      </w:r>
      <w:r w:rsidRPr="00043ADD">
        <w:rPr>
          <w:sz w:val="22"/>
          <w:szCs w:val="22"/>
        </w:rPr>
        <w:t>е нарушения</w:t>
      </w:r>
      <w:r w:rsidR="00E75CC0" w:rsidRPr="00043ADD">
        <w:rPr>
          <w:sz w:val="22"/>
          <w:szCs w:val="22"/>
        </w:rPr>
        <w:t xml:space="preserve"> с участием детей </w:t>
      </w:r>
      <w:r w:rsidRPr="00043ADD">
        <w:rPr>
          <w:sz w:val="22"/>
          <w:szCs w:val="22"/>
        </w:rPr>
        <w:t>в 2019 году не зарегистрированы.</w:t>
      </w:r>
    </w:p>
    <w:p w:rsidR="00DE7642" w:rsidRPr="00043ADD" w:rsidRDefault="003E0DB8" w:rsidP="00AC4AE2">
      <w:pPr>
        <w:ind w:firstLine="851"/>
        <w:jc w:val="both"/>
        <w:rPr>
          <w:sz w:val="22"/>
          <w:szCs w:val="22"/>
        </w:rPr>
      </w:pPr>
      <w:r w:rsidRPr="00043ADD">
        <w:rPr>
          <w:spacing w:val="-1"/>
          <w:sz w:val="22"/>
          <w:szCs w:val="22"/>
        </w:rPr>
        <w:t xml:space="preserve"> </w:t>
      </w:r>
      <w:r w:rsidR="00DE7642" w:rsidRPr="00043ADD">
        <w:rPr>
          <w:spacing w:val="-1"/>
          <w:sz w:val="22"/>
          <w:szCs w:val="22"/>
        </w:rPr>
        <w:t xml:space="preserve">Проблема аварийности, </w:t>
      </w:r>
      <w:r w:rsidR="00E75CC0" w:rsidRPr="00043ADD">
        <w:rPr>
          <w:spacing w:val="-1"/>
          <w:sz w:val="22"/>
          <w:szCs w:val="22"/>
        </w:rPr>
        <w:t>связанная с автомобильным транспортом,</w:t>
      </w:r>
      <w:r w:rsidR="005F5B52" w:rsidRPr="00043ADD">
        <w:rPr>
          <w:spacing w:val="-1"/>
          <w:sz w:val="22"/>
          <w:szCs w:val="22"/>
        </w:rPr>
        <w:t xml:space="preserve"> продолжает сохраняться. </w:t>
      </w:r>
      <w:r w:rsidR="004651B5" w:rsidRPr="00043ADD">
        <w:rPr>
          <w:spacing w:val="-1"/>
          <w:sz w:val="22"/>
          <w:szCs w:val="22"/>
        </w:rPr>
        <w:t>В с</w:t>
      </w:r>
      <w:r w:rsidR="004651B5" w:rsidRPr="00043ADD">
        <w:rPr>
          <w:spacing w:val="5"/>
          <w:sz w:val="22"/>
          <w:szCs w:val="22"/>
        </w:rPr>
        <w:t>ложившей</w:t>
      </w:r>
      <w:r w:rsidR="005F5B52" w:rsidRPr="00043ADD">
        <w:rPr>
          <w:spacing w:val="5"/>
          <w:sz w:val="22"/>
          <w:szCs w:val="22"/>
        </w:rPr>
        <w:t>ся ситуаци</w:t>
      </w:r>
      <w:r w:rsidR="004651B5" w:rsidRPr="00043ADD">
        <w:rPr>
          <w:spacing w:val="5"/>
          <w:sz w:val="22"/>
          <w:szCs w:val="22"/>
        </w:rPr>
        <w:t>и</w:t>
      </w:r>
      <w:r w:rsidR="005F5B52" w:rsidRPr="00043ADD">
        <w:rPr>
          <w:spacing w:val="5"/>
          <w:sz w:val="22"/>
          <w:szCs w:val="22"/>
        </w:rPr>
        <w:t xml:space="preserve"> в </w:t>
      </w:r>
      <w:r w:rsidR="004651B5" w:rsidRPr="00043ADD">
        <w:rPr>
          <w:spacing w:val="5"/>
          <w:sz w:val="22"/>
          <w:szCs w:val="22"/>
        </w:rPr>
        <w:t>целях обеспечения</w:t>
      </w:r>
      <w:r w:rsidR="005F5B52" w:rsidRPr="00043ADD">
        <w:rPr>
          <w:spacing w:val="5"/>
          <w:sz w:val="22"/>
          <w:szCs w:val="22"/>
        </w:rPr>
        <w:t xml:space="preserve"> </w:t>
      </w:r>
      <w:r w:rsidR="005F5B52" w:rsidRPr="00043ADD">
        <w:rPr>
          <w:spacing w:val="-2"/>
          <w:sz w:val="22"/>
          <w:szCs w:val="22"/>
        </w:rPr>
        <w:t xml:space="preserve">безопасности дорожного </w:t>
      </w:r>
      <w:r w:rsidR="00E75CC0" w:rsidRPr="00043ADD">
        <w:rPr>
          <w:spacing w:val="-2"/>
          <w:sz w:val="22"/>
          <w:szCs w:val="22"/>
        </w:rPr>
        <w:t>движения, необходимо</w:t>
      </w:r>
      <w:r w:rsidR="005F5B52" w:rsidRPr="00043ADD">
        <w:rPr>
          <w:spacing w:val="-2"/>
          <w:sz w:val="22"/>
          <w:szCs w:val="22"/>
        </w:rPr>
        <w:t xml:space="preserve"> продолж</w:t>
      </w:r>
      <w:r w:rsidR="004651B5" w:rsidRPr="00043ADD">
        <w:rPr>
          <w:spacing w:val="-2"/>
          <w:sz w:val="22"/>
          <w:szCs w:val="22"/>
        </w:rPr>
        <w:t>ить</w:t>
      </w:r>
      <w:r w:rsidR="005F5B52" w:rsidRPr="00043ADD">
        <w:rPr>
          <w:spacing w:val="-2"/>
          <w:sz w:val="22"/>
          <w:szCs w:val="22"/>
        </w:rPr>
        <w:t xml:space="preserve"> реализаци</w:t>
      </w:r>
      <w:r w:rsidR="004651B5" w:rsidRPr="00043ADD">
        <w:rPr>
          <w:spacing w:val="-2"/>
          <w:sz w:val="22"/>
          <w:szCs w:val="22"/>
        </w:rPr>
        <w:t>ю</w:t>
      </w:r>
      <w:r w:rsidR="005F5B52" w:rsidRPr="00043ADD">
        <w:rPr>
          <w:spacing w:val="-2"/>
          <w:sz w:val="22"/>
          <w:szCs w:val="22"/>
        </w:rPr>
        <w:t xml:space="preserve"> муниципальной программы</w:t>
      </w:r>
      <w:r w:rsidR="004651B5" w:rsidRPr="00043ADD">
        <w:rPr>
          <w:spacing w:val="-2"/>
          <w:sz w:val="22"/>
          <w:szCs w:val="22"/>
        </w:rPr>
        <w:t xml:space="preserve"> и принятие </w:t>
      </w:r>
      <w:r w:rsidR="00E75CC0" w:rsidRPr="00043ADD">
        <w:rPr>
          <w:spacing w:val="2"/>
          <w:sz w:val="22"/>
          <w:szCs w:val="22"/>
        </w:rPr>
        <w:t xml:space="preserve">организационных </w:t>
      </w:r>
      <w:r w:rsidR="00E75CC0" w:rsidRPr="00043ADD">
        <w:rPr>
          <w:spacing w:val="-3"/>
          <w:sz w:val="22"/>
          <w:szCs w:val="22"/>
        </w:rPr>
        <w:t>мер</w:t>
      </w:r>
      <w:r w:rsidR="00DE7642" w:rsidRPr="00043ADD">
        <w:rPr>
          <w:spacing w:val="-3"/>
          <w:sz w:val="22"/>
          <w:szCs w:val="22"/>
        </w:rPr>
        <w:t>, направленных на совершенствование организации д</w:t>
      </w:r>
      <w:r w:rsidR="005F5B52" w:rsidRPr="00043ADD">
        <w:rPr>
          <w:spacing w:val="-3"/>
          <w:sz w:val="22"/>
          <w:szCs w:val="22"/>
        </w:rPr>
        <w:t>вижения транспорта и пешеходов</w:t>
      </w:r>
      <w:r w:rsidR="00DE7642" w:rsidRPr="00043ADD">
        <w:rPr>
          <w:spacing w:val="-2"/>
          <w:sz w:val="22"/>
          <w:szCs w:val="22"/>
        </w:rPr>
        <w:t xml:space="preserve">. </w:t>
      </w:r>
    </w:p>
    <w:p w:rsidR="00DE7642" w:rsidRPr="00043ADD" w:rsidRDefault="00DE7642" w:rsidP="00AC4AE2">
      <w:pPr>
        <w:autoSpaceDE w:val="0"/>
        <w:autoSpaceDN w:val="0"/>
        <w:adjustRightInd w:val="0"/>
        <w:ind w:firstLine="539"/>
        <w:jc w:val="right"/>
        <w:rPr>
          <w:b/>
          <w:bCs/>
          <w:sz w:val="22"/>
          <w:szCs w:val="22"/>
        </w:rPr>
      </w:pPr>
    </w:p>
    <w:p w:rsidR="00DE7642" w:rsidRPr="00043ADD" w:rsidRDefault="005F5B52" w:rsidP="00AC4AE2">
      <w:pPr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043ADD">
        <w:rPr>
          <w:b/>
          <w:bCs/>
          <w:sz w:val="22"/>
          <w:szCs w:val="22"/>
        </w:rPr>
        <w:t xml:space="preserve">Подпрограмма </w:t>
      </w:r>
      <w:r w:rsidR="00DE7642" w:rsidRPr="00043ADD">
        <w:rPr>
          <w:b/>
          <w:bCs/>
          <w:sz w:val="22"/>
          <w:szCs w:val="22"/>
        </w:rPr>
        <w:t xml:space="preserve"> 6 «</w:t>
      </w:r>
      <w:r w:rsidR="00DE7642" w:rsidRPr="00043ADD">
        <w:rPr>
          <w:b/>
          <w:sz w:val="22"/>
          <w:szCs w:val="22"/>
        </w:rPr>
        <w:t>Профилактика преступлений и иных правонарушений</w:t>
      </w:r>
      <w:r w:rsidR="00DE7642" w:rsidRPr="00043ADD">
        <w:rPr>
          <w:b/>
          <w:bCs/>
          <w:sz w:val="22"/>
          <w:szCs w:val="22"/>
        </w:rPr>
        <w:t>»</w:t>
      </w:r>
    </w:p>
    <w:p w:rsidR="00FA7597" w:rsidRPr="00043ADD" w:rsidRDefault="00FA7597" w:rsidP="00AC4AE2">
      <w:pPr>
        <w:ind w:firstLine="993"/>
        <w:contextualSpacing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Основной целью Подпрограммы «Профилактика преступлений и иных правонарушений» является снижение уровня преступности и  правонарушений. Кроме этого</w:t>
      </w:r>
      <w:r w:rsidR="00761E95" w:rsidRPr="00043ADD">
        <w:rPr>
          <w:sz w:val="22"/>
          <w:szCs w:val="22"/>
        </w:rPr>
        <w:t>,</w:t>
      </w:r>
      <w:r w:rsidRPr="00043ADD">
        <w:rPr>
          <w:sz w:val="22"/>
          <w:szCs w:val="22"/>
        </w:rPr>
        <w:t xml:space="preserve"> реализация подпрограммы была направлена на: усиление  профилактической  направленности  в  деятельности всех правоохранительных органов; укрепление системы социальной профилактики  правонарушений, направленной на активизацию борьбы с пьянством, алкоголизмом, наркоманией,  реабилитацией  лиц,  освободившихся   из   мест лишения свободы; выявление и устранение  причин  и  условий,  способствующих совершению правонарушений.</w:t>
      </w:r>
    </w:p>
    <w:p w:rsidR="00FA7597" w:rsidRPr="00043ADD" w:rsidRDefault="00FA7597" w:rsidP="00AC4AE2">
      <w:pPr>
        <w:pStyle w:val="af0"/>
        <w:ind w:firstLine="993"/>
        <w:jc w:val="both"/>
      </w:pPr>
      <w:r w:rsidRPr="00043ADD">
        <w:t>Для достижения указанных целей в 201</w:t>
      </w:r>
      <w:r w:rsidR="00132BC7" w:rsidRPr="00043ADD">
        <w:t>9</w:t>
      </w:r>
      <w:r w:rsidRPr="00043ADD">
        <w:t xml:space="preserve"> году выполнялись следующие  задачи:</w:t>
      </w:r>
      <w:r w:rsidR="00761E95" w:rsidRPr="00043ADD">
        <w:t xml:space="preserve"> у</w:t>
      </w:r>
      <w:r w:rsidRPr="00043ADD">
        <w:t>крепление системы профилактики правонарушений</w:t>
      </w:r>
      <w:r w:rsidR="00761E95" w:rsidRPr="00043ADD">
        <w:t>; у</w:t>
      </w:r>
      <w:r w:rsidRPr="00043ADD">
        <w:t xml:space="preserve">лучшение профилактики правонарушений в среде несовершеннолетних и молодежи. </w:t>
      </w:r>
    </w:p>
    <w:p w:rsidR="00540F8C" w:rsidRPr="00043ADD" w:rsidRDefault="00540F8C" w:rsidP="00540F8C">
      <w:pPr>
        <w:ind w:firstLine="851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На 2019 г. на реализацию мероприятий запланировано финансирование на сумму 360,0 тыс. рублей, в том числе за счет РБ 105,0 тыс. руб., МБ 255,0 тыс. руб.</w:t>
      </w:r>
    </w:p>
    <w:p w:rsidR="00540F8C" w:rsidRPr="00043ADD" w:rsidRDefault="00540F8C" w:rsidP="00540F8C">
      <w:pPr>
        <w:ind w:firstLine="851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По состоянию на 01.01.2020г. финансирование местного бюджета составило 359 тыс. руб.</w:t>
      </w:r>
      <w:r w:rsidR="00695411">
        <w:rPr>
          <w:sz w:val="22"/>
          <w:szCs w:val="22"/>
        </w:rPr>
        <w:t>,</w:t>
      </w:r>
      <w:r w:rsidRPr="00043ADD">
        <w:rPr>
          <w:sz w:val="22"/>
          <w:szCs w:val="22"/>
        </w:rPr>
        <w:t xml:space="preserve"> в том числе на мероприятия:</w:t>
      </w:r>
    </w:p>
    <w:p w:rsidR="00540F8C" w:rsidRPr="00043ADD" w:rsidRDefault="00540F8C" w:rsidP="00540F8C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- «Организация профилактики преступлений и иных правонарушений» - 121,0 тыс. рублей, в том числе арендная плата соединительной линии на сумму 49,0 тыс. рублей, обслуживание системы видеонаблюдения АПК «Безопасный город» на сумму 72,0 тыс. рублей, </w:t>
      </w:r>
    </w:p>
    <w:p w:rsidR="00540F8C" w:rsidRPr="00043ADD" w:rsidRDefault="00540F8C" w:rsidP="00540F8C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>- «Обеспечение деятельности по охране правопорядка и общественной безопасности, повышение безопасности дорожного движения» - 209,0 тыс. рублей (РБ-105 тыс. рублей, МБ 104 тыс. рублей), в том числе выполнение работ по монтажу волокно-оптической линии связи и установлению видеокамеры по программе «Безопасный город» на сумму 156,2 тыс. рублей (РБ-105 тыс. рублей, МБ 51,2 тыс. рублей), приобретение телевизора ЖК 49, видеорегистратора на сумму 52,8 тыс. рублей (МБ).</w:t>
      </w:r>
    </w:p>
    <w:p w:rsidR="00540F8C" w:rsidRPr="00043ADD" w:rsidRDefault="00540F8C" w:rsidP="00540F8C">
      <w:pPr>
        <w:pStyle w:val="ae"/>
        <w:spacing w:after="0" w:line="240" w:lineRule="auto"/>
        <w:ind w:left="0"/>
        <w:jc w:val="both"/>
        <w:rPr>
          <w:rFonts w:ascii="Times New Roman" w:hAnsi="Times New Roman"/>
        </w:rPr>
      </w:pPr>
      <w:r w:rsidRPr="00043ADD">
        <w:rPr>
          <w:rFonts w:ascii="Times New Roman" w:hAnsi="Times New Roman"/>
        </w:rPr>
        <w:t>- «Организация профилактики преступлений, совершенных несовершеннолетними» - 29,0 тыс. рублей, в том числе транспортные расходы для направления на медицинское обследование трёх несовершеннолетних в г. Северобайкальск на сумму 6,0 тыс. рублей; приобретение новогодних подарков на сумму 23,0 тыс. рублей в рамках акции «Полицейский Дед Мороз».</w:t>
      </w:r>
    </w:p>
    <w:p w:rsidR="00302F31" w:rsidRPr="00043ADD" w:rsidRDefault="00FA7597" w:rsidP="00AC4AE2">
      <w:pPr>
        <w:ind w:firstLine="993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В течение года проведены оперативно-профилактические мероприятия: </w:t>
      </w:r>
      <w:r w:rsidR="00302F31" w:rsidRPr="00043ADD">
        <w:rPr>
          <w:sz w:val="22"/>
          <w:szCs w:val="22"/>
        </w:rPr>
        <w:t>«Усло</w:t>
      </w:r>
      <w:r w:rsidR="0033226A" w:rsidRPr="00043ADD">
        <w:rPr>
          <w:sz w:val="22"/>
          <w:szCs w:val="22"/>
        </w:rPr>
        <w:t>вник», «Надзор», «Подросток-201</w:t>
      </w:r>
      <w:r w:rsidR="00E528EF" w:rsidRPr="00043ADD">
        <w:rPr>
          <w:sz w:val="22"/>
          <w:szCs w:val="22"/>
        </w:rPr>
        <w:t>9</w:t>
      </w:r>
      <w:r w:rsidR="00302F31" w:rsidRPr="00043ADD">
        <w:rPr>
          <w:sz w:val="22"/>
          <w:szCs w:val="22"/>
        </w:rPr>
        <w:t>г.», ежемесячные «День Профилактики»;</w:t>
      </w:r>
      <w:r w:rsidR="004651B5" w:rsidRPr="00043ADD">
        <w:rPr>
          <w:sz w:val="22"/>
          <w:szCs w:val="22"/>
        </w:rPr>
        <w:t xml:space="preserve"> </w:t>
      </w:r>
      <w:r w:rsidR="00302F31" w:rsidRPr="00043ADD">
        <w:rPr>
          <w:sz w:val="22"/>
          <w:szCs w:val="22"/>
        </w:rPr>
        <w:t>культурно-спортивные мероприятия: «Папа, мама, я – спортивная семья»,   «Путешествие по службе «02», «Мы за жизнь», «Безопасность на дороге», «Внимание каникулы», «Безопасное лето», «Бессмертный полк», «Автокресло- детям!», «Внимание пешеход», «Внимание- дети!»,  антинаркотические  и антиалкогольные акции, акция «День здоровья», социальный проект «Стадион для спорта».</w:t>
      </w:r>
    </w:p>
    <w:p w:rsidR="00FA7597" w:rsidRPr="00043ADD" w:rsidRDefault="00FA7597" w:rsidP="00AC4AE2">
      <w:pPr>
        <w:ind w:firstLine="851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На сайте администрации МО «Муйский район» созданы разделы  «Правоохранительные органы», «Профилактика правонарушений</w:t>
      </w:r>
      <w:r w:rsidRPr="00043ADD">
        <w:rPr>
          <w:sz w:val="22"/>
          <w:szCs w:val="22"/>
          <w:shd w:val="clear" w:color="auto" w:fill="FFFFFF"/>
        </w:rPr>
        <w:t xml:space="preserve">», </w:t>
      </w:r>
      <w:r w:rsidRPr="00043ADD">
        <w:rPr>
          <w:sz w:val="22"/>
          <w:szCs w:val="22"/>
        </w:rPr>
        <w:t>в которых размещены муниципальная программа</w:t>
      </w:r>
      <w:r w:rsidR="00695411">
        <w:rPr>
          <w:sz w:val="22"/>
          <w:szCs w:val="22"/>
        </w:rPr>
        <w:t>;</w:t>
      </w:r>
      <w:r w:rsidRPr="00043ADD">
        <w:rPr>
          <w:sz w:val="22"/>
          <w:szCs w:val="22"/>
        </w:rPr>
        <w:t xml:space="preserve"> отчёты по муниципальной программе</w:t>
      </w:r>
      <w:r w:rsidR="00695411">
        <w:rPr>
          <w:sz w:val="22"/>
          <w:szCs w:val="22"/>
        </w:rPr>
        <w:t>;</w:t>
      </w:r>
      <w:r w:rsidRPr="00043ADD">
        <w:rPr>
          <w:sz w:val="22"/>
          <w:szCs w:val="22"/>
        </w:rPr>
        <w:t xml:space="preserve"> нормативно-правовые акты</w:t>
      </w:r>
      <w:r w:rsidR="00695411">
        <w:rPr>
          <w:sz w:val="22"/>
          <w:szCs w:val="22"/>
        </w:rPr>
        <w:t>;</w:t>
      </w:r>
      <w:r w:rsidRPr="00043ADD">
        <w:rPr>
          <w:sz w:val="22"/>
          <w:szCs w:val="22"/>
        </w:rPr>
        <w:t xml:space="preserve"> результаты проведения режимно-профилактических мероприятий, направленных </w:t>
      </w:r>
      <w:r w:rsidR="00695411">
        <w:rPr>
          <w:sz w:val="22"/>
          <w:szCs w:val="22"/>
        </w:rPr>
        <w:t>на профилактику правонарушений; информация о</w:t>
      </w:r>
      <w:r w:rsidRPr="00043ADD">
        <w:rPr>
          <w:sz w:val="22"/>
          <w:szCs w:val="22"/>
        </w:rPr>
        <w:t xml:space="preserve"> состоянии внешней трудовой миграции на территории района.</w:t>
      </w:r>
    </w:p>
    <w:p w:rsidR="00302F31" w:rsidRPr="00043ADD" w:rsidRDefault="00302F31" w:rsidP="00AC4AE2">
      <w:pPr>
        <w:pStyle w:val="23"/>
        <w:spacing w:after="0" w:line="240" w:lineRule="auto"/>
        <w:ind w:left="0" w:firstLine="851"/>
        <w:jc w:val="both"/>
        <w:rPr>
          <w:rFonts w:cs="Times New Roman"/>
          <w:sz w:val="22"/>
          <w:szCs w:val="22"/>
        </w:rPr>
      </w:pPr>
      <w:r w:rsidRPr="00043ADD">
        <w:rPr>
          <w:rFonts w:cs="Times New Roman"/>
          <w:sz w:val="22"/>
          <w:szCs w:val="22"/>
        </w:rPr>
        <w:t xml:space="preserve">Сотрудниками Отд. МВД РФ по Муйскому району  проводились еженедельные встречи, беседы с родителя, педагогами общеобразовательных школ по вопросу контроля  преступности среди несовершеннолетних. </w:t>
      </w:r>
    </w:p>
    <w:p w:rsidR="00FA7597" w:rsidRPr="00043ADD" w:rsidRDefault="00FA7597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lastRenderedPageBreak/>
        <w:tab/>
        <w:t xml:space="preserve">В целях повышения качества работы по профилактике преступности сотрудниками полиции осуществляются </w:t>
      </w:r>
      <w:r w:rsidR="00695411">
        <w:rPr>
          <w:sz w:val="22"/>
          <w:szCs w:val="22"/>
        </w:rPr>
        <w:t>проверки подучетных лиц. Л</w:t>
      </w:r>
      <w:r w:rsidRPr="00043ADD">
        <w:rPr>
          <w:sz w:val="22"/>
          <w:szCs w:val="22"/>
        </w:rPr>
        <w:t>ичный состав Отдела</w:t>
      </w:r>
      <w:r w:rsidR="00695411">
        <w:rPr>
          <w:sz w:val="22"/>
          <w:szCs w:val="22"/>
        </w:rPr>
        <w:t xml:space="preserve"> закреплён</w:t>
      </w:r>
      <w:r w:rsidRPr="00043ADD">
        <w:rPr>
          <w:sz w:val="22"/>
          <w:szCs w:val="22"/>
        </w:rPr>
        <w:t xml:space="preserve"> за несовершеннолетними, состоящими на профилактическом учете в ПДН.</w:t>
      </w:r>
    </w:p>
    <w:p w:rsidR="00513793" w:rsidRPr="00043ADD" w:rsidRDefault="00CD5363" w:rsidP="00AC4AE2">
      <w:pPr>
        <w:ind w:firstLine="709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Н</w:t>
      </w:r>
      <w:r w:rsidR="00513793" w:rsidRPr="00043ADD">
        <w:rPr>
          <w:sz w:val="22"/>
          <w:szCs w:val="22"/>
        </w:rPr>
        <w:t>а 201</w:t>
      </w:r>
      <w:r w:rsidR="00CE37EA" w:rsidRPr="00043ADD">
        <w:rPr>
          <w:sz w:val="22"/>
          <w:szCs w:val="22"/>
        </w:rPr>
        <w:t>9</w:t>
      </w:r>
      <w:r w:rsidR="00513793" w:rsidRPr="00043ADD">
        <w:rPr>
          <w:sz w:val="22"/>
          <w:szCs w:val="22"/>
        </w:rPr>
        <w:t xml:space="preserve"> год </w:t>
      </w:r>
      <w:r w:rsidR="005524A2" w:rsidRPr="00043ADD">
        <w:rPr>
          <w:sz w:val="22"/>
          <w:szCs w:val="22"/>
        </w:rPr>
        <w:t>запланированы</w:t>
      </w:r>
      <w:r w:rsidR="00513793" w:rsidRPr="00043ADD">
        <w:rPr>
          <w:sz w:val="22"/>
          <w:szCs w:val="22"/>
        </w:rPr>
        <w:t xml:space="preserve"> мероприятия </w:t>
      </w:r>
      <w:r w:rsidRPr="00043ADD">
        <w:rPr>
          <w:sz w:val="22"/>
          <w:szCs w:val="22"/>
        </w:rPr>
        <w:t>по дальнейшему</w:t>
      </w:r>
      <w:r w:rsidR="00513793" w:rsidRPr="00043ADD">
        <w:rPr>
          <w:sz w:val="22"/>
          <w:szCs w:val="22"/>
        </w:rPr>
        <w:t xml:space="preserve"> совершенствованию и повышению эффективности работы, </w:t>
      </w:r>
      <w:r w:rsidRPr="00043ADD">
        <w:rPr>
          <w:sz w:val="22"/>
          <w:szCs w:val="22"/>
        </w:rPr>
        <w:t>профилактике преступности, сокращению темпов роста отрицательных показателей.</w:t>
      </w:r>
    </w:p>
    <w:p w:rsidR="005D6E40" w:rsidRPr="00043ADD" w:rsidRDefault="005D6E40" w:rsidP="00AC4AE2">
      <w:pPr>
        <w:pStyle w:val="af4"/>
        <w:spacing w:before="0" w:beforeAutospacing="0" w:after="0" w:afterAutospacing="0"/>
        <w:ind w:left="34" w:firstLine="363"/>
        <w:jc w:val="both"/>
        <w:rPr>
          <w:sz w:val="22"/>
          <w:szCs w:val="22"/>
        </w:rPr>
      </w:pPr>
    </w:p>
    <w:p w:rsidR="00D5715A" w:rsidRPr="00043ADD" w:rsidRDefault="00D5715A" w:rsidP="00AC4AE2">
      <w:pPr>
        <w:pStyle w:val="af4"/>
        <w:spacing w:before="0" w:beforeAutospacing="0" w:after="0" w:afterAutospacing="0"/>
        <w:ind w:left="34" w:firstLine="363"/>
        <w:jc w:val="center"/>
        <w:rPr>
          <w:b/>
          <w:sz w:val="22"/>
          <w:szCs w:val="22"/>
        </w:rPr>
      </w:pPr>
      <w:r w:rsidRPr="00043ADD">
        <w:rPr>
          <w:b/>
          <w:bCs/>
          <w:sz w:val="22"/>
          <w:szCs w:val="22"/>
        </w:rPr>
        <w:t>Подпрограмма 8 «</w:t>
      </w:r>
      <w:r w:rsidRPr="00043ADD">
        <w:rPr>
          <w:b/>
          <w:sz w:val="22"/>
          <w:szCs w:val="22"/>
        </w:rPr>
        <w:t>Совершенствование управленческого процесса на территории МО «Муйский район»</w:t>
      </w:r>
    </w:p>
    <w:p w:rsidR="00D5715A" w:rsidRPr="00043ADD" w:rsidRDefault="00D5715A" w:rsidP="00AC4AE2">
      <w:pPr>
        <w:pStyle w:val="23"/>
        <w:spacing w:after="0" w:line="240" w:lineRule="auto"/>
        <w:ind w:left="0" w:firstLine="567"/>
        <w:jc w:val="both"/>
        <w:rPr>
          <w:rFonts w:cs="Times New Roman"/>
          <w:sz w:val="22"/>
          <w:szCs w:val="22"/>
        </w:rPr>
      </w:pPr>
      <w:r w:rsidRPr="00043ADD">
        <w:rPr>
          <w:rFonts w:cs="Times New Roman"/>
          <w:sz w:val="22"/>
          <w:szCs w:val="22"/>
        </w:rPr>
        <w:t xml:space="preserve">Основной </w:t>
      </w:r>
      <w:r w:rsidR="00CE37EA" w:rsidRPr="00043ADD">
        <w:rPr>
          <w:rFonts w:cs="Times New Roman"/>
          <w:sz w:val="22"/>
          <w:szCs w:val="22"/>
        </w:rPr>
        <w:t>целью Подпрограммы</w:t>
      </w:r>
      <w:r w:rsidRPr="00043ADD">
        <w:rPr>
          <w:rFonts w:cs="Times New Roman"/>
          <w:sz w:val="22"/>
          <w:szCs w:val="22"/>
        </w:rPr>
        <w:t xml:space="preserve"> является повышение эффективности деятельности органов местного самоуправления социально-экономическими процессами на территории МО «Муйский район».</w:t>
      </w:r>
    </w:p>
    <w:p w:rsidR="00D5715A" w:rsidRPr="00043ADD" w:rsidRDefault="00D5715A" w:rsidP="00AC4AE2">
      <w:pPr>
        <w:ind w:firstLine="540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Для достижения поставленной цели </w:t>
      </w:r>
      <w:r w:rsidR="0082196D" w:rsidRPr="00043ADD">
        <w:rPr>
          <w:sz w:val="22"/>
          <w:szCs w:val="22"/>
        </w:rPr>
        <w:t>решались</w:t>
      </w:r>
      <w:r w:rsidRPr="00043ADD">
        <w:rPr>
          <w:sz w:val="22"/>
          <w:szCs w:val="22"/>
        </w:rPr>
        <w:t xml:space="preserve"> следующи</w:t>
      </w:r>
      <w:r w:rsidR="0082196D" w:rsidRPr="00043ADD">
        <w:rPr>
          <w:sz w:val="22"/>
          <w:szCs w:val="22"/>
        </w:rPr>
        <w:t>е</w:t>
      </w:r>
      <w:r w:rsidRPr="00043ADD">
        <w:rPr>
          <w:sz w:val="22"/>
          <w:szCs w:val="22"/>
        </w:rPr>
        <w:t xml:space="preserve"> задач</w:t>
      </w:r>
      <w:r w:rsidR="0082196D" w:rsidRPr="00043ADD">
        <w:rPr>
          <w:sz w:val="22"/>
          <w:szCs w:val="22"/>
        </w:rPr>
        <w:t>и</w:t>
      </w:r>
      <w:r w:rsidRPr="00043ADD">
        <w:rPr>
          <w:sz w:val="22"/>
          <w:szCs w:val="22"/>
        </w:rPr>
        <w:t>:</w:t>
      </w:r>
      <w:r w:rsidR="00761E95" w:rsidRPr="00043ADD">
        <w:rPr>
          <w:sz w:val="22"/>
          <w:szCs w:val="22"/>
        </w:rPr>
        <w:t xml:space="preserve"> с</w:t>
      </w:r>
      <w:r w:rsidRPr="00043ADD">
        <w:rPr>
          <w:sz w:val="22"/>
          <w:szCs w:val="22"/>
        </w:rPr>
        <w:t>овершенствование правового, организационного механизмов функционирования Администрации МО «Муйский район», Совета депутатов МО «М</w:t>
      </w:r>
      <w:r w:rsidR="00695411">
        <w:rPr>
          <w:sz w:val="22"/>
          <w:szCs w:val="22"/>
        </w:rPr>
        <w:t>уйский район», Контрольно-счётной</w:t>
      </w:r>
      <w:r w:rsidRPr="00043ADD">
        <w:rPr>
          <w:sz w:val="22"/>
          <w:szCs w:val="22"/>
        </w:rPr>
        <w:t xml:space="preserve"> палат</w:t>
      </w:r>
      <w:r w:rsidR="00695411">
        <w:rPr>
          <w:sz w:val="22"/>
          <w:szCs w:val="22"/>
        </w:rPr>
        <w:t>ы</w:t>
      </w:r>
      <w:r w:rsidRPr="00043ADD">
        <w:rPr>
          <w:sz w:val="22"/>
          <w:szCs w:val="22"/>
        </w:rPr>
        <w:t>;</w:t>
      </w:r>
      <w:r w:rsidR="00761E95" w:rsidRPr="00043ADD">
        <w:rPr>
          <w:sz w:val="22"/>
          <w:szCs w:val="22"/>
        </w:rPr>
        <w:t xml:space="preserve"> с</w:t>
      </w:r>
      <w:r w:rsidRPr="00043ADD">
        <w:rPr>
          <w:sz w:val="22"/>
          <w:szCs w:val="22"/>
        </w:rPr>
        <w:t>оздание условий для эффективного решения вопросов местного значения.</w:t>
      </w:r>
    </w:p>
    <w:p w:rsidR="00D5715A" w:rsidRPr="00043ADD" w:rsidRDefault="00D5715A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         За 201</w:t>
      </w:r>
      <w:r w:rsidR="00132BC7" w:rsidRPr="00043ADD">
        <w:rPr>
          <w:sz w:val="22"/>
          <w:szCs w:val="22"/>
        </w:rPr>
        <w:t>9</w:t>
      </w:r>
      <w:r w:rsidR="00761E95" w:rsidRPr="00043ADD">
        <w:rPr>
          <w:sz w:val="22"/>
          <w:szCs w:val="22"/>
        </w:rPr>
        <w:t xml:space="preserve"> год</w:t>
      </w:r>
      <w:r w:rsidRPr="00043ADD">
        <w:rPr>
          <w:sz w:val="22"/>
          <w:szCs w:val="22"/>
        </w:rPr>
        <w:t xml:space="preserve"> на реализацию программных мероприятий направлено </w:t>
      </w:r>
      <w:r w:rsidR="00E04EB1" w:rsidRPr="00043ADD">
        <w:rPr>
          <w:sz w:val="22"/>
          <w:szCs w:val="22"/>
        </w:rPr>
        <w:t>72 653,1</w:t>
      </w:r>
      <w:r w:rsidRPr="00043ADD">
        <w:rPr>
          <w:sz w:val="22"/>
          <w:szCs w:val="22"/>
        </w:rPr>
        <w:t xml:space="preserve"> тыс. рублей (</w:t>
      </w:r>
      <w:r w:rsidR="0092467A" w:rsidRPr="00043ADD">
        <w:rPr>
          <w:sz w:val="22"/>
          <w:szCs w:val="22"/>
        </w:rPr>
        <w:t xml:space="preserve">за счет ФБ – </w:t>
      </w:r>
      <w:r w:rsidR="00E04EB1" w:rsidRPr="00043ADD">
        <w:rPr>
          <w:sz w:val="22"/>
          <w:szCs w:val="22"/>
        </w:rPr>
        <w:t>2,6</w:t>
      </w:r>
      <w:r w:rsidR="0092467A" w:rsidRPr="00043ADD">
        <w:rPr>
          <w:sz w:val="22"/>
          <w:szCs w:val="22"/>
        </w:rPr>
        <w:t xml:space="preserve"> тыс. рублей, РБ –  </w:t>
      </w:r>
      <w:r w:rsidR="00777379" w:rsidRPr="00043ADD">
        <w:rPr>
          <w:sz w:val="22"/>
          <w:szCs w:val="22"/>
        </w:rPr>
        <w:t>8073,7</w:t>
      </w:r>
      <w:r w:rsidR="0092467A" w:rsidRPr="00043ADD">
        <w:rPr>
          <w:sz w:val="22"/>
          <w:szCs w:val="22"/>
        </w:rPr>
        <w:t xml:space="preserve"> тыс. рублей, МБ – </w:t>
      </w:r>
      <w:r w:rsidR="00E04EB1" w:rsidRPr="00043ADD">
        <w:rPr>
          <w:sz w:val="22"/>
          <w:szCs w:val="22"/>
        </w:rPr>
        <w:t>64</w:t>
      </w:r>
      <w:r w:rsidR="00777379" w:rsidRPr="00043ADD">
        <w:rPr>
          <w:sz w:val="22"/>
          <w:szCs w:val="22"/>
        </w:rPr>
        <w:t>576,8</w:t>
      </w:r>
      <w:r w:rsidR="0092467A" w:rsidRPr="00043ADD">
        <w:rPr>
          <w:sz w:val="22"/>
          <w:szCs w:val="22"/>
        </w:rPr>
        <w:t xml:space="preserve"> тыс. рублей.</w:t>
      </w:r>
      <w:r w:rsidRPr="00043ADD">
        <w:rPr>
          <w:sz w:val="22"/>
          <w:szCs w:val="22"/>
        </w:rPr>
        <w:t>), в том числе на:</w:t>
      </w:r>
    </w:p>
    <w:p w:rsidR="00D5715A" w:rsidRPr="00043ADD" w:rsidRDefault="00D5715A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t>1.</w:t>
      </w:r>
      <w:r w:rsidRPr="00043ADD">
        <w:rPr>
          <w:sz w:val="22"/>
          <w:szCs w:val="22"/>
          <w:lang w:eastAsia="en-US"/>
        </w:rPr>
        <w:t xml:space="preserve"> Обеспечение деятельности </w:t>
      </w:r>
      <w:r w:rsidR="00761E95" w:rsidRPr="00043ADD">
        <w:rPr>
          <w:sz w:val="22"/>
          <w:szCs w:val="22"/>
          <w:lang w:eastAsia="en-US"/>
        </w:rPr>
        <w:t>а</w:t>
      </w:r>
      <w:r w:rsidRPr="00043ADD">
        <w:rPr>
          <w:sz w:val="22"/>
          <w:szCs w:val="22"/>
          <w:lang w:eastAsia="en-US"/>
        </w:rPr>
        <w:t xml:space="preserve">дминистрации МО «Муйский </w:t>
      </w:r>
      <w:r w:rsidR="00761E95" w:rsidRPr="00043ADD">
        <w:rPr>
          <w:sz w:val="22"/>
          <w:szCs w:val="22"/>
          <w:lang w:eastAsia="en-US"/>
        </w:rPr>
        <w:t>район» в</w:t>
      </w:r>
      <w:r w:rsidR="00A954A4" w:rsidRPr="00043ADD">
        <w:rPr>
          <w:sz w:val="22"/>
          <w:szCs w:val="22"/>
          <w:lang w:eastAsia="en-US"/>
        </w:rPr>
        <w:t xml:space="preserve"> сумме  </w:t>
      </w:r>
      <w:r w:rsidR="00E04EB1" w:rsidRPr="00043ADD">
        <w:rPr>
          <w:sz w:val="22"/>
          <w:szCs w:val="22"/>
          <w:lang w:eastAsia="en-US"/>
        </w:rPr>
        <w:t>32108,</w:t>
      </w:r>
      <w:r w:rsidR="00695411">
        <w:rPr>
          <w:sz w:val="22"/>
          <w:szCs w:val="22"/>
          <w:lang w:eastAsia="en-US"/>
        </w:rPr>
        <w:t>5</w:t>
      </w:r>
      <w:r w:rsidR="00A954A4" w:rsidRPr="00043ADD">
        <w:rPr>
          <w:sz w:val="22"/>
          <w:szCs w:val="22"/>
          <w:lang w:eastAsia="en-US"/>
        </w:rPr>
        <w:t xml:space="preserve"> тыс. рублей;</w:t>
      </w:r>
    </w:p>
    <w:p w:rsidR="00A954A4" w:rsidRPr="00043ADD" w:rsidRDefault="00D5715A" w:rsidP="00AC4AE2">
      <w:pPr>
        <w:jc w:val="both"/>
        <w:rPr>
          <w:sz w:val="22"/>
          <w:szCs w:val="22"/>
        </w:rPr>
      </w:pPr>
      <w:r w:rsidRPr="00043ADD">
        <w:rPr>
          <w:sz w:val="22"/>
          <w:szCs w:val="22"/>
          <w:lang w:eastAsia="en-US"/>
        </w:rPr>
        <w:t xml:space="preserve">2. Обеспечение </w:t>
      </w:r>
      <w:r w:rsidR="00761E95" w:rsidRPr="00043ADD">
        <w:rPr>
          <w:sz w:val="22"/>
          <w:szCs w:val="22"/>
          <w:lang w:eastAsia="en-US"/>
        </w:rPr>
        <w:t>деятельности Совета</w:t>
      </w:r>
      <w:r w:rsidRPr="00043ADD">
        <w:rPr>
          <w:sz w:val="22"/>
          <w:szCs w:val="22"/>
          <w:lang w:eastAsia="en-US"/>
        </w:rPr>
        <w:t xml:space="preserve"> депутатов МО «Муйский район», Контрольно-счётной палаты</w:t>
      </w:r>
      <w:r w:rsidR="0092467A" w:rsidRPr="00043ADD">
        <w:rPr>
          <w:sz w:val="22"/>
          <w:szCs w:val="22"/>
          <w:lang w:eastAsia="en-US"/>
        </w:rPr>
        <w:t xml:space="preserve"> в сумме  </w:t>
      </w:r>
      <w:r w:rsidR="00E04EB1" w:rsidRPr="00043ADD">
        <w:rPr>
          <w:sz w:val="22"/>
          <w:szCs w:val="22"/>
          <w:lang w:eastAsia="en-US"/>
        </w:rPr>
        <w:t>5658,6</w:t>
      </w:r>
      <w:r w:rsidR="0092467A" w:rsidRPr="00043ADD">
        <w:rPr>
          <w:sz w:val="22"/>
          <w:szCs w:val="22"/>
          <w:lang w:eastAsia="en-US"/>
        </w:rPr>
        <w:t xml:space="preserve"> </w:t>
      </w:r>
      <w:r w:rsidR="00A954A4" w:rsidRPr="00043ADD">
        <w:rPr>
          <w:sz w:val="22"/>
          <w:szCs w:val="22"/>
          <w:lang w:eastAsia="en-US"/>
        </w:rPr>
        <w:t>тыс. рублей;</w:t>
      </w:r>
    </w:p>
    <w:p w:rsidR="00D5715A" w:rsidRPr="00043ADD" w:rsidRDefault="00D5715A" w:rsidP="00AC4AE2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043ADD">
        <w:rPr>
          <w:sz w:val="22"/>
          <w:szCs w:val="22"/>
          <w:lang w:val="ru-RU" w:eastAsia="en-US"/>
        </w:rPr>
        <w:t>3</w:t>
      </w:r>
      <w:r w:rsidRPr="00043ADD">
        <w:rPr>
          <w:sz w:val="22"/>
          <w:szCs w:val="22"/>
          <w:lang w:eastAsia="en-US"/>
        </w:rPr>
        <w:t>.Осуществление переданных государственных полномочий</w:t>
      </w:r>
      <w:r w:rsidR="00A954A4" w:rsidRPr="00043ADD">
        <w:rPr>
          <w:sz w:val="22"/>
          <w:szCs w:val="22"/>
          <w:lang w:val="ru-RU" w:eastAsia="en-US"/>
        </w:rPr>
        <w:t xml:space="preserve"> </w:t>
      </w:r>
      <w:r w:rsidR="00A954A4" w:rsidRPr="00043ADD">
        <w:rPr>
          <w:sz w:val="22"/>
          <w:szCs w:val="22"/>
          <w:lang w:eastAsia="en-US"/>
        </w:rPr>
        <w:t xml:space="preserve">в сумме  </w:t>
      </w:r>
      <w:r w:rsidR="00E04EB1" w:rsidRPr="00043ADD">
        <w:rPr>
          <w:bCs/>
          <w:sz w:val="22"/>
          <w:szCs w:val="22"/>
        </w:rPr>
        <w:t>2505,4</w:t>
      </w:r>
      <w:r w:rsidR="00E04EB1" w:rsidRPr="00043ADD">
        <w:rPr>
          <w:bCs/>
          <w:sz w:val="22"/>
          <w:szCs w:val="22"/>
          <w:lang w:val="ru-RU"/>
        </w:rPr>
        <w:t xml:space="preserve"> </w:t>
      </w:r>
      <w:r w:rsidR="00A954A4" w:rsidRPr="00043ADD">
        <w:rPr>
          <w:sz w:val="22"/>
          <w:szCs w:val="22"/>
          <w:lang w:eastAsia="en-US"/>
        </w:rPr>
        <w:t>тыс. рублей;</w:t>
      </w:r>
    </w:p>
    <w:p w:rsidR="00D5715A" w:rsidRPr="00043ADD" w:rsidRDefault="00D5715A" w:rsidP="00AC4AE2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043ADD">
        <w:rPr>
          <w:sz w:val="22"/>
          <w:szCs w:val="22"/>
          <w:lang w:eastAsia="en-US"/>
        </w:rPr>
        <w:t>4.Осуществление переданных  полномочий поселений, в соответствии с заключёнными Соглашениями</w:t>
      </w:r>
      <w:r w:rsidR="00826A51">
        <w:rPr>
          <w:sz w:val="22"/>
          <w:szCs w:val="22"/>
          <w:lang w:val="ru-RU" w:eastAsia="en-US"/>
        </w:rPr>
        <w:t>,</w:t>
      </w:r>
      <w:r w:rsidR="00A954A4" w:rsidRPr="00043ADD">
        <w:rPr>
          <w:sz w:val="22"/>
          <w:szCs w:val="22"/>
          <w:lang w:val="ru-RU" w:eastAsia="en-US"/>
        </w:rPr>
        <w:t xml:space="preserve"> </w:t>
      </w:r>
      <w:r w:rsidR="00A954A4" w:rsidRPr="00043ADD">
        <w:rPr>
          <w:sz w:val="22"/>
          <w:szCs w:val="22"/>
          <w:lang w:eastAsia="en-US"/>
        </w:rPr>
        <w:t xml:space="preserve">в сумме </w:t>
      </w:r>
      <w:r w:rsidR="00E04EB1" w:rsidRPr="00043ADD">
        <w:rPr>
          <w:sz w:val="22"/>
          <w:szCs w:val="22"/>
          <w:lang w:val="ru-RU" w:eastAsia="en-US"/>
        </w:rPr>
        <w:t>6,6 т</w:t>
      </w:r>
      <w:r w:rsidR="00A954A4" w:rsidRPr="00043ADD">
        <w:rPr>
          <w:sz w:val="22"/>
          <w:szCs w:val="22"/>
          <w:lang w:eastAsia="en-US"/>
        </w:rPr>
        <w:t>ыс. рублей;</w:t>
      </w:r>
    </w:p>
    <w:p w:rsidR="00D5715A" w:rsidRPr="00043ADD" w:rsidRDefault="00D5715A" w:rsidP="00AC4AE2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043ADD">
        <w:rPr>
          <w:sz w:val="22"/>
          <w:szCs w:val="22"/>
          <w:lang w:val="ru-RU" w:eastAsia="en-US"/>
        </w:rPr>
        <w:t>5</w:t>
      </w:r>
      <w:r w:rsidRPr="00043ADD">
        <w:rPr>
          <w:sz w:val="22"/>
          <w:szCs w:val="22"/>
          <w:lang w:eastAsia="en-US"/>
        </w:rPr>
        <w:t>. Обеспечение информирования населения о деятельности ОМСУ в средствах массовой информации</w:t>
      </w:r>
      <w:r w:rsidR="00A954A4" w:rsidRPr="00043ADD">
        <w:rPr>
          <w:sz w:val="22"/>
          <w:szCs w:val="22"/>
          <w:lang w:val="ru-RU" w:eastAsia="en-US"/>
        </w:rPr>
        <w:t xml:space="preserve"> </w:t>
      </w:r>
      <w:r w:rsidR="00A954A4" w:rsidRPr="00043ADD">
        <w:rPr>
          <w:sz w:val="22"/>
          <w:szCs w:val="22"/>
          <w:lang w:eastAsia="en-US"/>
        </w:rPr>
        <w:t xml:space="preserve">в сумме </w:t>
      </w:r>
      <w:r w:rsidR="004F4586" w:rsidRPr="00043ADD">
        <w:rPr>
          <w:sz w:val="22"/>
          <w:szCs w:val="22"/>
          <w:lang w:val="ru-RU" w:eastAsia="en-US"/>
        </w:rPr>
        <w:t>2</w:t>
      </w:r>
      <w:r w:rsidR="00E04EB1" w:rsidRPr="00043ADD">
        <w:rPr>
          <w:sz w:val="22"/>
          <w:szCs w:val="22"/>
          <w:lang w:val="ru-RU" w:eastAsia="en-US"/>
        </w:rPr>
        <w:t>202,8</w:t>
      </w:r>
      <w:r w:rsidR="00A954A4" w:rsidRPr="00043ADD">
        <w:rPr>
          <w:sz w:val="22"/>
          <w:szCs w:val="22"/>
          <w:lang w:eastAsia="en-US"/>
        </w:rPr>
        <w:t xml:space="preserve"> тыс. рублей;</w:t>
      </w:r>
    </w:p>
    <w:p w:rsidR="00D5715A" w:rsidRPr="00043ADD" w:rsidRDefault="00D5715A" w:rsidP="00AC4AE2">
      <w:pPr>
        <w:pStyle w:val="af2"/>
        <w:spacing w:after="0"/>
        <w:jc w:val="both"/>
        <w:rPr>
          <w:sz w:val="22"/>
          <w:szCs w:val="22"/>
          <w:lang w:val="ru-RU" w:eastAsia="en-US"/>
        </w:rPr>
      </w:pPr>
      <w:r w:rsidRPr="00043ADD">
        <w:rPr>
          <w:sz w:val="22"/>
          <w:szCs w:val="22"/>
          <w:lang w:eastAsia="en-US"/>
        </w:rPr>
        <w:t>6. Доплаты к пенсиям, дополнительное  пенсионное обеспечение</w:t>
      </w:r>
      <w:r w:rsidR="00A954A4" w:rsidRPr="00043ADD">
        <w:rPr>
          <w:sz w:val="22"/>
          <w:szCs w:val="22"/>
          <w:lang w:val="ru-RU" w:eastAsia="en-US"/>
        </w:rPr>
        <w:t xml:space="preserve"> </w:t>
      </w:r>
      <w:r w:rsidR="00A954A4" w:rsidRPr="00043ADD">
        <w:rPr>
          <w:sz w:val="22"/>
          <w:szCs w:val="22"/>
          <w:lang w:eastAsia="en-US"/>
        </w:rPr>
        <w:t xml:space="preserve">в сумме </w:t>
      </w:r>
      <w:r w:rsidR="004F4586" w:rsidRPr="00043ADD">
        <w:rPr>
          <w:sz w:val="22"/>
          <w:szCs w:val="22"/>
          <w:lang w:val="ru-RU" w:eastAsia="en-US"/>
        </w:rPr>
        <w:t xml:space="preserve"> 2</w:t>
      </w:r>
      <w:r w:rsidR="0082196D" w:rsidRPr="00043ADD">
        <w:rPr>
          <w:sz w:val="22"/>
          <w:szCs w:val="22"/>
          <w:lang w:val="ru-RU" w:eastAsia="en-US"/>
        </w:rPr>
        <w:t>988,5</w:t>
      </w:r>
      <w:r w:rsidR="00A954A4" w:rsidRPr="00043ADD">
        <w:rPr>
          <w:sz w:val="22"/>
          <w:szCs w:val="22"/>
          <w:lang w:eastAsia="en-US"/>
        </w:rPr>
        <w:t xml:space="preserve">  тыс. рублей;</w:t>
      </w:r>
    </w:p>
    <w:p w:rsidR="00D5715A" w:rsidRPr="00043ADD" w:rsidRDefault="00A954A4" w:rsidP="00AC4AE2">
      <w:pPr>
        <w:pStyle w:val="af2"/>
        <w:spacing w:after="0"/>
        <w:jc w:val="both"/>
        <w:rPr>
          <w:sz w:val="22"/>
          <w:szCs w:val="22"/>
          <w:lang w:eastAsia="en-US"/>
        </w:rPr>
      </w:pPr>
      <w:r w:rsidRPr="00043ADD">
        <w:rPr>
          <w:sz w:val="22"/>
          <w:szCs w:val="22"/>
          <w:lang w:val="ru-RU" w:eastAsia="en-US"/>
        </w:rPr>
        <w:t xml:space="preserve">7. </w:t>
      </w:r>
      <w:r w:rsidRPr="00043ADD">
        <w:rPr>
          <w:sz w:val="22"/>
          <w:szCs w:val="22"/>
          <w:lang w:eastAsia="en-US"/>
        </w:rPr>
        <w:t xml:space="preserve">Организация </w:t>
      </w:r>
      <w:r w:rsidR="00761E95" w:rsidRPr="00043ADD">
        <w:rPr>
          <w:sz w:val="22"/>
          <w:szCs w:val="22"/>
          <w:lang w:eastAsia="en-US"/>
        </w:rPr>
        <w:t>хозяйственного обеспечения а</w:t>
      </w:r>
      <w:r w:rsidRPr="00043ADD">
        <w:rPr>
          <w:sz w:val="22"/>
          <w:szCs w:val="22"/>
          <w:lang w:eastAsia="en-US"/>
        </w:rPr>
        <w:t>дминистрации МО «Муйский район», Совета депутатов МО «Муйский район», Контрольно-счётной палаты</w:t>
      </w:r>
      <w:r w:rsidRPr="00043ADD">
        <w:rPr>
          <w:sz w:val="22"/>
          <w:szCs w:val="22"/>
          <w:lang w:val="ru-RU" w:eastAsia="en-US"/>
        </w:rPr>
        <w:t xml:space="preserve"> </w:t>
      </w:r>
      <w:r w:rsidRPr="00043ADD">
        <w:rPr>
          <w:sz w:val="22"/>
          <w:szCs w:val="22"/>
          <w:lang w:eastAsia="en-US"/>
        </w:rPr>
        <w:t xml:space="preserve">в сумме </w:t>
      </w:r>
      <w:r w:rsidR="0082196D" w:rsidRPr="00043ADD">
        <w:rPr>
          <w:sz w:val="22"/>
          <w:szCs w:val="22"/>
          <w:lang w:val="ru-RU" w:eastAsia="en-US"/>
        </w:rPr>
        <w:t>27182,7</w:t>
      </w:r>
      <w:r w:rsidRPr="00043ADD">
        <w:rPr>
          <w:sz w:val="22"/>
          <w:szCs w:val="22"/>
          <w:lang w:eastAsia="en-US"/>
        </w:rPr>
        <w:t xml:space="preserve">  тыс. рублей.</w:t>
      </w:r>
    </w:p>
    <w:p w:rsidR="00695A54" w:rsidRPr="00043ADD" w:rsidRDefault="00695A54" w:rsidP="00695A54">
      <w:pPr>
        <w:pStyle w:val="af2"/>
        <w:spacing w:after="0"/>
        <w:ind w:firstLine="709"/>
        <w:jc w:val="both"/>
        <w:rPr>
          <w:sz w:val="22"/>
          <w:szCs w:val="22"/>
          <w:lang w:val="ru-RU" w:eastAsia="en-US"/>
        </w:rPr>
      </w:pPr>
      <w:r w:rsidRPr="00043ADD">
        <w:rPr>
          <w:sz w:val="22"/>
          <w:szCs w:val="22"/>
          <w:lang w:val="ru-RU" w:eastAsia="en-US"/>
        </w:rPr>
        <w:t>За 2019 год аварийные ситуации в здании администрации МО «Муйский район» отсутствуют.</w:t>
      </w:r>
    </w:p>
    <w:p w:rsidR="00695A54" w:rsidRPr="00043ADD" w:rsidRDefault="00695A54" w:rsidP="00695A54">
      <w:pPr>
        <w:pStyle w:val="af2"/>
        <w:spacing w:after="0"/>
        <w:ind w:firstLine="709"/>
        <w:jc w:val="both"/>
        <w:rPr>
          <w:sz w:val="22"/>
          <w:szCs w:val="22"/>
          <w:lang w:val="ru-RU" w:eastAsia="en-US"/>
        </w:rPr>
      </w:pPr>
      <w:r w:rsidRPr="00043ADD">
        <w:rPr>
          <w:sz w:val="22"/>
          <w:szCs w:val="22"/>
          <w:lang w:eastAsia="en-US"/>
        </w:rPr>
        <w:t>Доля оформленных прав  муниципальной собственности на объекты недвижимости от общего количества объектов, учтенных в реестре муниципальной собственности администрации МО «Муйский район» и МО ГП «Поселок Таксимо»</w:t>
      </w:r>
      <w:r w:rsidRPr="00043ADD">
        <w:rPr>
          <w:sz w:val="22"/>
          <w:szCs w:val="22"/>
          <w:lang w:val="ru-RU" w:eastAsia="en-US"/>
        </w:rPr>
        <w:t xml:space="preserve"> за отчетный период составила 84</w:t>
      </w:r>
      <w:r w:rsidR="00826A51">
        <w:rPr>
          <w:sz w:val="22"/>
          <w:szCs w:val="22"/>
          <w:lang w:val="ru-RU" w:eastAsia="en-US"/>
        </w:rPr>
        <w:t>,9</w:t>
      </w:r>
      <w:r w:rsidRPr="00043ADD">
        <w:rPr>
          <w:sz w:val="22"/>
          <w:szCs w:val="22"/>
          <w:lang w:val="ru-RU" w:eastAsia="en-US"/>
        </w:rPr>
        <w:t>%.</w:t>
      </w:r>
    </w:p>
    <w:p w:rsidR="00695A54" w:rsidRPr="00826A51" w:rsidRDefault="00695A54" w:rsidP="00695A54">
      <w:pPr>
        <w:pStyle w:val="af2"/>
        <w:spacing w:after="0"/>
        <w:ind w:firstLine="709"/>
        <w:jc w:val="both"/>
        <w:rPr>
          <w:sz w:val="22"/>
          <w:szCs w:val="22"/>
          <w:lang w:val="ru-RU" w:eastAsia="en-US"/>
        </w:rPr>
      </w:pPr>
      <w:r w:rsidRPr="00043ADD">
        <w:rPr>
          <w:sz w:val="22"/>
          <w:szCs w:val="22"/>
          <w:lang w:eastAsia="en-US"/>
        </w:rPr>
        <w:t>По данным мониторинга предоставления государственных и муниципальных услуг за январь – декабрь 2019 г.  всего оказано 13304 муниципальные услу</w:t>
      </w:r>
      <w:r w:rsidR="00826A51">
        <w:rPr>
          <w:sz w:val="22"/>
          <w:szCs w:val="22"/>
          <w:lang w:eastAsia="en-US"/>
        </w:rPr>
        <w:t>ги, в том числе через МФЦ оказано 134 услуги</w:t>
      </w:r>
      <w:r w:rsidR="00826A51">
        <w:rPr>
          <w:sz w:val="22"/>
          <w:szCs w:val="22"/>
          <w:lang w:val="ru-RU" w:eastAsia="en-US"/>
        </w:rPr>
        <w:t>.</w:t>
      </w:r>
    </w:p>
    <w:p w:rsidR="00695A54" w:rsidRPr="00043ADD" w:rsidRDefault="00695A54" w:rsidP="00695A54">
      <w:pPr>
        <w:pStyle w:val="af2"/>
        <w:spacing w:after="0"/>
        <w:ind w:firstLine="709"/>
        <w:jc w:val="both"/>
        <w:rPr>
          <w:sz w:val="22"/>
          <w:szCs w:val="22"/>
          <w:lang w:eastAsia="en-US"/>
        </w:rPr>
      </w:pPr>
      <w:r w:rsidRPr="00043ADD">
        <w:rPr>
          <w:sz w:val="22"/>
          <w:szCs w:val="22"/>
          <w:lang w:eastAsia="en-US"/>
        </w:rPr>
        <w:t xml:space="preserve">Основными факторами, влияющими на вовлечение граждан в схему электронного взаимодействия, являются доступность порталов и Интернет-ресурсов, предназначенных для заказа и получения услуг в электронном виде, количество и качество этих услуг, а также популяризация их получения в электронном виде. </w:t>
      </w:r>
    </w:p>
    <w:p w:rsidR="00695A54" w:rsidRPr="00043ADD" w:rsidRDefault="00695A54" w:rsidP="00695A54">
      <w:pPr>
        <w:pStyle w:val="af2"/>
        <w:spacing w:after="0"/>
        <w:ind w:firstLine="709"/>
        <w:jc w:val="both"/>
        <w:rPr>
          <w:sz w:val="22"/>
          <w:szCs w:val="22"/>
          <w:lang w:eastAsia="en-US"/>
        </w:rPr>
      </w:pPr>
      <w:r w:rsidRPr="00043ADD">
        <w:rPr>
          <w:sz w:val="22"/>
          <w:szCs w:val="22"/>
          <w:lang w:eastAsia="en-US"/>
        </w:rPr>
        <w:t xml:space="preserve"> Возможность доступа к сети Интернет обеспечена на территории всех муниципальных образований Муйского района.  Но в отношении сельских населенных пунктов характерно низкая пропускная способность интернет - ресурса которая отрицательно влияет на дальнейшее внедрение электронного взаимодействия.  </w:t>
      </w:r>
    </w:p>
    <w:p w:rsidR="00695A54" w:rsidRPr="00043ADD" w:rsidRDefault="00695A54" w:rsidP="00695A54">
      <w:pPr>
        <w:pStyle w:val="af2"/>
        <w:spacing w:after="0"/>
        <w:ind w:firstLine="709"/>
        <w:jc w:val="both"/>
        <w:rPr>
          <w:sz w:val="22"/>
          <w:szCs w:val="22"/>
          <w:lang w:eastAsia="en-US"/>
        </w:rPr>
      </w:pPr>
      <w:r w:rsidRPr="00043ADD">
        <w:rPr>
          <w:sz w:val="22"/>
          <w:szCs w:val="22"/>
          <w:lang w:eastAsia="en-US"/>
        </w:rPr>
        <w:t>Количество сведений по межведомственным запросам к ФОИВ за 2019 г</w:t>
      </w:r>
      <w:r w:rsidRPr="00043ADD">
        <w:rPr>
          <w:sz w:val="22"/>
          <w:szCs w:val="22"/>
          <w:lang w:val="ru-RU" w:eastAsia="en-US"/>
        </w:rPr>
        <w:t>од</w:t>
      </w:r>
      <w:r w:rsidR="00826A51">
        <w:rPr>
          <w:sz w:val="22"/>
          <w:szCs w:val="22"/>
          <w:lang w:val="ru-RU" w:eastAsia="en-US"/>
        </w:rPr>
        <w:t>,</w:t>
      </w:r>
      <w:r w:rsidRPr="00043ADD">
        <w:rPr>
          <w:sz w:val="22"/>
          <w:szCs w:val="22"/>
          <w:lang w:eastAsia="en-US"/>
        </w:rPr>
        <w:t xml:space="preserve"> направленных через ИС «Электронные услуги РБ»</w:t>
      </w:r>
      <w:r w:rsidR="00826A51">
        <w:rPr>
          <w:sz w:val="22"/>
          <w:szCs w:val="22"/>
          <w:lang w:val="ru-RU" w:eastAsia="en-US"/>
        </w:rPr>
        <w:t>,</w:t>
      </w:r>
      <w:r w:rsidRPr="00043ADD">
        <w:rPr>
          <w:sz w:val="22"/>
          <w:szCs w:val="22"/>
          <w:lang w:eastAsia="en-US"/>
        </w:rPr>
        <w:t xml:space="preserve"> составило 800</w:t>
      </w:r>
      <w:r w:rsidR="00826A51">
        <w:rPr>
          <w:sz w:val="22"/>
          <w:szCs w:val="22"/>
          <w:lang w:eastAsia="en-US"/>
        </w:rPr>
        <w:t xml:space="preserve">, количество полученных - 690. </w:t>
      </w:r>
      <w:r w:rsidRPr="00043ADD">
        <w:rPr>
          <w:sz w:val="22"/>
          <w:szCs w:val="22"/>
          <w:lang w:eastAsia="en-US"/>
        </w:rPr>
        <w:t>Кол</w:t>
      </w:r>
      <w:r w:rsidR="00826A51">
        <w:rPr>
          <w:sz w:val="22"/>
          <w:szCs w:val="22"/>
          <w:lang w:val="ru-RU" w:eastAsia="en-US"/>
        </w:rPr>
        <w:t>ичест</w:t>
      </w:r>
      <w:r w:rsidRPr="00043ADD">
        <w:rPr>
          <w:sz w:val="22"/>
          <w:szCs w:val="22"/>
          <w:lang w:eastAsia="en-US"/>
        </w:rPr>
        <w:t>во сведений, направленных на бумажных носителях и сведений, полученных на бумажных носителях, отсутствуют.</w:t>
      </w:r>
    </w:p>
    <w:p w:rsidR="00695A54" w:rsidRPr="00043ADD" w:rsidRDefault="00695A54" w:rsidP="00695A54">
      <w:pPr>
        <w:pStyle w:val="af2"/>
        <w:spacing w:after="0"/>
        <w:ind w:firstLine="709"/>
        <w:jc w:val="both"/>
        <w:rPr>
          <w:sz w:val="22"/>
          <w:szCs w:val="22"/>
          <w:lang w:eastAsia="en-US"/>
        </w:rPr>
      </w:pPr>
      <w:r w:rsidRPr="00043ADD">
        <w:rPr>
          <w:sz w:val="22"/>
          <w:szCs w:val="22"/>
          <w:lang w:eastAsia="en-US"/>
        </w:rPr>
        <w:t>Количество специалистов, осуществляющих предоставление муниципальных услуг с использованием ИС «Электронные услуги» РБ составляет 12 человек или 8% от числа работающих специалистов.</w:t>
      </w:r>
    </w:p>
    <w:p w:rsidR="005A1BDE" w:rsidRPr="00043ADD" w:rsidRDefault="005A1BDE" w:rsidP="00695A54">
      <w:pPr>
        <w:pStyle w:val="af2"/>
        <w:spacing w:after="0"/>
        <w:ind w:firstLine="709"/>
        <w:jc w:val="both"/>
        <w:rPr>
          <w:sz w:val="22"/>
          <w:szCs w:val="22"/>
          <w:lang w:eastAsia="en-US"/>
        </w:rPr>
      </w:pPr>
    </w:p>
    <w:p w:rsidR="00E04EB1" w:rsidRPr="00043ADD" w:rsidRDefault="005A1BDE" w:rsidP="005A1BDE">
      <w:pPr>
        <w:pStyle w:val="af2"/>
        <w:spacing w:after="0"/>
        <w:jc w:val="center"/>
        <w:rPr>
          <w:b/>
          <w:bCs/>
          <w:sz w:val="22"/>
          <w:szCs w:val="22"/>
          <w:lang w:val="ru-RU"/>
        </w:rPr>
      </w:pPr>
      <w:r w:rsidRPr="00043ADD">
        <w:rPr>
          <w:b/>
          <w:bCs/>
          <w:sz w:val="22"/>
          <w:szCs w:val="22"/>
        </w:rPr>
        <w:t>Подпрограмма</w:t>
      </w:r>
      <w:r w:rsidRPr="00043ADD">
        <w:rPr>
          <w:b/>
          <w:bCs/>
          <w:sz w:val="22"/>
          <w:szCs w:val="22"/>
          <w:lang w:val="ru-RU"/>
        </w:rPr>
        <w:t xml:space="preserve"> 9. </w:t>
      </w:r>
      <w:r w:rsidRPr="00043ADD">
        <w:rPr>
          <w:b/>
          <w:sz w:val="20"/>
          <w:szCs w:val="20"/>
        </w:rPr>
        <w:t>«Развитие молодежной политики»</w:t>
      </w:r>
    </w:p>
    <w:p w:rsidR="005A1BDE" w:rsidRPr="00043ADD" w:rsidRDefault="005A1BDE" w:rsidP="005A1BDE">
      <w:pPr>
        <w:pStyle w:val="af2"/>
        <w:spacing w:after="0"/>
        <w:ind w:firstLine="709"/>
        <w:jc w:val="both"/>
        <w:rPr>
          <w:sz w:val="22"/>
          <w:szCs w:val="22"/>
          <w:lang w:eastAsia="ru-RU"/>
        </w:rPr>
      </w:pPr>
      <w:r w:rsidRPr="00043ADD">
        <w:rPr>
          <w:sz w:val="22"/>
          <w:szCs w:val="22"/>
        </w:rPr>
        <w:t>Основной целью Подпрограммы является</w:t>
      </w:r>
      <w:r w:rsidRPr="00043ADD">
        <w:rPr>
          <w:sz w:val="22"/>
          <w:szCs w:val="22"/>
          <w:lang w:eastAsia="ru-RU"/>
        </w:rPr>
        <w:t xml:space="preserve"> </w:t>
      </w:r>
      <w:r w:rsidRPr="00043ADD">
        <w:rPr>
          <w:sz w:val="22"/>
          <w:szCs w:val="22"/>
          <w:lang w:val="ru-RU" w:eastAsia="ru-RU"/>
        </w:rPr>
        <w:t>с</w:t>
      </w:r>
      <w:r w:rsidRPr="00043ADD">
        <w:rPr>
          <w:sz w:val="22"/>
          <w:szCs w:val="22"/>
          <w:lang w:eastAsia="ru-RU"/>
        </w:rPr>
        <w:t>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района.</w:t>
      </w:r>
    </w:p>
    <w:p w:rsidR="005A1BDE" w:rsidRPr="00043ADD" w:rsidRDefault="005A1BDE" w:rsidP="005A1BDE">
      <w:pPr>
        <w:ind w:left="142" w:firstLine="567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Для достижения поставленной цели решались следующие задачи: </w:t>
      </w:r>
    </w:p>
    <w:p w:rsidR="005A1BDE" w:rsidRPr="00043ADD" w:rsidRDefault="005A1BDE" w:rsidP="005A1BDE">
      <w:pPr>
        <w:jc w:val="both"/>
        <w:rPr>
          <w:sz w:val="22"/>
          <w:szCs w:val="22"/>
        </w:rPr>
      </w:pPr>
      <w:r w:rsidRPr="00043ADD">
        <w:rPr>
          <w:sz w:val="22"/>
          <w:szCs w:val="22"/>
        </w:rPr>
        <w:lastRenderedPageBreak/>
        <w:t>1.Развитие интеллектуального, нравственного, творческого потенциала молодежи, формирование в молодежной среде гражданского патриотизма;</w:t>
      </w:r>
    </w:p>
    <w:p w:rsidR="005A1BDE" w:rsidRPr="00043ADD" w:rsidRDefault="005A1BDE" w:rsidP="005A1BDE">
      <w:pPr>
        <w:ind w:left="142"/>
        <w:jc w:val="both"/>
        <w:rPr>
          <w:sz w:val="22"/>
          <w:szCs w:val="22"/>
        </w:rPr>
      </w:pPr>
      <w:r w:rsidRPr="00043ADD">
        <w:rPr>
          <w:sz w:val="22"/>
          <w:szCs w:val="22"/>
        </w:rPr>
        <w:t>2. Создание условий для поддержки общественных инициатив и проектов, в том числе в сфере добровольчества (волонтёрства).</w:t>
      </w:r>
    </w:p>
    <w:p w:rsidR="005A1BDE" w:rsidRPr="00043ADD" w:rsidRDefault="005A1BDE" w:rsidP="004C56DF">
      <w:pPr>
        <w:ind w:left="142" w:firstLine="567"/>
        <w:jc w:val="both"/>
        <w:rPr>
          <w:sz w:val="22"/>
          <w:szCs w:val="22"/>
        </w:rPr>
      </w:pPr>
      <w:r w:rsidRPr="00043ADD">
        <w:rPr>
          <w:sz w:val="22"/>
          <w:szCs w:val="22"/>
        </w:rPr>
        <w:t xml:space="preserve">За 2019 год на реализацию программных мероприятий за счет местного бюджета направлено 161,4 тыс. </w:t>
      </w:r>
      <w:r w:rsidR="00475000" w:rsidRPr="00043ADD">
        <w:rPr>
          <w:sz w:val="22"/>
          <w:szCs w:val="22"/>
        </w:rPr>
        <w:t>рублей.</w:t>
      </w:r>
      <w:r w:rsidR="004C56DF" w:rsidRPr="00043ADD">
        <w:rPr>
          <w:sz w:val="22"/>
          <w:szCs w:val="22"/>
        </w:rPr>
        <w:t xml:space="preserve"> Проведено 17 мероприятий в сфере молодёжной политики.</w:t>
      </w:r>
    </w:p>
    <w:p w:rsidR="004C56DF" w:rsidRPr="00043ADD" w:rsidRDefault="00826A51" w:rsidP="004C56DF">
      <w:pPr>
        <w:ind w:left="14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Показатель </w:t>
      </w:r>
      <w:r w:rsidR="004C56DF" w:rsidRPr="00043ADD">
        <w:rPr>
          <w:sz w:val="22"/>
          <w:szCs w:val="22"/>
        </w:rPr>
        <w:t>«Доля молодежи, задействованной в мероприятиях по вовлечению в творческую деятельность (конкурсах, фестивалях, олимпиадах)  от общего числа молодежи в муниципальном образовании» увеличилась на 13 процентных пункта и  составила 42,2% (</w:t>
      </w:r>
      <w:r w:rsidR="006326DC" w:rsidRPr="00043ADD">
        <w:rPr>
          <w:sz w:val="22"/>
          <w:szCs w:val="22"/>
        </w:rPr>
        <w:t xml:space="preserve">695 </w:t>
      </w:r>
      <w:r w:rsidR="004C56DF" w:rsidRPr="00043ADD">
        <w:rPr>
          <w:sz w:val="22"/>
          <w:szCs w:val="22"/>
        </w:rPr>
        <w:t>чел.).</w:t>
      </w:r>
    </w:p>
    <w:p w:rsidR="004C56DF" w:rsidRPr="00043ADD" w:rsidRDefault="00826A51" w:rsidP="004C56DF">
      <w:pPr>
        <w:ind w:left="142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Показатель</w:t>
      </w:r>
      <w:r w:rsidR="004C56DF" w:rsidRPr="00043ADD">
        <w:rPr>
          <w:sz w:val="22"/>
          <w:szCs w:val="22"/>
        </w:rPr>
        <w:t xml:space="preserve"> «Доля молодых людей, принимающих участие в добровольческой деятельности, в общем количестве молодежи» увеличилась на 6,9 процентных пункта и составила 18,3% (</w:t>
      </w:r>
      <w:r w:rsidR="006326DC" w:rsidRPr="00043ADD">
        <w:rPr>
          <w:sz w:val="22"/>
          <w:szCs w:val="22"/>
        </w:rPr>
        <w:t xml:space="preserve">302 </w:t>
      </w:r>
      <w:r w:rsidR="004C56DF" w:rsidRPr="00043ADD">
        <w:rPr>
          <w:sz w:val="22"/>
          <w:szCs w:val="22"/>
        </w:rPr>
        <w:t>чел.).</w:t>
      </w:r>
    </w:p>
    <w:p w:rsidR="004C56DF" w:rsidRPr="00043ADD" w:rsidRDefault="004C56DF" w:rsidP="004C56DF">
      <w:pPr>
        <w:ind w:left="142" w:firstLine="567"/>
        <w:jc w:val="both"/>
        <w:rPr>
          <w:sz w:val="22"/>
          <w:szCs w:val="22"/>
        </w:rPr>
      </w:pPr>
    </w:p>
    <w:p w:rsidR="005A1BDE" w:rsidRPr="00043ADD" w:rsidRDefault="005A1BDE" w:rsidP="005A1BDE">
      <w:pPr>
        <w:tabs>
          <w:tab w:val="left" w:pos="1560"/>
        </w:tabs>
        <w:ind w:left="34" w:firstLine="533"/>
        <w:jc w:val="center"/>
        <w:rPr>
          <w:sz w:val="22"/>
          <w:szCs w:val="22"/>
        </w:rPr>
      </w:pPr>
      <w:bookmarkStart w:id="0" w:name="Par1559"/>
      <w:bookmarkEnd w:id="0"/>
    </w:p>
    <w:p w:rsidR="005C3C7C" w:rsidRPr="00043ADD" w:rsidRDefault="00DE7642" w:rsidP="00AC4AE2">
      <w:pPr>
        <w:tabs>
          <w:tab w:val="left" w:pos="1560"/>
        </w:tabs>
        <w:ind w:left="34"/>
        <w:jc w:val="center"/>
        <w:rPr>
          <w:sz w:val="22"/>
          <w:szCs w:val="22"/>
        </w:rPr>
      </w:pPr>
      <w:r w:rsidRPr="00043ADD">
        <w:rPr>
          <w:sz w:val="22"/>
          <w:szCs w:val="22"/>
        </w:rPr>
        <w:t xml:space="preserve">ИНДИКАТОРЫ (ПОКАЗАТЕЛИ) МУНИЦИПАЛЬНОЙ  ПРОГРАММЫ </w:t>
      </w:r>
      <w:r w:rsidR="005838B4" w:rsidRPr="00043ADD">
        <w:rPr>
          <w:sz w:val="22"/>
          <w:szCs w:val="22"/>
        </w:rPr>
        <w:t xml:space="preserve"> </w:t>
      </w:r>
    </w:p>
    <w:p w:rsidR="00DE7642" w:rsidRPr="00043ADD" w:rsidRDefault="00DE7642" w:rsidP="00AC4AE2">
      <w:pPr>
        <w:tabs>
          <w:tab w:val="left" w:pos="1560"/>
        </w:tabs>
        <w:ind w:left="34"/>
        <w:jc w:val="center"/>
        <w:rPr>
          <w:sz w:val="22"/>
          <w:szCs w:val="22"/>
        </w:rPr>
      </w:pPr>
      <w:r w:rsidRPr="00043ADD">
        <w:rPr>
          <w:sz w:val="22"/>
          <w:szCs w:val="22"/>
        </w:rPr>
        <w:t>«СОВЕРШЕНСТВОВАНИЕ МУНИЦИПАЛЬНОГО УПРАВЛЕНИЯ»</w:t>
      </w:r>
    </w:p>
    <w:p w:rsidR="00DE7642" w:rsidRPr="00043ADD" w:rsidRDefault="00DE7642" w:rsidP="00AC4AE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pPr w:leftFromText="180" w:rightFromText="180" w:vertAnchor="text" w:tblpX="208" w:tblpY="1"/>
        <w:tblOverlap w:val="never"/>
        <w:tblW w:w="99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13"/>
        <w:gridCol w:w="24"/>
        <w:gridCol w:w="1108"/>
        <w:gridCol w:w="24"/>
        <w:gridCol w:w="969"/>
        <w:gridCol w:w="24"/>
        <w:gridCol w:w="1071"/>
        <w:gridCol w:w="24"/>
        <w:gridCol w:w="589"/>
        <w:gridCol w:w="24"/>
      </w:tblGrid>
      <w:tr w:rsidR="00195CA4" w:rsidRPr="00043ADD" w:rsidTr="007B6E77">
        <w:trPr>
          <w:trHeight w:val="230"/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0AE" w:rsidRPr="00043ADD" w:rsidRDefault="005C3C7C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0AE" w:rsidRPr="00043ADD" w:rsidRDefault="006E50AE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E50AE" w:rsidRPr="00043ADD" w:rsidRDefault="006E50AE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50AE" w:rsidRPr="00043ADD" w:rsidRDefault="006E50AE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Ед.</w:t>
            </w:r>
          </w:p>
          <w:p w:rsidR="006E50AE" w:rsidRPr="00043ADD" w:rsidRDefault="00314895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Измер.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50AE" w:rsidRPr="00043ADD" w:rsidRDefault="006E50AE" w:rsidP="00132BC7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План 201</w:t>
            </w:r>
            <w:r w:rsidR="00132BC7" w:rsidRPr="00043ADD">
              <w:rPr>
                <w:sz w:val="20"/>
                <w:szCs w:val="20"/>
              </w:rPr>
              <w:t>9</w:t>
            </w:r>
            <w:r w:rsidRPr="00043ADD">
              <w:rPr>
                <w:sz w:val="20"/>
                <w:szCs w:val="20"/>
              </w:rPr>
              <w:t>г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50AE" w:rsidRPr="00043ADD" w:rsidRDefault="006E50AE" w:rsidP="00132BC7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Факт 201</w:t>
            </w:r>
            <w:r w:rsidR="00132BC7" w:rsidRPr="00043ADD">
              <w:rPr>
                <w:sz w:val="20"/>
                <w:szCs w:val="20"/>
              </w:rPr>
              <w:t>9</w:t>
            </w:r>
            <w:r w:rsidRPr="00043ADD">
              <w:rPr>
                <w:sz w:val="20"/>
                <w:szCs w:val="20"/>
              </w:rPr>
              <w:t>г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50AE" w:rsidRPr="00043ADD" w:rsidRDefault="005C3C7C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 исп.</w:t>
            </w:r>
          </w:p>
        </w:tc>
      </w:tr>
      <w:tr w:rsidR="00E528EF" w:rsidRPr="00043ADD" w:rsidTr="007B6E77">
        <w:trPr>
          <w:gridAfter w:val="1"/>
          <w:wAfter w:w="19" w:type="dxa"/>
          <w:cantSplit/>
          <w:trHeight w:val="25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jc w:val="center"/>
              <w:rPr>
                <w:b/>
                <w:sz w:val="20"/>
                <w:szCs w:val="20"/>
              </w:rPr>
            </w:pPr>
            <w:r w:rsidRPr="00043ADD">
              <w:rPr>
                <w:b/>
                <w:sz w:val="20"/>
                <w:szCs w:val="20"/>
              </w:rPr>
              <w:t>Муниципальная программа: «Совершенствование муниципального  управления</w:t>
            </w:r>
          </w:p>
        </w:tc>
      </w:tr>
      <w:tr w:rsidR="00E528EF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1:  Повышение эффективности деятельности органов местного самоуправления</w:t>
            </w:r>
          </w:p>
        </w:tc>
      </w:tr>
      <w:tr w:rsidR="00195CA4" w:rsidRPr="00043ADD" w:rsidTr="007B6E77">
        <w:trPr>
          <w:gridAfter w:val="1"/>
          <w:wAfter w:w="24" w:type="dxa"/>
          <w:cantSplit/>
          <w:trHeight w:val="23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 xml:space="preserve">Доля муниципальных служащих органов местного самоуправления МО «Муйский район», имеющих высшее профессиональное образование, соответствующее направлению деятельности    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43ADD" w:rsidRDefault="006E50AE" w:rsidP="00AC4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D51" w:rsidRPr="00043ADD" w:rsidRDefault="00FE1D51" w:rsidP="00AC4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54FC6" w:rsidRPr="00043ADD" w:rsidRDefault="00D63747" w:rsidP="00AC4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98</w:t>
            </w:r>
          </w:p>
          <w:p w:rsidR="00F5371A" w:rsidRPr="00043ADD" w:rsidRDefault="00F5371A" w:rsidP="00AC4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43ADD" w:rsidRDefault="00444C8D" w:rsidP="00D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9</w:t>
            </w:r>
            <w:r w:rsidR="00D63747" w:rsidRPr="00043ADD"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43ADD" w:rsidRDefault="00444C8D" w:rsidP="00AC4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E528EF" w:rsidRPr="00043ADD" w:rsidTr="007B6E77">
        <w:trPr>
          <w:gridAfter w:val="1"/>
          <w:wAfter w:w="19" w:type="dxa"/>
          <w:cantSplit/>
          <w:trHeight w:val="25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2:  Повышение степени  социальной защищённости пожилых людей и  активизация участия пожилых людей в жизни общества</w:t>
            </w:r>
          </w:p>
        </w:tc>
      </w:tr>
      <w:tr w:rsidR="00835ED9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 xml:space="preserve">Количество  пожилых людей  принявших  участие  в социокультурных  мероприятиях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43ADD" w:rsidRDefault="006E50AE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63D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90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90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0AE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7C5299" w:rsidRPr="00043ADD" w:rsidTr="007B6E77">
        <w:trPr>
          <w:gridAfter w:val="1"/>
          <w:wAfter w:w="19" w:type="dxa"/>
          <w:cantSplit/>
          <w:trHeight w:val="25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AE" w:rsidRPr="00043ADD" w:rsidRDefault="006E50AE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Задача 3:</w:t>
            </w:r>
            <w:r w:rsidRPr="00043ADD">
              <w:rPr>
                <w:rFonts w:ascii="Times New Roman" w:hAnsi="Times New Roman" w:cs="Times New Roman"/>
                <w:bCs/>
              </w:rPr>
              <w:t xml:space="preserve"> Обеспечение устойчивого социально-экономического развития коренных малочисленных народов Севера, проживающих в Муйском районе. </w:t>
            </w:r>
          </w:p>
        </w:tc>
      </w:tr>
      <w:tr w:rsidR="00835ED9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  <w:spacing w:val="-5"/>
              </w:rPr>
              <w:t>Уровень доходов населения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Тыс.</w:t>
            </w:r>
          </w:p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рублей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835ED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11,7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835ED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12,0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835ED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102,6</w:t>
            </w:r>
          </w:p>
        </w:tc>
      </w:tr>
      <w:tr w:rsidR="00402108" w:rsidRPr="00043ADD" w:rsidTr="007B6E77">
        <w:trPr>
          <w:gridAfter w:val="1"/>
          <w:wAfter w:w="19" w:type="dxa"/>
          <w:cantSplit/>
          <w:trHeight w:val="4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E528E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 xml:space="preserve">Задача 4: Сохранение и укрепление здоровья населения. </w:t>
            </w:r>
          </w:p>
        </w:tc>
      </w:tr>
      <w:tr w:rsidR="00050C22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E528E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 xml:space="preserve">Количество мероприятий, направленных на пропаганду здорового образа жизни и антинаркотической направленности.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5B6C" w:rsidRPr="00043ADD" w:rsidRDefault="002E0D5D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2E0D5D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2E0D5D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402108" w:rsidRPr="00043ADD" w:rsidTr="007B6E77">
        <w:trPr>
          <w:gridAfter w:val="1"/>
          <w:wAfter w:w="19" w:type="dxa"/>
          <w:cantSplit/>
          <w:trHeight w:val="25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 xml:space="preserve">Задача 5: Обеспечение  безопасности дорожного движения на автомобильных дорогах  Муйского района. </w:t>
            </w:r>
          </w:p>
        </w:tc>
      </w:tr>
      <w:tr w:rsidR="00050C22" w:rsidRPr="00043ADD" w:rsidTr="007B6E77">
        <w:trPr>
          <w:gridAfter w:val="1"/>
          <w:wAfter w:w="24" w:type="dxa"/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Доля дорожно - транспортных нарушений с участием детей  от общей численности  происшествий.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16498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</w:tr>
      <w:tr w:rsidR="00402108" w:rsidRPr="00043ADD" w:rsidTr="007B6E77">
        <w:trPr>
          <w:gridAfter w:val="1"/>
          <w:wAfter w:w="19" w:type="dxa"/>
          <w:cantSplit/>
          <w:trHeight w:val="25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6: Снижение уровня преступности</w:t>
            </w:r>
          </w:p>
        </w:tc>
      </w:tr>
      <w:tr w:rsidR="00050C22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 xml:space="preserve">Число преступлений совершенных несовершеннолетними гражданами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EF638E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120</w:t>
            </w:r>
          </w:p>
        </w:tc>
      </w:tr>
      <w:tr w:rsidR="00402108" w:rsidRPr="00043ADD" w:rsidTr="007B6E77">
        <w:trPr>
          <w:gridAfter w:val="1"/>
          <w:wAfter w:w="19" w:type="dxa"/>
          <w:cantSplit/>
          <w:trHeight w:val="25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  <w:lang w:eastAsia="en-US"/>
              </w:rPr>
              <w:t>Задача 8. Повышение эффективности деятельности органов местного самоуправления социально-экономическими процессами на территории МО «Муйский район».</w:t>
            </w:r>
          </w:p>
        </w:tc>
      </w:tr>
      <w:tr w:rsidR="00402108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eastAsia="Calibri" w:hAnsi="Times New Roman" w:cs="Times New Roman"/>
                <w:lang w:eastAsia="en-US"/>
              </w:rPr>
              <w:t xml:space="preserve">Удовлетворённость населения деятельностью Главы МО «Муйский район» (по результатам опроса населения с применением </w:t>
            </w:r>
            <w:r w:rsidRPr="00043ADD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043ADD">
              <w:rPr>
                <w:rFonts w:ascii="Times New Roman" w:eastAsia="Calibri" w:hAnsi="Times New Roman" w:cs="Times New Roman"/>
                <w:lang w:eastAsia="en-US"/>
              </w:rPr>
              <w:t>Т-технологии).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905B74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51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C" w:rsidRPr="00043ADD" w:rsidRDefault="00665658" w:rsidP="00826A51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0*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08" w:rsidRPr="00043ADD" w:rsidRDefault="0066565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</w:tr>
      <w:tr w:rsidR="00050C22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2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eastAsia="Calibri" w:hAnsi="Times New Roman" w:cs="Times New Roman"/>
              </w:rPr>
              <w:t>Доля материально-технического оснащения органов ОМСУ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43ADD" w:rsidRDefault="00905B74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98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43ADD" w:rsidRDefault="0058163D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98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08" w:rsidRPr="00043ADD" w:rsidRDefault="0058163D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E528EF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28EF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3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28EF" w:rsidRPr="00043ADD" w:rsidRDefault="00E528EF" w:rsidP="00AC4AE2">
            <w:pPr>
              <w:pStyle w:val="ConsPlusCell"/>
              <w:jc w:val="both"/>
              <w:rPr>
                <w:rFonts w:ascii="Times New Roman" w:eastAsia="Calibri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Доля сведений по межведомственным запросам к ФОИВ, направленных через ИС «Электронные услуги РБ», в электронной форме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EF" w:rsidRPr="00043ADD" w:rsidRDefault="00E528EF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EF" w:rsidRPr="00043ADD" w:rsidRDefault="00E528EF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EF" w:rsidRPr="00043ADD" w:rsidRDefault="00E528EF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EF" w:rsidRPr="00043ADD" w:rsidRDefault="00E528EF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E528EF" w:rsidRPr="00043ADD" w:rsidTr="007B6E77">
        <w:trPr>
          <w:gridAfter w:val="1"/>
          <w:wAfter w:w="19" w:type="dxa"/>
          <w:cantSplit/>
          <w:trHeight w:val="25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E528EF" w:rsidP="00E528EF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9.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района.</w:t>
            </w:r>
          </w:p>
        </w:tc>
      </w:tr>
      <w:tr w:rsidR="00E528EF" w:rsidRPr="00043ADD" w:rsidTr="007B6E77">
        <w:trPr>
          <w:gridAfter w:val="1"/>
          <w:wAfter w:w="24" w:type="dxa"/>
          <w:cantSplit/>
          <w:trHeight w:val="25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28EF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28EF" w:rsidRPr="00043ADD" w:rsidRDefault="00E528EF" w:rsidP="00AC4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Количество молодых людей, находящихся в ТЖС, вовлеченных в проекты и программы в сфере реабилитации, социальной адаптации и профилактики асоциального поведения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EF" w:rsidRPr="00043ADD" w:rsidRDefault="00E528EF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EF" w:rsidRPr="00043ADD" w:rsidRDefault="00E528EF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143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EF" w:rsidRPr="00043ADD" w:rsidRDefault="000A0E4C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143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EF" w:rsidRPr="00043ADD" w:rsidRDefault="000A0E4C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pStyle w:val="8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043ADD">
              <w:rPr>
                <w:color w:val="auto"/>
              </w:rPr>
              <w:t xml:space="preserve">  Подпрограмма 1 « Развитие муниципальной службы »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70"/>
        </w:trPr>
        <w:tc>
          <w:tcPr>
            <w:tcW w:w="9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1: Формирование  высококвалифицированного кадрового состава</w:t>
            </w:r>
          </w:p>
        </w:tc>
      </w:tr>
      <w:tr w:rsidR="00050C22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43ADD" w:rsidRDefault="00402108" w:rsidP="00AC4A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Количество  муниципальных служащих, прошедших повышение квалификации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74" w:rsidRPr="00043ADD" w:rsidRDefault="00D63747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D63747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08" w:rsidRPr="00043ADD" w:rsidRDefault="00D63747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100</w:t>
            </w:r>
          </w:p>
        </w:tc>
      </w:tr>
      <w:tr w:rsidR="00402108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pStyle w:val="ConsPlusCell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lastRenderedPageBreak/>
              <w:t>Задача 2: Совершенствование кадровой работы и управление персоналом в ОМСУ</w:t>
            </w:r>
          </w:p>
        </w:tc>
      </w:tr>
      <w:tr w:rsidR="00050C22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43ADD" w:rsidRDefault="00402108" w:rsidP="00AC4A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08" w:rsidRPr="00043ADD" w:rsidRDefault="00402108" w:rsidP="00AC4A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Количество  муниципальных служащих, прошедших аттестацию.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C8D" w:rsidRPr="00043ADD" w:rsidRDefault="00D63747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D63747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D63747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100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3A5" w:rsidRPr="00043ADD" w:rsidRDefault="004653A5" w:rsidP="00AC4AE2">
            <w:pPr>
              <w:rPr>
                <w:b/>
                <w:sz w:val="20"/>
                <w:szCs w:val="20"/>
              </w:rPr>
            </w:pPr>
            <w:r w:rsidRPr="00043ADD">
              <w:rPr>
                <w:b/>
                <w:bCs/>
                <w:sz w:val="20"/>
                <w:szCs w:val="20"/>
              </w:rPr>
              <w:t>Подпрограмма 2 «</w:t>
            </w:r>
            <w:r w:rsidRPr="00043ADD">
              <w:rPr>
                <w:b/>
                <w:sz w:val="20"/>
                <w:szCs w:val="20"/>
              </w:rPr>
              <w:t xml:space="preserve"> Повышение качества жизни пожилых людей</w:t>
            </w:r>
            <w:r w:rsidRPr="00043ADD">
              <w:rPr>
                <w:b/>
                <w:bCs/>
                <w:sz w:val="20"/>
                <w:szCs w:val="20"/>
              </w:rPr>
              <w:t xml:space="preserve"> »</w:t>
            </w:r>
          </w:p>
        </w:tc>
      </w:tr>
      <w:tr w:rsidR="00402108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rPr>
                <w:bCs/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1:  Поддержка жизненной активности пожилых людей и  вовлечение  пожилых людей в общественную жизнь.</w:t>
            </w:r>
          </w:p>
        </w:tc>
      </w:tr>
      <w:tr w:rsidR="00050C22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43ADD" w:rsidRDefault="00402108" w:rsidP="00AC4A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08" w:rsidRPr="00043ADD" w:rsidRDefault="00402108" w:rsidP="00AC4AE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Количество проведённых мероприятий для пожилых людей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63D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050C22" w:rsidP="00E528E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  <w:r w:rsidR="00E528EF" w:rsidRPr="00043ADD">
              <w:rPr>
                <w:sz w:val="20"/>
                <w:szCs w:val="20"/>
              </w:rPr>
              <w:t>00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jc w:val="center"/>
              <w:rPr>
                <w:b/>
                <w:sz w:val="20"/>
                <w:szCs w:val="20"/>
              </w:rPr>
            </w:pPr>
            <w:r w:rsidRPr="00043ADD">
              <w:rPr>
                <w:b/>
                <w:sz w:val="20"/>
                <w:szCs w:val="20"/>
              </w:rPr>
              <w:t>Подпрограмма 3 « Социально-экономическое развитие коренных малочисленных народов Севера »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1: Улучшение условий проживания КМНС</w:t>
            </w:r>
          </w:p>
        </w:tc>
      </w:tr>
      <w:tr w:rsidR="00050C22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108" w:rsidRPr="00043ADD" w:rsidRDefault="00402108" w:rsidP="00AC4A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108" w:rsidRPr="00043ADD" w:rsidRDefault="00402108" w:rsidP="00AC4A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Число КМНС, получивших социальную поддержку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402108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5B74" w:rsidRPr="00043ADD" w:rsidRDefault="000A0E4C" w:rsidP="00AC4AE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052BD6" w:rsidP="00AC4AE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108" w:rsidRPr="00043ADD" w:rsidRDefault="0016498F" w:rsidP="00AC4AE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-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108" w:rsidRPr="00043ADD" w:rsidRDefault="00402108" w:rsidP="00AC4AE2">
            <w:pPr>
              <w:shd w:val="clear" w:color="auto" w:fill="FFFFFF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 xml:space="preserve">Задача 2: </w:t>
            </w:r>
            <w:r w:rsidR="00CE37EA" w:rsidRPr="00043ADD">
              <w:rPr>
                <w:sz w:val="20"/>
                <w:szCs w:val="20"/>
              </w:rPr>
              <w:t>Создание условий</w:t>
            </w:r>
            <w:r w:rsidRPr="00043ADD">
              <w:rPr>
                <w:sz w:val="20"/>
                <w:szCs w:val="20"/>
              </w:rPr>
              <w:t xml:space="preserve"> для социально-экономического развития КМНС. </w:t>
            </w:r>
          </w:p>
        </w:tc>
      </w:tr>
      <w:tr w:rsidR="00050C22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shd w:val="clear" w:color="auto" w:fill="FFFFFF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Число семинаров (заседаний Ассоциации коренных малочисленных народов Севера Республики Бурятия; конкурсов и.т.д.), в которых принял участие МО «Муйский район».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E528E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0A0E4C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0A0E4C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-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190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rPr>
                <w:b/>
                <w:sz w:val="20"/>
                <w:szCs w:val="20"/>
              </w:rPr>
            </w:pPr>
            <w:r w:rsidRPr="00043ADD">
              <w:rPr>
                <w:b/>
                <w:bCs/>
                <w:sz w:val="20"/>
                <w:szCs w:val="20"/>
              </w:rPr>
              <w:t xml:space="preserve">Подпрограмма 4 </w:t>
            </w:r>
            <w:r w:rsidRPr="00043ADD">
              <w:rPr>
                <w:b/>
                <w:sz w:val="20"/>
                <w:szCs w:val="20"/>
              </w:rPr>
              <w:t>« Информирование населения в области здравоохранения »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190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rPr>
                <w:bCs/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1:  Формирование у населения навыков ведения здорового образа жизни</w:t>
            </w:r>
          </w:p>
        </w:tc>
      </w:tr>
      <w:tr w:rsidR="00050C22" w:rsidRPr="00043ADD" w:rsidTr="007B6E77">
        <w:trPr>
          <w:cantSplit/>
          <w:trHeight w:val="54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ind w:right="-108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Уровень смертности населения в трудоспособном возрасте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Чел. на 100 тыс. насе</w:t>
            </w:r>
            <w:r w:rsidR="007B6E77" w:rsidRPr="00043ADD">
              <w:rPr>
                <w:sz w:val="20"/>
                <w:szCs w:val="20"/>
              </w:rPr>
              <w:t>-</w:t>
            </w:r>
            <w:r w:rsidRPr="00043ADD">
              <w:rPr>
                <w:sz w:val="20"/>
                <w:szCs w:val="20"/>
              </w:rPr>
              <w:t>лен</w:t>
            </w:r>
            <w:r w:rsidR="007B6E77" w:rsidRPr="00043ADD">
              <w:rPr>
                <w:sz w:val="20"/>
                <w:szCs w:val="20"/>
              </w:rPr>
              <w:t>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E528E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698,7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E528E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797,7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E528E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114,2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27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pStyle w:val="ConsPlusCell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 xml:space="preserve">Задача 2: Формирование антинаркотического мировоззрения у учащихся </w:t>
            </w:r>
          </w:p>
        </w:tc>
      </w:tr>
      <w:tr w:rsidR="00050C22" w:rsidRPr="00043ADD" w:rsidTr="007B6E77">
        <w:trPr>
          <w:cantSplit/>
          <w:trHeight w:val="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ind w:right="-108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Охват учащихся профилактическими антинаркотическими мероприятиями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E528EF" w:rsidP="00E528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E528E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E528E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100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jc w:val="center"/>
              <w:rPr>
                <w:b/>
                <w:sz w:val="20"/>
                <w:szCs w:val="20"/>
              </w:rPr>
            </w:pPr>
            <w:r w:rsidRPr="00043ADD">
              <w:rPr>
                <w:b/>
                <w:sz w:val="20"/>
                <w:szCs w:val="20"/>
              </w:rPr>
              <w:t>Подпрограмма 5 « Повышение безопасности дорожного движения »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 xml:space="preserve">Задача: Формирование у населения устойчивых стереотипов законопослушного поведения на улицах и дорогах.  </w:t>
            </w:r>
          </w:p>
        </w:tc>
      </w:tr>
      <w:tr w:rsidR="00050C22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rPr>
                <w:rFonts w:ascii="Times New Roman" w:hAnsi="Times New Roman" w:cs="Times New Roman"/>
                <w:bCs/>
                <w:snapToGrid w:val="0"/>
                <w:spacing w:val="-4"/>
              </w:rPr>
            </w:pPr>
            <w:r w:rsidRPr="00043ADD">
              <w:rPr>
                <w:rFonts w:ascii="Times New Roman" w:hAnsi="Times New Roman" w:cs="Times New Roman"/>
              </w:rPr>
              <w:t>Количество совершенных дорожно-транспортных происшествий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7B6E77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C627D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8842B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C627DF" w:rsidP="00AC4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3,8р.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4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pStyle w:val="ConsPlusCell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 xml:space="preserve">Задача 2: Формирование у детей навыков безопасного поведения на улицах и дорогах. </w:t>
            </w:r>
          </w:p>
        </w:tc>
      </w:tr>
      <w:tr w:rsidR="00050C22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043ADD">
              <w:rPr>
                <w:rFonts w:ascii="Times New Roman" w:hAnsi="Times New Roman" w:cs="Times New Roman"/>
              </w:rPr>
              <w:t>Количество дорожно-транспортных происшествий с участием детей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7B6E77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чел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8842B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42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A75656" w:rsidP="00AC4AE2">
            <w:pPr>
              <w:jc w:val="center"/>
              <w:rPr>
                <w:b/>
                <w:sz w:val="20"/>
                <w:szCs w:val="20"/>
              </w:rPr>
            </w:pPr>
            <w:r w:rsidRPr="00043ADD">
              <w:rPr>
                <w:b/>
                <w:sz w:val="20"/>
                <w:szCs w:val="20"/>
              </w:rPr>
              <w:t>Подпрограмма 6 «</w:t>
            </w:r>
            <w:r w:rsidR="00733F69" w:rsidRPr="00043ADD">
              <w:rPr>
                <w:b/>
                <w:sz w:val="20"/>
                <w:szCs w:val="20"/>
              </w:rPr>
              <w:t>Профилактика преступлений и иных правонарушений »</w:t>
            </w:r>
          </w:p>
        </w:tc>
      </w:tr>
      <w:tr w:rsidR="00050C22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1: Укрепление системы профилактики правонарушений</w:t>
            </w:r>
          </w:p>
        </w:tc>
      </w:tr>
      <w:tr w:rsidR="00733F69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rPr>
                <w:rFonts w:ascii="Times New Roman" w:hAnsi="Times New Roman" w:cs="Times New Roman"/>
                <w:lang w:eastAsia="ja-JP"/>
              </w:rPr>
            </w:pPr>
            <w:r w:rsidRPr="00043ADD">
              <w:rPr>
                <w:rFonts w:ascii="Times New Roman" w:hAnsi="Times New Roman" w:cs="Times New Roman"/>
              </w:rPr>
              <w:t>Уровень преступности в расчете на 100 тыс. населения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6C3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2184,8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8842B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 xml:space="preserve"> 1783,7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81,6</w:t>
            </w:r>
          </w:p>
        </w:tc>
      </w:tr>
      <w:tr w:rsidR="00733F69" w:rsidRPr="00043ADD" w:rsidTr="007B6E77">
        <w:trPr>
          <w:gridAfter w:val="1"/>
          <w:wAfter w:w="19" w:type="dxa"/>
          <w:cantSplit/>
          <w:trHeight w:val="4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F69" w:rsidRPr="00043ADD" w:rsidRDefault="00733F69" w:rsidP="00AC4AE2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2: Улучшение профилактики правонарушений в среде несовершеннолетних и молодежи.</w:t>
            </w:r>
          </w:p>
        </w:tc>
      </w:tr>
      <w:tr w:rsidR="00733F69" w:rsidRPr="00043ADD" w:rsidTr="007B6E77">
        <w:trPr>
          <w:cantSplit/>
          <w:trHeight w:val="30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  <w:bCs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6C3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3,2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8842BF" w:rsidP="008842B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3,5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F69" w:rsidRPr="00043ADD" w:rsidRDefault="00C627D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109,4</w:t>
            </w:r>
          </w:p>
        </w:tc>
      </w:tr>
      <w:tr w:rsidR="00E528EF" w:rsidRPr="00043ADD" w:rsidTr="007B6E77">
        <w:trPr>
          <w:gridAfter w:val="1"/>
          <w:wAfter w:w="19" w:type="dxa"/>
          <w:cantSplit/>
          <w:trHeight w:val="341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E528EF" w:rsidP="00E528EF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3: Организация трудоустройства осужденных граждан к исправительным работам, а также лиц, состоящих на учете в уголовно-исправительной инспекции.</w:t>
            </w:r>
          </w:p>
        </w:tc>
      </w:tr>
      <w:tr w:rsidR="00E528EF" w:rsidRPr="00043ADD" w:rsidTr="007B6E77">
        <w:trPr>
          <w:cantSplit/>
          <w:trHeight w:val="5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043ADD" w:rsidRDefault="00166742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043ADD" w:rsidRDefault="00166742" w:rsidP="00AC4AE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43ADD">
              <w:rPr>
                <w:rFonts w:ascii="Times New Roman" w:hAnsi="Times New Roman" w:cs="Times New Roman"/>
                <w:bCs/>
              </w:rPr>
              <w:t>Число трудоустроенных, осужденных к исправительным работам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166742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6326DC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6326DC" w:rsidP="008842B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6326DC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125</w:t>
            </w:r>
          </w:p>
        </w:tc>
      </w:tr>
      <w:tr w:rsidR="00E528EF" w:rsidRPr="00043ADD" w:rsidTr="007B6E77">
        <w:trPr>
          <w:cantSplit/>
          <w:trHeight w:val="30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043ADD" w:rsidRDefault="00166742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EF" w:rsidRPr="00043ADD" w:rsidRDefault="00A75656" w:rsidP="00AC4AE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43ADD">
              <w:rPr>
                <w:rFonts w:ascii="Times New Roman" w:hAnsi="Times New Roman" w:cs="Times New Roman"/>
                <w:bCs/>
              </w:rPr>
              <w:t xml:space="preserve">В том числе за счет Подпрограммы </w:t>
            </w:r>
            <w:r w:rsidRPr="00043ADD">
              <w:rPr>
                <w:b/>
              </w:rPr>
              <w:t xml:space="preserve"> </w:t>
            </w:r>
            <w:r w:rsidRPr="00043ADD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A75656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A75656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1,2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A75656" w:rsidP="008842BF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8EF" w:rsidRPr="00043ADD" w:rsidRDefault="006326DC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-</w:t>
            </w:r>
          </w:p>
        </w:tc>
      </w:tr>
      <w:tr w:rsidR="007B6E77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af4"/>
              <w:spacing w:before="0" w:beforeAutospacing="0" w:after="0" w:afterAutospacing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043ADD">
              <w:rPr>
                <w:b/>
                <w:sz w:val="20"/>
                <w:szCs w:val="20"/>
              </w:rPr>
              <w:t>Подпрограмма 8</w:t>
            </w:r>
            <w:r w:rsidRPr="00043ADD">
              <w:rPr>
                <w:sz w:val="20"/>
                <w:szCs w:val="20"/>
              </w:rPr>
              <w:t xml:space="preserve"> </w:t>
            </w:r>
            <w:r w:rsidRPr="00043ADD">
              <w:rPr>
                <w:b/>
                <w:sz w:val="20"/>
                <w:szCs w:val="20"/>
              </w:rPr>
              <w:t xml:space="preserve"> «Совершенствование управленческого процесса на территории МО «Муйский район»</w:t>
            </w:r>
          </w:p>
        </w:tc>
      </w:tr>
      <w:tr w:rsidR="007B6E77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56" w:rsidRPr="00043ADD" w:rsidRDefault="00B543FF" w:rsidP="00B543FF">
            <w:pPr>
              <w:pStyle w:val="af4"/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 xml:space="preserve">Задача 1. </w:t>
            </w:r>
            <w:r w:rsidR="005D5F0F" w:rsidRPr="00043ADD">
              <w:rPr>
                <w:sz w:val="20"/>
                <w:szCs w:val="20"/>
              </w:rPr>
              <w:t xml:space="preserve"> Совершенствование правового, организационного механизмов функционирования Администрации МО «Муйский район», Совета депутатов МО «Муйский район», Контрольно-счётной палаты, МКУ «Управление ЖКХ и муниципальным имуществом»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jc w:val="both"/>
              <w:rPr>
                <w:sz w:val="20"/>
                <w:szCs w:val="20"/>
              </w:rPr>
            </w:pPr>
            <w:r w:rsidRPr="00043ADD">
              <w:rPr>
                <w:rFonts w:eastAsia="Calibri"/>
                <w:sz w:val="20"/>
                <w:szCs w:val="20"/>
                <w:lang w:eastAsia="en-US"/>
              </w:rPr>
              <w:t>Удовлетворённость населения деятельностью ОМСУ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 от числа опрошен</w:t>
            </w:r>
            <w:r w:rsidR="007B6E77" w:rsidRPr="00043ADD">
              <w:rPr>
                <w:sz w:val="20"/>
                <w:szCs w:val="20"/>
              </w:rPr>
              <w:t>-</w:t>
            </w:r>
            <w:r w:rsidRPr="00043ADD">
              <w:rPr>
                <w:sz w:val="20"/>
                <w:szCs w:val="20"/>
              </w:rPr>
              <w:t>ных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695A54" w:rsidP="002E0D5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48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C3C" w:rsidRPr="00043ADD" w:rsidRDefault="00695A54" w:rsidP="00826A51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0*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665658" w:rsidP="002E0D5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</w:tr>
      <w:tr w:rsidR="007B6E77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  2. Создание условий для эффективного решения вопросов местного значения.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82196D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jc w:val="both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  <w:lang w:eastAsia="en-US"/>
              </w:rPr>
              <w:t>Удовлетворенность населения деятельностью администрации МО «Муйский район»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474D68" w:rsidP="002E0D5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61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C3C" w:rsidRPr="00043ADD" w:rsidRDefault="00665658" w:rsidP="00826A51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0*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665658" w:rsidP="002E0D5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82196D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733F69" w:rsidP="00AC4AE2">
            <w:pPr>
              <w:jc w:val="both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  <w:lang w:eastAsia="en-US"/>
              </w:rPr>
              <w:t>Количество аварийных ситуаций в здании Администрации МО «Муйский район»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733F69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733F69" w:rsidP="002E0D5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9" w:rsidRPr="00043ADD" w:rsidRDefault="00733F69" w:rsidP="002E0D5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9" w:rsidRPr="00043ADD" w:rsidRDefault="0016498F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-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AC4AE2">
            <w:pPr>
              <w:jc w:val="both"/>
              <w:rPr>
                <w:sz w:val="20"/>
                <w:szCs w:val="20"/>
                <w:lang w:eastAsia="en-US"/>
              </w:rPr>
            </w:pPr>
            <w:r w:rsidRPr="00043ADD">
              <w:rPr>
                <w:sz w:val="20"/>
                <w:szCs w:val="20"/>
                <w:lang w:eastAsia="en-US"/>
              </w:rPr>
              <w:t>Доля оформленных прав  муниципальной собственности на объекты недвижимости от общего количества объектов, учтенных в реестре муниципальной собственности администрации МО «Муйский район» и МО ГП «Поселок Таксимо»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AC4AE2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2E0D5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2E0D5D" w:rsidP="00826A51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84</w:t>
            </w:r>
            <w:r w:rsidR="00826A51">
              <w:rPr>
                <w:sz w:val="20"/>
                <w:szCs w:val="20"/>
              </w:rPr>
              <w:t>,9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2E0D5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7B6E77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  <w:lang w:eastAsia="en-US"/>
              </w:rPr>
              <w:lastRenderedPageBreak/>
              <w:t xml:space="preserve">Задача 3. </w:t>
            </w:r>
            <w:r w:rsidRPr="00043ADD">
              <w:rPr>
                <w:sz w:val="20"/>
                <w:szCs w:val="20"/>
              </w:rPr>
              <w:t>Развитие информационно-технологических систем обеспечения деятельности ОМСУ. Обеспечение предоставления муниципальных услуг в электронной форме и организация межведомственного электронного взаимодействия.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6A51" w:rsidP="00826A5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</w:t>
            </w:r>
            <w:r w:rsidR="0082196D" w:rsidRPr="00043ADD">
              <w:rPr>
                <w:rFonts w:ascii="Times New Roman" w:hAnsi="Times New Roman" w:cs="Times New Roman"/>
                <w:lang w:eastAsia="en-US"/>
              </w:rPr>
              <w:t xml:space="preserve"> специалистов, осуществляющих предоставление муниципальных услуг с использованием ИС «Электронные услуги Республики Бурятия (межведомственное взаимодействие)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pStyle w:val="af0"/>
              <w:jc w:val="center"/>
              <w:rPr>
                <w:sz w:val="20"/>
                <w:szCs w:val="20"/>
                <w:lang w:eastAsia="en-US"/>
              </w:rPr>
            </w:pPr>
            <w:r w:rsidRPr="00043AD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100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2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pStyle w:val="ConsPlusCell"/>
              <w:rPr>
                <w:rFonts w:ascii="Times New Roman" w:hAnsi="Times New Roman" w:cs="Times New Roman"/>
                <w:highlight w:val="cyan"/>
                <w:lang w:eastAsia="en-US"/>
              </w:rPr>
            </w:pPr>
            <w:r w:rsidRPr="00043ADD">
              <w:rPr>
                <w:rFonts w:ascii="Times New Roman" w:hAnsi="Times New Roman" w:cs="Times New Roman"/>
                <w:lang w:eastAsia="en-US"/>
              </w:rPr>
              <w:t>Наличие системы электронного документооборота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pStyle w:val="af0"/>
              <w:jc w:val="center"/>
              <w:rPr>
                <w:sz w:val="20"/>
                <w:szCs w:val="20"/>
                <w:highlight w:val="cyan"/>
                <w:lang w:eastAsia="en-US"/>
              </w:rPr>
            </w:pPr>
            <w:r w:rsidRPr="00043ADD"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да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да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</w:p>
        </w:tc>
      </w:tr>
      <w:tr w:rsidR="007B6E77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b/>
                <w:sz w:val="20"/>
                <w:szCs w:val="20"/>
              </w:rPr>
              <w:t>Подпрограмма 9 «Развитие молодежной политики»</w:t>
            </w:r>
          </w:p>
        </w:tc>
      </w:tr>
      <w:tr w:rsidR="007B6E77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1: Развитие интеллектуального, нравственного, творческого потенциала молодежи, формирование в молодежной среде гражданского патриотизма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34" w:right="-142"/>
              <w:rPr>
                <w:rFonts w:ascii="Times New Roman" w:hAnsi="Times New Roman"/>
                <w:sz w:val="20"/>
                <w:szCs w:val="20"/>
              </w:rPr>
            </w:pPr>
            <w:r w:rsidRPr="00043ADD">
              <w:rPr>
                <w:rFonts w:ascii="Times New Roman" w:hAnsi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 (конкурсах, фестивалях, олимпиадах)  от общего числа молодежи в муниципальном образовании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29,4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42,2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143,5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34" w:right="-142"/>
              <w:rPr>
                <w:rFonts w:ascii="Times New Roman" w:hAnsi="Times New Roman"/>
                <w:sz w:val="20"/>
                <w:szCs w:val="20"/>
              </w:rPr>
            </w:pPr>
            <w:r w:rsidRPr="00043ADD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в сфере молодёжной политики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ед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16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17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106,2</w:t>
            </w:r>
          </w:p>
        </w:tc>
      </w:tr>
      <w:tr w:rsidR="007B6E77" w:rsidRPr="00043ADD" w:rsidTr="007B6E77">
        <w:trPr>
          <w:gridAfter w:val="1"/>
          <w:wAfter w:w="19" w:type="dxa"/>
          <w:cantSplit/>
          <w:trHeight w:val="65"/>
        </w:trPr>
        <w:tc>
          <w:tcPr>
            <w:tcW w:w="9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Задача 2: Создание условий для поддержки общественных инициатив и проектов, в том числе в сфере добровольчества (волонтёрства)</w:t>
            </w:r>
          </w:p>
        </w:tc>
      </w:tr>
      <w:tr w:rsidR="007B6E77" w:rsidRPr="00043ADD" w:rsidTr="007B6E77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3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6D" w:rsidRPr="00043ADD" w:rsidRDefault="0082196D" w:rsidP="0082196D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34" w:right="-142"/>
              <w:rPr>
                <w:rFonts w:ascii="Times New Roman" w:hAnsi="Times New Roman"/>
                <w:sz w:val="20"/>
                <w:szCs w:val="20"/>
              </w:rPr>
            </w:pPr>
            <w:r w:rsidRPr="00043ADD">
              <w:rPr>
                <w:rFonts w:ascii="Times New Roman" w:hAnsi="Times New Roman"/>
                <w:sz w:val="20"/>
                <w:szCs w:val="20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11,5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18,3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6D" w:rsidRPr="00043ADD" w:rsidRDefault="0082196D" w:rsidP="0082196D">
            <w:pPr>
              <w:jc w:val="center"/>
              <w:rPr>
                <w:sz w:val="20"/>
                <w:szCs w:val="20"/>
              </w:rPr>
            </w:pPr>
            <w:r w:rsidRPr="00043ADD">
              <w:rPr>
                <w:sz w:val="20"/>
                <w:szCs w:val="20"/>
              </w:rPr>
              <w:t>159,1</w:t>
            </w:r>
          </w:p>
        </w:tc>
      </w:tr>
    </w:tbl>
    <w:p w:rsidR="00ED3251" w:rsidRPr="00043ADD" w:rsidRDefault="00665658" w:rsidP="00AC4AE2">
      <w:pPr>
        <w:pStyle w:val="1"/>
        <w:jc w:val="both"/>
        <w:rPr>
          <w:rStyle w:val="ad"/>
          <w:rFonts w:ascii="Times New Roman" w:eastAsia="Calibri" w:hAnsi="Times New Roman"/>
          <w:color w:val="auto"/>
          <w:sz w:val="22"/>
          <w:szCs w:val="22"/>
          <w:lang w:val="ru-RU"/>
        </w:rPr>
      </w:pPr>
      <w:r w:rsidRPr="00043ADD">
        <w:rPr>
          <w:rStyle w:val="ad"/>
          <w:rFonts w:ascii="Times New Roman" w:eastAsia="Calibri" w:hAnsi="Times New Roman"/>
          <w:color w:val="auto"/>
          <w:sz w:val="22"/>
          <w:szCs w:val="22"/>
          <w:lang w:val="ru-RU"/>
        </w:rPr>
        <w:t xml:space="preserve">* - </w:t>
      </w:r>
      <w:r w:rsidR="00ED3251" w:rsidRPr="00043ADD">
        <w:rPr>
          <w:rStyle w:val="ad"/>
          <w:rFonts w:ascii="Times New Roman" w:eastAsia="Calibri" w:hAnsi="Times New Roman"/>
          <w:color w:val="auto"/>
          <w:sz w:val="22"/>
          <w:szCs w:val="22"/>
          <w:lang w:val="ru-RU"/>
        </w:rPr>
        <w:t xml:space="preserve">в соответствии с п.19 Порядка организации проведения социологических опросов по оценке населением эффективности деятельности ОМСУ,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республиканской или муниципальной собственности, с применением  </w:t>
      </w:r>
      <w:r w:rsidR="00ED3251" w:rsidRPr="00043ADD">
        <w:rPr>
          <w:rStyle w:val="ad"/>
          <w:rFonts w:ascii="Times New Roman" w:eastAsia="Calibri" w:hAnsi="Times New Roman"/>
          <w:color w:val="auto"/>
          <w:sz w:val="22"/>
          <w:szCs w:val="22"/>
          <w:lang w:val="en-US"/>
        </w:rPr>
        <w:t>IT</w:t>
      </w:r>
      <w:r w:rsidR="00ED3251" w:rsidRPr="00043ADD">
        <w:rPr>
          <w:rStyle w:val="ad"/>
          <w:rFonts w:ascii="Times New Roman" w:eastAsia="Calibri" w:hAnsi="Times New Roman"/>
          <w:color w:val="auto"/>
          <w:sz w:val="22"/>
          <w:szCs w:val="22"/>
          <w:lang w:val="ru-RU"/>
        </w:rPr>
        <w:t>-технологий, расчет показателей по Муйскому району не производился, в связи с низким числом респондентов (менее 1% от числа жителей</w:t>
      </w:r>
      <w:r w:rsidR="00B7501E" w:rsidRPr="00043ADD">
        <w:rPr>
          <w:rStyle w:val="ad"/>
          <w:rFonts w:ascii="Times New Roman" w:eastAsia="Calibri" w:hAnsi="Times New Roman"/>
          <w:color w:val="auto"/>
          <w:sz w:val="22"/>
          <w:szCs w:val="22"/>
          <w:lang w:val="ru-RU"/>
        </w:rPr>
        <w:t xml:space="preserve"> муниципального образования, обладающих из</w:t>
      </w:r>
      <w:r w:rsidR="00ED3251" w:rsidRPr="00043ADD">
        <w:rPr>
          <w:rStyle w:val="ad"/>
          <w:rFonts w:ascii="Times New Roman" w:eastAsia="Calibri" w:hAnsi="Times New Roman"/>
          <w:color w:val="auto"/>
          <w:sz w:val="22"/>
          <w:szCs w:val="22"/>
          <w:lang w:val="ru-RU"/>
        </w:rPr>
        <w:t>бирательным правом)</w:t>
      </w:r>
      <w:r w:rsidR="00B7501E" w:rsidRPr="00043ADD">
        <w:rPr>
          <w:rStyle w:val="ad"/>
          <w:rFonts w:ascii="Times New Roman" w:eastAsia="Calibri" w:hAnsi="Times New Roman"/>
          <w:color w:val="auto"/>
          <w:sz w:val="22"/>
          <w:szCs w:val="22"/>
          <w:lang w:val="ru-RU"/>
        </w:rPr>
        <w:t>.</w:t>
      </w:r>
    </w:p>
    <w:p w:rsidR="00ED3251" w:rsidRPr="00043ADD" w:rsidRDefault="00ED3251" w:rsidP="00AC4AE2">
      <w:pPr>
        <w:rPr>
          <w:rFonts w:eastAsia="Calibri"/>
          <w:lang w:eastAsia="x-none"/>
        </w:rPr>
      </w:pPr>
    </w:p>
    <w:p w:rsidR="00D608D5" w:rsidRPr="00043ADD" w:rsidRDefault="005838B4" w:rsidP="00AC4AE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43ADD">
        <w:rPr>
          <w:rFonts w:ascii="Times New Roman" w:hAnsi="Times New Roman" w:cs="Times New Roman"/>
          <w:b w:val="0"/>
          <w:sz w:val="22"/>
          <w:szCs w:val="22"/>
        </w:rPr>
        <w:t xml:space="preserve">РЕАЛИЗАЦИЯ ПРОГРАММНЫХ МЕРОПРИЯТИЙ </w:t>
      </w:r>
      <w:r w:rsidR="00DE7642" w:rsidRPr="00043AD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DE7642" w:rsidRPr="00043ADD" w:rsidRDefault="005838B4" w:rsidP="00AC4AE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43AD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E7642" w:rsidRPr="00043ADD">
        <w:rPr>
          <w:rFonts w:ascii="Times New Roman" w:hAnsi="Times New Roman" w:cs="Times New Roman"/>
          <w:b w:val="0"/>
          <w:sz w:val="22"/>
          <w:szCs w:val="22"/>
        </w:rPr>
        <w:t xml:space="preserve">«СОВЕРШЕНСТВОВАНИЕ МУНИЦИПАЛЬНОГО УПРАВЛЕНИЯ»  </w:t>
      </w:r>
    </w:p>
    <w:p w:rsidR="00665658" w:rsidRPr="00043ADD" w:rsidRDefault="00665658" w:rsidP="00AC4AE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0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836"/>
        <w:gridCol w:w="2268"/>
        <w:gridCol w:w="1275"/>
        <w:gridCol w:w="1276"/>
        <w:gridCol w:w="709"/>
      </w:tblGrid>
      <w:tr w:rsidR="00043ADD" w:rsidRPr="00043ADD" w:rsidTr="00CD5363">
        <w:trPr>
          <w:cantSplit/>
          <w:trHeight w:val="131"/>
        </w:trPr>
        <w:tc>
          <w:tcPr>
            <w:tcW w:w="4536" w:type="dxa"/>
            <w:gridSpan w:val="2"/>
            <w:vAlign w:val="center"/>
          </w:tcPr>
          <w:p w:rsidR="006E50AE" w:rsidRPr="00043ADD" w:rsidRDefault="006E50AE" w:rsidP="00AC4A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3ADD">
              <w:rPr>
                <w:b/>
                <w:sz w:val="18"/>
                <w:szCs w:val="18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268" w:type="dxa"/>
            <w:vAlign w:val="center"/>
          </w:tcPr>
          <w:p w:rsidR="006E50AE" w:rsidRPr="00043ADD" w:rsidRDefault="006E50AE" w:rsidP="00AC4A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Align w:val="center"/>
          </w:tcPr>
          <w:p w:rsidR="006E50AE" w:rsidRPr="00043ADD" w:rsidRDefault="006E50AE" w:rsidP="00B37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План 201</w:t>
            </w:r>
            <w:r w:rsidR="00B37A86"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6" w:type="dxa"/>
            <w:vAlign w:val="center"/>
          </w:tcPr>
          <w:p w:rsidR="006E50AE" w:rsidRPr="00043ADD" w:rsidRDefault="006E50AE" w:rsidP="00B37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Факт 201</w:t>
            </w:r>
            <w:r w:rsidR="00B37A86"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6E50AE" w:rsidRPr="00043ADD" w:rsidRDefault="006E50AE" w:rsidP="00AC4A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% испол</w:t>
            </w: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84673F" w:rsidRPr="00043ADD" w:rsidRDefault="0084673F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2836" w:type="dxa"/>
            <w:vMerge w:val="restart"/>
          </w:tcPr>
          <w:p w:rsidR="0084673F" w:rsidRPr="00043ADD" w:rsidRDefault="0084673F" w:rsidP="00AC4AE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43ADD">
              <w:rPr>
                <w:b/>
                <w:sz w:val="18"/>
                <w:szCs w:val="18"/>
              </w:rPr>
              <w:t>«Совершенствование муниципального управления»</w:t>
            </w:r>
          </w:p>
        </w:tc>
        <w:tc>
          <w:tcPr>
            <w:tcW w:w="2268" w:type="dxa"/>
          </w:tcPr>
          <w:p w:rsidR="0084673F" w:rsidRPr="00043ADD" w:rsidRDefault="0084673F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84673F" w:rsidRPr="00043ADD" w:rsidRDefault="00AF7BD9" w:rsidP="00AC4AE2">
            <w:pPr>
              <w:jc w:val="center"/>
              <w:rPr>
                <w:b/>
                <w:bCs/>
                <w:sz w:val="18"/>
                <w:szCs w:val="18"/>
              </w:rPr>
            </w:pPr>
            <w:r w:rsidRPr="00043ADD">
              <w:rPr>
                <w:b/>
                <w:bCs/>
                <w:sz w:val="18"/>
                <w:szCs w:val="18"/>
              </w:rPr>
              <w:t>74870,2</w:t>
            </w:r>
          </w:p>
        </w:tc>
        <w:tc>
          <w:tcPr>
            <w:tcW w:w="1276" w:type="dxa"/>
            <w:vAlign w:val="bottom"/>
          </w:tcPr>
          <w:p w:rsidR="000E6911" w:rsidRPr="00043ADD" w:rsidRDefault="005B115A" w:rsidP="00AC4AE2">
            <w:pPr>
              <w:jc w:val="center"/>
              <w:rPr>
                <w:b/>
                <w:bCs/>
                <w:sz w:val="18"/>
                <w:szCs w:val="18"/>
              </w:rPr>
            </w:pPr>
            <w:r w:rsidRPr="00043ADD">
              <w:rPr>
                <w:b/>
                <w:bCs/>
                <w:sz w:val="18"/>
                <w:szCs w:val="18"/>
              </w:rPr>
              <w:t>73429,9</w:t>
            </w:r>
          </w:p>
        </w:tc>
        <w:tc>
          <w:tcPr>
            <w:tcW w:w="709" w:type="dxa"/>
          </w:tcPr>
          <w:p w:rsidR="0084673F" w:rsidRPr="00043ADD" w:rsidRDefault="005B115A" w:rsidP="00AC4AE2">
            <w:pPr>
              <w:jc w:val="center"/>
              <w:rPr>
                <w:b/>
                <w:bCs/>
                <w:sz w:val="18"/>
                <w:szCs w:val="18"/>
              </w:rPr>
            </w:pPr>
            <w:r w:rsidRPr="00043ADD"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043ADD" w:rsidRDefault="006F67AD" w:rsidP="00AC4AE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6F67AD" w:rsidRPr="00043ADD" w:rsidRDefault="00AF7BD9" w:rsidP="00AC4AE2">
            <w:pPr>
              <w:jc w:val="center"/>
              <w:rPr>
                <w:b/>
                <w:sz w:val="18"/>
                <w:szCs w:val="18"/>
              </w:rPr>
            </w:pPr>
            <w:r w:rsidRPr="00043A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276" w:type="dxa"/>
          </w:tcPr>
          <w:p w:rsidR="006F67AD" w:rsidRPr="00043ADD" w:rsidRDefault="00B37A86" w:rsidP="00AC4AE2">
            <w:pPr>
              <w:jc w:val="center"/>
              <w:rPr>
                <w:b/>
                <w:sz w:val="18"/>
                <w:szCs w:val="18"/>
              </w:rPr>
            </w:pPr>
            <w:r w:rsidRPr="00043A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709" w:type="dxa"/>
          </w:tcPr>
          <w:p w:rsidR="006F67AD" w:rsidRPr="00043ADD" w:rsidRDefault="006F67AD" w:rsidP="00AC4A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ADD" w:rsidRPr="00043ADD" w:rsidTr="002324B6">
        <w:trPr>
          <w:cantSplit/>
          <w:trHeight w:val="47"/>
        </w:trPr>
        <w:tc>
          <w:tcPr>
            <w:tcW w:w="1700" w:type="dxa"/>
            <w:vMerge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043ADD" w:rsidRDefault="006F67AD" w:rsidP="00AC4AE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6F67AD" w:rsidRPr="00043ADD" w:rsidRDefault="00AF7BD9" w:rsidP="00AC4AE2">
            <w:pPr>
              <w:jc w:val="center"/>
              <w:rPr>
                <w:b/>
                <w:bCs/>
                <w:sz w:val="18"/>
                <w:szCs w:val="18"/>
              </w:rPr>
            </w:pPr>
            <w:r w:rsidRPr="00043ADD">
              <w:rPr>
                <w:b/>
                <w:bCs/>
                <w:sz w:val="18"/>
                <w:szCs w:val="18"/>
              </w:rPr>
              <w:t>8106,8</w:t>
            </w:r>
          </w:p>
        </w:tc>
        <w:tc>
          <w:tcPr>
            <w:tcW w:w="1276" w:type="dxa"/>
          </w:tcPr>
          <w:p w:rsidR="006F67AD" w:rsidRPr="00043ADD" w:rsidRDefault="005B115A" w:rsidP="00AC4AE2">
            <w:pPr>
              <w:jc w:val="center"/>
              <w:rPr>
                <w:b/>
                <w:bCs/>
                <w:sz w:val="18"/>
                <w:szCs w:val="18"/>
              </w:rPr>
            </w:pPr>
            <w:r w:rsidRPr="00043ADD">
              <w:rPr>
                <w:b/>
                <w:bCs/>
                <w:sz w:val="18"/>
                <w:szCs w:val="18"/>
              </w:rPr>
              <w:t>8219,8</w:t>
            </w:r>
          </w:p>
        </w:tc>
        <w:tc>
          <w:tcPr>
            <w:tcW w:w="709" w:type="dxa"/>
          </w:tcPr>
          <w:p w:rsidR="006F67AD" w:rsidRPr="00043ADD" w:rsidRDefault="006F67AD" w:rsidP="00AC4AE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6F67AD" w:rsidRPr="00043ADD" w:rsidRDefault="006F67AD" w:rsidP="00AC4AE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6F67AD" w:rsidRPr="00043ADD" w:rsidRDefault="00AF7BD9" w:rsidP="00AC4AE2">
            <w:pPr>
              <w:jc w:val="center"/>
              <w:rPr>
                <w:b/>
                <w:bCs/>
                <w:sz w:val="18"/>
                <w:szCs w:val="18"/>
              </w:rPr>
            </w:pPr>
            <w:r w:rsidRPr="00043ADD">
              <w:rPr>
                <w:b/>
                <w:bCs/>
                <w:sz w:val="18"/>
                <w:szCs w:val="18"/>
              </w:rPr>
              <w:t>66760,8</w:t>
            </w:r>
          </w:p>
        </w:tc>
        <w:tc>
          <w:tcPr>
            <w:tcW w:w="1276" w:type="dxa"/>
            <w:vAlign w:val="bottom"/>
          </w:tcPr>
          <w:p w:rsidR="006F67AD" w:rsidRPr="00043ADD" w:rsidRDefault="00B37A86" w:rsidP="005B1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43ADD">
              <w:rPr>
                <w:b/>
                <w:bCs/>
                <w:sz w:val="18"/>
                <w:szCs w:val="18"/>
              </w:rPr>
              <w:t>65</w:t>
            </w:r>
            <w:r w:rsidR="005B115A" w:rsidRPr="00043ADD">
              <w:rPr>
                <w:b/>
                <w:bCs/>
                <w:sz w:val="18"/>
                <w:szCs w:val="18"/>
              </w:rPr>
              <w:t>207,5</w:t>
            </w:r>
          </w:p>
        </w:tc>
        <w:tc>
          <w:tcPr>
            <w:tcW w:w="709" w:type="dxa"/>
          </w:tcPr>
          <w:p w:rsidR="006F67AD" w:rsidRPr="00043ADD" w:rsidRDefault="006F67AD" w:rsidP="00AC4AE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3ADD" w:rsidRPr="00043ADD" w:rsidTr="002324B6">
        <w:trPr>
          <w:cantSplit/>
          <w:trHeight w:val="47"/>
        </w:trPr>
        <w:tc>
          <w:tcPr>
            <w:tcW w:w="1700" w:type="dxa"/>
            <w:vMerge w:val="restart"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836" w:type="dxa"/>
            <w:vMerge w:val="restart"/>
          </w:tcPr>
          <w:p w:rsidR="006F67AD" w:rsidRPr="00043ADD" w:rsidRDefault="006F67AD" w:rsidP="00AC4A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«Развитие муниципальной службы»</w:t>
            </w:r>
          </w:p>
        </w:tc>
        <w:tc>
          <w:tcPr>
            <w:tcW w:w="2268" w:type="dxa"/>
          </w:tcPr>
          <w:p w:rsidR="006F67AD" w:rsidRPr="00043ADD" w:rsidRDefault="006F67AD" w:rsidP="00AC4A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6F67AD" w:rsidRPr="00043ADD" w:rsidRDefault="00AF7BD9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117,9</w:t>
            </w:r>
          </w:p>
        </w:tc>
        <w:tc>
          <w:tcPr>
            <w:tcW w:w="1276" w:type="dxa"/>
            <w:vAlign w:val="bottom"/>
          </w:tcPr>
          <w:p w:rsidR="006F67AD" w:rsidRPr="00043ADD" w:rsidRDefault="00AF7BD9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90,2</w:t>
            </w:r>
          </w:p>
        </w:tc>
        <w:tc>
          <w:tcPr>
            <w:tcW w:w="709" w:type="dxa"/>
          </w:tcPr>
          <w:p w:rsidR="006F67AD" w:rsidRPr="00043ADD" w:rsidRDefault="002324B6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76,5</w:t>
            </w: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C0564A" w:rsidRPr="00043ADD" w:rsidRDefault="00C0564A" w:rsidP="00AC4A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043ADD" w:rsidRDefault="00C0564A" w:rsidP="00AC4A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0564A" w:rsidRPr="00043ADD" w:rsidRDefault="00C0564A" w:rsidP="00AC4A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0564A" w:rsidRPr="00043ADD" w:rsidRDefault="00474D68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0564A" w:rsidRPr="00043ADD" w:rsidRDefault="00AF7BD9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564A" w:rsidRPr="00043ADD" w:rsidRDefault="00C0564A" w:rsidP="00AC4AE2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84"/>
        </w:trPr>
        <w:tc>
          <w:tcPr>
            <w:tcW w:w="1700" w:type="dxa"/>
            <w:vMerge/>
          </w:tcPr>
          <w:p w:rsidR="00C0564A" w:rsidRPr="00043ADD" w:rsidRDefault="00C0564A" w:rsidP="00AC4A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043ADD" w:rsidRDefault="00C0564A" w:rsidP="00AC4A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0564A" w:rsidRPr="00043ADD" w:rsidRDefault="00C0564A" w:rsidP="00AC4A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0564A" w:rsidRPr="00043ADD" w:rsidRDefault="00AF7BD9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43,0</w:t>
            </w:r>
          </w:p>
        </w:tc>
        <w:tc>
          <w:tcPr>
            <w:tcW w:w="1276" w:type="dxa"/>
          </w:tcPr>
          <w:p w:rsidR="00C0564A" w:rsidRPr="00043ADD" w:rsidRDefault="00AF7BD9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41,1</w:t>
            </w:r>
          </w:p>
        </w:tc>
        <w:tc>
          <w:tcPr>
            <w:tcW w:w="709" w:type="dxa"/>
          </w:tcPr>
          <w:p w:rsidR="00C0564A" w:rsidRPr="00043ADD" w:rsidRDefault="00C0564A" w:rsidP="00AC4AE2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C0564A" w:rsidRPr="00043ADD" w:rsidRDefault="00C0564A" w:rsidP="00AC4A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564A" w:rsidRPr="00043ADD" w:rsidRDefault="00C0564A" w:rsidP="00AC4A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0564A" w:rsidRPr="00043ADD" w:rsidRDefault="00C0564A" w:rsidP="00AC4A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C0564A" w:rsidRPr="00043ADD" w:rsidRDefault="00AF7BD9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74,9</w:t>
            </w:r>
          </w:p>
        </w:tc>
        <w:tc>
          <w:tcPr>
            <w:tcW w:w="1276" w:type="dxa"/>
          </w:tcPr>
          <w:p w:rsidR="00C0564A" w:rsidRPr="00043ADD" w:rsidRDefault="00AF7BD9" w:rsidP="00AC4AE2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49,1</w:t>
            </w:r>
          </w:p>
        </w:tc>
        <w:tc>
          <w:tcPr>
            <w:tcW w:w="709" w:type="dxa"/>
          </w:tcPr>
          <w:p w:rsidR="00C0564A" w:rsidRPr="00043ADD" w:rsidRDefault="00C0564A" w:rsidP="00AC4AE2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AF7BD9" w:rsidRPr="00043ADD" w:rsidRDefault="00AF7BD9" w:rsidP="00AF7BD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2836" w:type="dxa"/>
            <w:vMerge w:val="restart"/>
          </w:tcPr>
          <w:p w:rsidR="00AF7BD9" w:rsidRPr="00043ADD" w:rsidRDefault="00AF7BD9" w:rsidP="00AF7B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Проведение мероприятий по профессиональной переподготовке и повышению квалификации муниципальных служащих</w:t>
            </w:r>
          </w:p>
        </w:tc>
        <w:tc>
          <w:tcPr>
            <w:tcW w:w="2268" w:type="dxa"/>
          </w:tcPr>
          <w:p w:rsidR="00AF7BD9" w:rsidRPr="00043ADD" w:rsidRDefault="00AF7BD9" w:rsidP="00AF7BD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117,9</w:t>
            </w:r>
          </w:p>
        </w:tc>
        <w:tc>
          <w:tcPr>
            <w:tcW w:w="1276" w:type="dxa"/>
            <w:vAlign w:val="bottom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90,2</w:t>
            </w:r>
          </w:p>
        </w:tc>
        <w:tc>
          <w:tcPr>
            <w:tcW w:w="709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AF7BD9" w:rsidRPr="00043ADD" w:rsidRDefault="00AF7BD9" w:rsidP="00AF7BD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AF7BD9" w:rsidRPr="00043ADD" w:rsidRDefault="00AF7BD9" w:rsidP="00AF7B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BD9" w:rsidRPr="00043ADD" w:rsidRDefault="00AF7BD9" w:rsidP="00AF7BD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AF7BD9" w:rsidRPr="00043ADD" w:rsidRDefault="00AF7BD9" w:rsidP="00AF7BD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AF7BD9" w:rsidRPr="00043ADD" w:rsidRDefault="00AF7BD9" w:rsidP="00AF7B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BD9" w:rsidRPr="00043ADD" w:rsidRDefault="00AF7BD9" w:rsidP="00AF7BD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43,0</w:t>
            </w:r>
          </w:p>
        </w:tc>
        <w:tc>
          <w:tcPr>
            <w:tcW w:w="1276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41,1</w:t>
            </w:r>
          </w:p>
        </w:tc>
        <w:tc>
          <w:tcPr>
            <w:tcW w:w="709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15"/>
        </w:trPr>
        <w:tc>
          <w:tcPr>
            <w:tcW w:w="1700" w:type="dxa"/>
            <w:vMerge/>
          </w:tcPr>
          <w:p w:rsidR="00AF7BD9" w:rsidRPr="00043ADD" w:rsidRDefault="00AF7BD9" w:rsidP="00AF7BD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AF7BD9" w:rsidRPr="00043ADD" w:rsidRDefault="00AF7BD9" w:rsidP="00AF7B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BD9" w:rsidRPr="00043ADD" w:rsidRDefault="00AF7BD9" w:rsidP="00AF7B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74,9</w:t>
            </w:r>
          </w:p>
        </w:tc>
        <w:tc>
          <w:tcPr>
            <w:tcW w:w="1276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49,1</w:t>
            </w:r>
          </w:p>
        </w:tc>
        <w:tc>
          <w:tcPr>
            <w:tcW w:w="709" w:type="dxa"/>
          </w:tcPr>
          <w:p w:rsidR="00AF7BD9" w:rsidRPr="00043ADD" w:rsidRDefault="00AF7BD9" w:rsidP="00AF7BD9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38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«Повышение качества жизни пожилых людей»</w:t>
            </w:r>
          </w:p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100</w:t>
            </w: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3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27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38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07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99,2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«Социально-экономическое развитие коренных малочисленных народов Севера»</w:t>
            </w: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07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5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Оказание мер социальной поддержки КМНС</w:t>
            </w: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95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5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 xml:space="preserve">Организация деятельности, </w:t>
            </w:r>
            <w:r w:rsidRPr="00043ADD">
              <w:rPr>
                <w:sz w:val="18"/>
                <w:szCs w:val="18"/>
              </w:rPr>
              <w:lastRenderedPageBreak/>
              <w:t>направленной на социально-экономическое развитие КМНС</w:t>
            </w: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3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27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vAlign w:val="center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2324B6">
        <w:trPr>
          <w:cantSplit/>
          <w:trHeight w:val="47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«Информирование населения в области здравоохранения»</w:t>
            </w: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100</w:t>
            </w: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07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41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2324B6">
        <w:trPr>
          <w:cantSplit/>
          <w:trHeight w:val="47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и пропаганда здорового образа жизни</w:t>
            </w: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1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3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7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Изготовление информационных материалов и проведение мероприятий, антинаркотической направленности</w:t>
            </w: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100</w:t>
            </w: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1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38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7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«Повышение безопасности дорожного движения»</w:t>
            </w:r>
          </w:p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100</w:t>
            </w: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07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5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7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5.1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Пропаганда дорожного движения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95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6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Профилактика преступлений и иных правонарушений</w:t>
            </w: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360,0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359,0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99,7</w:t>
            </w: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105,0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105,0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255,0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6.1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профилактики преступлений и иных правонарушений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121,0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121,0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2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84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121,0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121,0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84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6.2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профилактики преступлений, совершенных несовершеннолетними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84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84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84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6.4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 охранен правопорядка и общественной безопасности, повышения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209,0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209,0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207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105,0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105,0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70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104,0</w:t>
            </w:r>
          </w:p>
        </w:tc>
        <w:tc>
          <w:tcPr>
            <w:tcW w:w="1276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  <w:r w:rsidRPr="00043ADD">
              <w:rPr>
                <w:sz w:val="18"/>
                <w:szCs w:val="18"/>
              </w:rPr>
              <w:t>104,0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jc w:val="center"/>
              <w:rPr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8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"Совершенствование управленческого процесса  на территории МО "Муйский район"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73996,1</w:t>
            </w:r>
          </w:p>
        </w:tc>
        <w:tc>
          <w:tcPr>
            <w:tcW w:w="1276" w:type="dxa"/>
            <w:vAlign w:val="center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72653,1</w:t>
            </w:r>
          </w:p>
        </w:tc>
        <w:tc>
          <w:tcPr>
            <w:tcW w:w="709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98,2</w:t>
            </w: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vAlign w:val="center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2,6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7958,8</w:t>
            </w:r>
          </w:p>
        </w:tc>
        <w:tc>
          <w:tcPr>
            <w:tcW w:w="1276" w:type="dxa"/>
            <w:vAlign w:val="center"/>
          </w:tcPr>
          <w:p w:rsidR="002324B6" w:rsidRPr="00043ADD" w:rsidRDefault="005B115A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8073,7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66034,7</w:t>
            </w:r>
          </w:p>
        </w:tc>
        <w:tc>
          <w:tcPr>
            <w:tcW w:w="1276" w:type="dxa"/>
            <w:vAlign w:val="center"/>
          </w:tcPr>
          <w:p w:rsidR="002324B6" w:rsidRPr="00043ADD" w:rsidRDefault="005B115A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64576,8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50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8.1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администрации МО "Муйский район"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826A51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32108,5</w:t>
            </w:r>
          </w:p>
        </w:tc>
        <w:tc>
          <w:tcPr>
            <w:tcW w:w="1276" w:type="dxa"/>
            <w:vAlign w:val="center"/>
          </w:tcPr>
          <w:p w:rsidR="002324B6" w:rsidRPr="00043ADD" w:rsidRDefault="00826A51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32108,5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695411">
        <w:trPr>
          <w:cantSplit/>
          <w:trHeight w:val="173"/>
        </w:trPr>
        <w:tc>
          <w:tcPr>
            <w:tcW w:w="1700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77379" w:rsidRPr="00043ADD" w:rsidRDefault="00777379" w:rsidP="007773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  <w:vAlign w:val="center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253,7</w:t>
            </w:r>
          </w:p>
        </w:tc>
        <w:tc>
          <w:tcPr>
            <w:tcW w:w="1276" w:type="dxa"/>
            <w:vAlign w:val="center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253,7</w:t>
            </w:r>
          </w:p>
        </w:tc>
        <w:tc>
          <w:tcPr>
            <w:tcW w:w="709" w:type="dxa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695411">
        <w:trPr>
          <w:cantSplit/>
          <w:trHeight w:val="173"/>
        </w:trPr>
        <w:tc>
          <w:tcPr>
            <w:tcW w:w="1700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77379" w:rsidRPr="00043ADD" w:rsidRDefault="00777379" w:rsidP="007773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31854,8</w:t>
            </w:r>
          </w:p>
        </w:tc>
        <w:tc>
          <w:tcPr>
            <w:tcW w:w="1276" w:type="dxa"/>
            <w:vAlign w:val="center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31854,8</w:t>
            </w:r>
          </w:p>
        </w:tc>
        <w:tc>
          <w:tcPr>
            <w:tcW w:w="709" w:type="dxa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8.2.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Совета депутатов МО «Муйский район», Контрольно-счётной палаты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5665,8</w:t>
            </w:r>
          </w:p>
        </w:tc>
        <w:tc>
          <w:tcPr>
            <w:tcW w:w="1276" w:type="dxa"/>
            <w:vAlign w:val="center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5658,6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777379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28,2</w:t>
            </w:r>
          </w:p>
        </w:tc>
        <w:tc>
          <w:tcPr>
            <w:tcW w:w="1276" w:type="dxa"/>
            <w:vAlign w:val="center"/>
          </w:tcPr>
          <w:p w:rsidR="002324B6" w:rsidRPr="00043ADD" w:rsidRDefault="005B115A" w:rsidP="005B115A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28,2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5637,6</w:t>
            </w:r>
          </w:p>
        </w:tc>
        <w:tc>
          <w:tcPr>
            <w:tcW w:w="1276" w:type="dxa"/>
            <w:vAlign w:val="center"/>
          </w:tcPr>
          <w:p w:rsidR="002324B6" w:rsidRPr="00043ADD" w:rsidRDefault="005B115A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5630,5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8.3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государственных полномочий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2672,4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2505,4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2,6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2669,8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2502,8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 8.4.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 полномочий поселений, в соответствии с заключёнными Соглашениями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18,3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18,3</w:t>
            </w:r>
          </w:p>
        </w:tc>
        <w:tc>
          <w:tcPr>
            <w:tcW w:w="1276" w:type="dxa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 8.5.</w:t>
            </w:r>
          </w:p>
        </w:tc>
        <w:tc>
          <w:tcPr>
            <w:tcW w:w="2836" w:type="dxa"/>
            <w:vMerge w:val="restart"/>
          </w:tcPr>
          <w:p w:rsidR="002324B6" w:rsidRPr="00043ADD" w:rsidRDefault="002324B6" w:rsidP="002324B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Обеспечение информирования населения о деятельности ОМСУ в средствах массовой информации</w:t>
            </w:r>
          </w:p>
        </w:tc>
        <w:tc>
          <w:tcPr>
            <w:tcW w:w="2268" w:type="dxa"/>
            <w:vAlign w:val="center"/>
          </w:tcPr>
          <w:p w:rsidR="002324B6" w:rsidRPr="00043ADD" w:rsidRDefault="002324B6" w:rsidP="002324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2202,8</w:t>
            </w:r>
          </w:p>
        </w:tc>
        <w:tc>
          <w:tcPr>
            <w:tcW w:w="1276" w:type="dxa"/>
            <w:vAlign w:val="center"/>
          </w:tcPr>
          <w:p w:rsidR="002324B6" w:rsidRPr="00043ADD" w:rsidRDefault="00E90B6F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2202,8</w:t>
            </w:r>
          </w:p>
        </w:tc>
        <w:tc>
          <w:tcPr>
            <w:tcW w:w="709" w:type="dxa"/>
          </w:tcPr>
          <w:p w:rsidR="002324B6" w:rsidRPr="00043ADD" w:rsidRDefault="002324B6" w:rsidP="002324B6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8842BF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2202,8</w:t>
            </w:r>
          </w:p>
        </w:tc>
        <w:tc>
          <w:tcPr>
            <w:tcW w:w="1276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2202,8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 8.6.</w:t>
            </w:r>
          </w:p>
        </w:tc>
        <w:tc>
          <w:tcPr>
            <w:tcW w:w="2836" w:type="dxa"/>
            <w:vMerge w:val="restart"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 пенсионное обеспечение</w:t>
            </w: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2988,5</w:t>
            </w:r>
          </w:p>
        </w:tc>
        <w:tc>
          <w:tcPr>
            <w:tcW w:w="1276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2988,5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2988,5</w:t>
            </w:r>
          </w:p>
        </w:tc>
        <w:tc>
          <w:tcPr>
            <w:tcW w:w="1276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2988,5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 8.7.  </w:t>
            </w:r>
          </w:p>
        </w:tc>
        <w:tc>
          <w:tcPr>
            <w:tcW w:w="2836" w:type="dxa"/>
            <w:vMerge w:val="restart"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Организация хозяйственного обеспечения Администрации МО «Муйский район», Совета депутатов МО «Муйский район», Контрольно-счётной палаты</w:t>
            </w: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28339,9</w:t>
            </w:r>
          </w:p>
        </w:tc>
        <w:tc>
          <w:tcPr>
            <w:tcW w:w="1276" w:type="dxa"/>
            <w:vAlign w:val="center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27182,7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5289,0</w:t>
            </w:r>
          </w:p>
        </w:tc>
        <w:tc>
          <w:tcPr>
            <w:tcW w:w="1276" w:type="dxa"/>
            <w:vAlign w:val="center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5289,0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E90B6F" w:rsidRPr="00043ADD" w:rsidRDefault="00E90B6F" w:rsidP="00E90B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0B6F" w:rsidRPr="00043ADD" w:rsidRDefault="00E90B6F" w:rsidP="00E90B6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23050,9</w:t>
            </w:r>
          </w:p>
        </w:tc>
        <w:tc>
          <w:tcPr>
            <w:tcW w:w="1276" w:type="dxa"/>
            <w:vAlign w:val="center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21893,7</w:t>
            </w:r>
          </w:p>
        </w:tc>
        <w:tc>
          <w:tcPr>
            <w:tcW w:w="709" w:type="dxa"/>
          </w:tcPr>
          <w:p w:rsidR="00E90B6F" w:rsidRPr="00043ADD" w:rsidRDefault="00E90B6F" w:rsidP="00E90B6F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9</w:t>
            </w:r>
          </w:p>
        </w:tc>
        <w:tc>
          <w:tcPr>
            <w:tcW w:w="2836" w:type="dxa"/>
            <w:vMerge w:val="restart"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«Развитие молодежной политики»</w:t>
            </w:r>
          </w:p>
        </w:tc>
        <w:tc>
          <w:tcPr>
            <w:tcW w:w="2268" w:type="dxa"/>
            <w:vAlign w:val="center"/>
          </w:tcPr>
          <w:p w:rsidR="00777379" w:rsidRPr="00043ADD" w:rsidRDefault="00777379" w:rsidP="007773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777379" w:rsidRPr="00043ADD" w:rsidRDefault="00C06C3C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vAlign w:val="center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161,4</w:t>
            </w:r>
          </w:p>
        </w:tc>
        <w:tc>
          <w:tcPr>
            <w:tcW w:w="709" w:type="dxa"/>
          </w:tcPr>
          <w:p w:rsidR="00777379" w:rsidRPr="00043ADD" w:rsidRDefault="00C06C3C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80,7</w:t>
            </w: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77379" w:rsidRPr="00043ADD" w:rsidRDefault="00777379" w:rsidP="007773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  <w:vAlign w:val="center"/>
          </w:tcPr>
          <w:p w:rsidR="00777379" w:rsidRPr="00043ADD" w:rsidRDefault="00C06C3C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777379" w:rsidRPr="00043ADD" w:rsidRDefault="00777379" w:rsidP="0077737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77379" w:rsidRPr="00043ADD" w:rsidRDefault="00777379" w:rsidP="007773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777379" w:rsidRPr="00043ADD" w:rsidRDefault="00C06C3C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vAlign w:val="center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161,4</w:t>
            </w:r>
          </w:p>
        </w:tc>
        <w:tc>
          <w:tcPr>
            <w:tcW w:w="709" w:type="dxa"/>
          </w:tcPr>
          <w:p w:rsidR="00777379" w:rsidRPr="00043ADD" w:rsidRDefault="00777379" w:rsidP="00777379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 w:val="restart"/>
          </w:tcPr>
          <w:p w:rsidR="00C06C3C" w:rsidRPr="00043ADD" w:rsidRDefault="00C06C3C" w:rsidP="00C06C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Мероприятие 9.1.</w:t>
            </w:r>
          </w:p>
        </w:tc>
        <w:tc>
          <w:tcPr>
            <w:tcW w:w="2836" w:type="dxa"/>
            <w:vMerge w:val="restart"/>
          </w:tcPr>
          <w:p w:rsidR="00C06C3C" w:rsidRPr="00043ADD" w:rsidRDefault="00C06C3C" w:rsidP="00C06C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2268" w:type="dxa"/>
            <w:vAlign w:val="center"/>
          </w:tcPr>
          <w:p w:rsidR="00C06C3C" w:rsidRPr="00043ADD" w:rsidRDefault="00C06C3C" w:rsidP="00C06C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vAlign w:val="center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161,4</w:t>
            </w:r>
          </w:p>
        </w:tc>
        <w:tc>
          <w:tcPr>
            <w:tcW w:w="709" w:type="dxa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C06C3C" w:rsidRPr="00043ADD" w:rsidRDefault="00C06C3C" w:rsidP="00C06C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6C3C" w:rsidRPr="00043ADD" w:rsidRDefault="00C06C3C" w:rsidP="00C06C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06C3C" w:rsidRPr="00043ADD" w:rsidRDefault="00C06C3C" w:rsidP="00C06C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  <w:vAlign w:val="center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  <w:tr w:rsidR="00043ADD" w:rsidRPr="00043ADD" w:rsidTr="00CD5363">
        <w:trPr>
          <w:cantSplit/>
          <w:trHeight w:val="173"/>
        </w:trPr>
        <w:tc>
          <w:tcPr>
            <w:tcW w:w="1700" w:type="dxa"/>
            <w:vMerge/>
          </w:tcPr>
          <w:p w:rsidR="00C06C3C" w:rsidRPr="00043ADD" w:rsidRDefault="00C06C3C" w:rsidP="00C06C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C06C3C" w:rsidRPr="00043ADD" w:rsidRDefault="00C06C3C" w:rsidP="00C06C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06C3C" w:rsidRPr="00043ADD" w:rsidRDefault="00C06C3C" w:rsidP="00C06C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AD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vAlign w:val="center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  <w:r w:rsidRPr="00043ADD">
              <w:rPr>
                <w:bCs/>
                <w:sz w:val="18"/>
                <w:szCs w:val="18"/>
              </w:rPr>
              <w:t>161,4</w:t>
            </w:r>
          </w:p>
        </w:tc>
        <w:tc>
          <w:tcPr>
            <w:tcW w:w="709" w:type="dxa"/>
          </w:tcPr>
          <w:p w:rsidR="00C06C3C" w:rsidRPr="00043ADD" w:rsidRDefault="00C06C3C" w:rsidP="00C06C3C">
            <w:pPr>
              <w:autoSpaceDE w:val="0"/>
              <w:autoSpaceDN w:val="0"/>
              <w:adjustRightInd w:val="0"/>
              <w:ind w:hanging="24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11F75" w:rsidRPr="00043ADD" w:rsidRDefault="00A11F75" w:rsidP="00AC4AE2">
      <w:bookmarkStart w:id="1" w:name="_GoBack"/>
      <w:bookmarkEnd w:id="1"/>
    </w:p>
    <w:sectPr w:rsidR="00A11F75" w:rsidRPr="00043ADD" w:rsidSect="009B60D2">
      <w:headerReference w:type="default" r:id="rId8"/>
      <w:footerReference w:type="default" r:id="rId9"/>
      <w:pgSz w:w="11906" w:h="16838"/>
      <w:pgMar w:top="426" w:right="849" w:bottom="709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11" w:rsidRDefault="00695411" w:rsidP="00E2461C">
      <w:r>
        <w:separator/>
      </w:r>
    </w:p>
  </w:endnote>
  <w:endnote w:type="continuationSeparator" w:id="0">
    <w:p w:rsidR="00695411" w:rsidRDefault="00695411" w:rsidP="00E2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6882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95411" w:rsidRPr="00195CA4" w:rsidRDefault="00695411">
        <w:pPr>
          <w:pStyle w:val="a5"/>
          <w:jc w:val="right"/>
          <w:rPr>
            <w:sz w:val="16"/>
            <w:szCs w:val="16"/>
          </w:rPr>
        </w:pPr>
        <w:r w:rsidRPr="00195CA4">
          <w:rPr>
            <w:sz w:val="16"/>
            <w:szCs w:val="16"/>
          </w:rPr>
          <w:fldChar w:fldCharType="begin"/>
        </w:r>
        <w:r w:rsidRPr="00195CA4">
          <w:rPr>
            <w:sz w:val="16"/>
            <w:szCs w:val="16"/>
          </w:rPr>
          <w:instrText>PAGE   \* MERGEFORMAT</w:instrText>
        </w:r>
        <w:r w:rsidRPr="00195CA4">
          <w:rPr>
            <w:sz w:val="16"/>
            <w:szCs w:val="16"/>
          </w:rPr>
          <w:fldChar w:fldCharType="separate"/>
        </w:r>
        <w:r w:rsidR="005A3E06" w:rsidRPr="005A3E06">
          <w:rPr>
            <w:noProof/>
            <w:sz w:val="16"/>
            <w:szCs w:val="16"/>
            <w:lang w:val="ru-RU"/>
          </w:rPr>
          <w:t>12</w:t>
        </w:r>
        <w:r w:rsidRPr="00195CA4">
          <w:rPr>
            <w:sz w:val="16"/>
            <w:szCs w:val="16"/>
          </w:rPr>
          <w:fldChar w:fldCharType="end"/>
        </w:r>
      </w:p>
    </w:sdtContent>
  </w:sdt>
  <w:p w:rsidR="00695411" w:rsidRDefault="00695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11" w:rsidRDefault="00695411" w:rsidP="00E2461C">
      <w:r>
        <w:separator/>
      </w:r>
    </w:p>
  </w:footnote>
  <w:footnote w:type="continuationSeparator" w:id="0">
    <w:p w:rsidR="00695411" w:rsidRDefault="00695411" w:rsidP="00E2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11" w:rsidRPr="001F2D43" w:rsidRDefault="00695411">
    <w:pPr>
      <w:pStyle w:val="a3"/>
      <w:jc w:val="center"/>
    </w:pPr>
  </w:p>
  <w:p w:rsidR="00695411" w:rsidRDefault="006954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A7CEB"/>
    <w:multiLevelType w:val="hybridMultilevel"/>
    <w:tmpl w:val="C500267A"/>
    <w:lvl w:ilvl="0" w:tplc="681A11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31364"/>
    <w:multiLevelType w:val="hybridMultilevel"/>
    <w:tmpl w:val="1D8C0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E7C8C"/>
    <w:multiLevelType w:val="hybridMultilevel"/>
    <w:tmpl w:val="E3CCA808"/>
    <w:lvl w:ilvl="0" w:tplc="546C0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6379B"/>
    <w:multiLevelType w:val="hybridMultilevel"/>
    <w:tmpl w:val="F5F6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DC5EB8"/>
    <w:multiLevelType w:val="hybridMultilevel"/>
    <w:tmpl w:val="AB9274B8"/>
    <w:lvl w:ilvl="0" w:tplc="8A626A4E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6B6B"/>
    <w:multiLevelType w:val="hybridMultilevel"/>
    <w:tmpl w:val="8E00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064DA"/>
    <w:multiLevelType w:val="hybridMultilevel"/>
    <w:tmpl w:val="7BB6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8620B"/>
    <w:multiLevelType w:val="hybridMultilevel"/>
    <w:tmpl w:val="A0AA2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6C04AA"/>
    <w:multiLevelType w:val="hybridMultilevel"/>
    <w:tmpl w:val="48703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1C5E86"/>
    <w:multiLevelType w:val="hybridMultilevel"/>
    <w:tmpl w:val="2C68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A631F"/>
    <w:multiLevelType w:val="hybridMultilevel"/>
    <w:tmpl w:val="649C32EE"/>
    <w:lvl w:ilvl="0" w:tplc="31DAF61E">
      <w:start w:val="1"/>
      <w:numFmt w:val="decimal"/>
      <w:lvlText w:val="%1."/>
      <w:lvlJc w:val="left"/>
      <w:pPr>
        <w:ind w:left="360" w:hanging="360"/>
      </w:pPr>
      <w:rPr>
        <w:rFonts w:hint="default"/>
        <w:color w:val="943634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468"/>
    <w:multiLevelType w:val="multilevel"/>
    <w:tmpl w:val="1EC6E9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F35C7C"/>
    <w:multiLevelType w:val="hybridMultilevel"/>
    <w:tmpl w:val="158E3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7"/>
  </w:num>
  <w:num w:numId="4">
    <w:abstractNumId w:val="28"/>
  </w:num>
  <w:num w:numId="5">
    <w:abstractNumId w:val="44"/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4"/>
  </w:num>
  <w:num w:numId="10">
    <w:abstractNumId w:val="33"/>
  </w:num>
  <w:num w:numId="11">
    <w:abstractNumId w:val="2"/>
  </w:num>
  <w:num w:numId="12">
    <w:abstractNumId w:val="40"/>
  </w:num>
  <w:num w:numId="13">
    <w:abstractNumId w:val="21"/>
  </w:num>
  <w:num w:numId="14">
    <w:abstractNumId w:val="3"/>
  </w:num>
  <w:num w:numId="15">
    <w:abstractNumId w:val="18"/>
  </w:num>
  <w:num w:numId="16">
    <w:abstractNumId w:val="38"/>
  </w:num>
  <w:num w:numId="17">
    <w:abstractNumId w:val="23"/>
  </w:num>
  <w:num w:numId="18">
    <w:abstractNumId w:val="31"/>
  </w:num>
  <w:num w:numId="19">
    <w:abstractNumId w:val="16"/>
  </w:num>
  <w:num w:numId="20">
    <w:abstractNumId w:val="43"/>
  </w:num>
  <w:num w:numId="21">
    <w:abstractNumId w:val="17"/>
  </w:num>
  <w:num w:numId="22">
    <w:abstractNumId w:val="39"/>
  </w:num>
  <w:num w:numId="23">
    <w:abstractNumId w:val="35"/>
  </w:num>
  <w:num w:numId="24">
    <w:abstractNumId w:val="32"/>
  </w:num>
  <w:num w:numId="25">
    <w:abstractNumId w:val="12"/>
  </w:num>
  <w:num w:numId="26">
    <w:abstractNumId w:val="36"/>
  </w:num>
  <w:num w:numId="27">
    <w:abstractNumId w:val="14"/>
  </w:num>
  <w:num w:numId="28">
    <w:abstractNumId w:val="13"/>
  </w:num>
  <w:num w:numId="29">
    <w:abstractNumId w:val="4"/>
  </w:num>
  <w:num w:numId="30">
    <w:abstractNumId w:val="8"/>
  </w:num>
  <w:num w:numId="31">
    <w:abstractNumId w:val="20"/>
  </w:num>
  <w:num w:numId="32">
    <w:abstractNumId w:val="22"/>
  </w:num>
  <w:num w:numId="33">
    <w:abstractNumId w:val="25"/>
  </w:num>
  <w:num w:numId="34">
    <w:abstractNumId w:val="37"/>
  </w:num>
  <w:num w:numId="35">
    <w:abstractNumId w:val="24"/>
  </w:num>
  <w:num w:numId="36">
    <w:abstractNumId w:val="9"/>
  </w:num>
  <w:num w:numId="37">
    <w:abstractNumId w:val="5"/>
  </w:num>
  <w:num w:numId="38">
    <w:abstractNumId w:val="29"/>
  </w:num>
  <w:num w:numId="39">
    <w:abstractNumId w:val="15"/>
  </w:num>
  <w:num w:numId="40">
    <w:abstractNumId w:val="0"/>
  </w:num>
  <w:num w:numId="41">
    <w:abstractNumId w:val="26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0"/>
  </w:num>
  <w:num w:numId="45">
    <w:abstractNumId w:val="11"/>
  </w:num>
  <w:num w:numId="46">
    <w:abstractNumId w:val="42"/>
  </w:num>
  <w:num w:numId="47">
    <w:abstractNumId w:val="19"/>
  </w:num>
  <w:num w:numId="48">
    <w:abstractNumId w:val="4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E"/>
    <w:rsid w:val="00004701"/>
    <w:rsid w:val="00020F19"/>
    <w:rsid w:val="00043ADD"/>
    <w:rsid w:val="00050C22"/>
    <w:rsid w:val="00052BD6"/>
    <w:rsid w:val="00053DEF"/>
    <w:rsid w:val="000A0E4C"/>
    <w:rsid w:val="000A12DA"/>
    <w:rsid w:val="000C0DE8"/>
    <w:rsid w:val="000D3F60"/>
    <w:rsid w:val="000E6911"/>
    <w:rsid w:val="00104E0A"/>
    <w:rsid w:val="001052AC"/>
    <w:rsid w:val="00106ABC"/>
    <w:rsid w:val="00110A9B"/>
    <w:rsid w:val="00114E55"/>
    <w:rsid w:val="001234F7"/>
    <w:rsid w:val="00127AD5"/>
    <w:rsid w:val="00132BC7"/>
    <w:rsid w:val="0016498F"/>
    <w:rsid w:val="00166742"/>
    <w:rsid w:val="00193EC0"/>
    <w:rsid w:val="00195CA4"/>
    <w:rsid w:val="001C17D5"/>
    <w:rsid w:val="001C3FBE"/>
    <w:rsid w:val="001C4439"/>
    <w:rsid w:val="001C5479"/>
    <w:rsid w:val="001C56C2"/>
    <w:rsid w:val="001E16C3"/>
    <w:rsid w:val="00212198"/>
    <w:rsid w:val="00216C81"/>
    <w:rsid w:val="002170C7"/>
    <w:rsid w:val="002324B6"/>
    <w:rsid w:val="002377F1"/>
    <w:rsid w:val="00241292"/>
    <w:rsid w:val="00242C83"/>
    <w:rsid w:val="00256173"/>
    <w:rsid w:val="00275A2E"/>
    <w:rsid w:val="00281F55"/>
    <w:rsid w:val="002B6341"/>
    <w:rsid w:val="002B7D80"/>
    <w:rsid w:val="002D628A"/>
    <w:rsid w:val="002E07B0"/>
    <w:rsid w:val="002E0D5D"/>
    <w:rsid w:val="002E568E"/>
    <w:rsid w:val="002F15D2"/>
    <w:rsid w:val="002F6A98"/>
    <w:rsid w:val="00302F31"/>
    <w:rsid w:val="00314895"/>
    <w:rsid w:val="00331192"/>
    <w:rsid w:val="0033169C"/>
    <w:rsid w:val="0033226A"/>
    <w:rsid w:val="00334B60"/>
    <w:rsid w:val="003365B7"/>
    <w:rsid w:val="0034226C"/>
    <w:rsid w:val="00355B6C"/>
    <w:rsid w:val="003B1BDE"/>
    <w:rsid w:val="003B6928"/>
    <w:rsid w:val="003D7F6C"/>
    <w:rsid w:val="003E077E"/>
    <w:rsid w:val="003E0DB8"/>
    <w:rsid w:val="003E1D2E"/>
    <w:rsid w:val="003F20E2"/>
    <w:rsid w:val="00400549"/>
    <w:rsid w:val="00402108"/>
    <w:rsid w:val="004024EC"/>
    <w:rsid w:val="004047F4"/>
    <w:rsid w:val="00410D05"/>
    <w:rsid w:val="00413DD2"/>
    <w:rsid w:val="004448BD"/>
    <w:rsid w:val="00444C8D"/>
    <w:rsid w:val="004651B5"/>
    <w:rsid w:val="004653A5"/>
    <w:rsid w:val="00465CD8"/>
    <w:rsid w:val="00474D68"/>
    <w:rsid w:val="00475000"/>
    <w:rsid w:val="0048034C"/>
    <w:rsid w:val="0048194F"/>
    <w:rsid w:val="0048745A"/>
    <w:rsid w:val="004A0357"/>
    <w:rsid w:val="004A0B64"/>
    <w:rsid w:val="004A4A19"/>
    <w:rsid w:val="004B68F7"/>
    <w:rsid w:val="004B7FE6"/>
    <w:rsid w:val="004C56DF"/>
    <w:rsid w:val="004F4586"/>
    <w:rsid w:val="004F49BA"/>
    <w:rsid w:val="00513793"/>
    <w:rsid w:val="00527BD9"/>
    <w:rsid w:val="00540F8C"/>
    <w:rsid w:val="005524A2"/>
    <w:rsid w:val="005647D8"/>
    <w:rsid w:val="0058163D"/>
    <w:rsid w:val="005838B4"/>
    <w:rsid w:val="00591F14"/>
    <w:rsid w:val="005A1BDE"/>
    <w:rsid w:val="005A3E06"/>
    <w:rsid w:val="005B115A"/>
    <w:rsid w:val="005B13C1"/>
    <w:rsid w:val="005C3C7C"/>
    <w:rsid w:val="005C4357"/>
    <w:rsid w:val="005D5F0F"/>
    <w:rsid w:val="005D6E40"/>
    <w:rsid w:val="005F5B52"/>
    <w:rsid w:val="0062348E"/>
    <w:rsid w:val="00626CB1"/>
    <w:rsid w:val="006272FE"/>
    <w:rsid w:val="00630ADC"/>
    <w:rsid w:val="006326DC"/>
    <w:rsid w:val="00665658"/>
    <w:rsid w:val="00682F48"/>
    <w:rsid w:val="00693E59"/>
    <w:rsid w:val="00695411"/>
    <w:rsid w:val="00695A54"/>
    <w:rsid w:val="006D130E"/>
    <w:rsid w:val="006D615B"/>
    <w:rsid w:val="006E3B37"/>
    <w:rsid w:val="006E50AE"/>
    <w:rsid w:val="006F08A9"/>
    <w:rsid w:val="006F67AD"/>
    <w:rsid w:val="00733F69"/>
    <w:rsid w:val="00737E17"/>
    <w:rsid w:val="00756D16"/>
    <w:rsid w:val="00761E95"/>
    <w:rsid w:val="00764B29"/>
    <w:rsid w:val="00770B71"/>
    <w:rsid w:val="00777379"/>
    <w:rsid w:val="00780F4D"/>
    <w:rsid w:val="00792148"/>
    <w:rsid w:val="007B6E77"/>
    <w:rsid w:val="007C5299"/>
    <w:rsid w:val="007D6CBB"/>
    <w:rsid w:val="007D7F94"/>
    <w:rsid w:val="007F34D7"/>
    <w:rsid w:val="00820AEC"/>
    <w:rsid w:val="0082196D"/>
    <w:rsid w:val="00826A51"/>
    <w:rsid w:val="00835ED9"/>
    <w:rsid w:val="00844DEE"/>
    <w:rsid w:val="0084673F"/>
    <w:rsid w:val="00847B25"/>
    <w:rsid w:val="00864786"/>
    <w:rsid w:val="008822A2"/>
    <w:rsid w:val="008842BF"/>
    <w:rsid w:val="008A65C1"/>
    <w:rsid w:val="008C0ED1"/>
    <w:rsid w:val="008D69C9"/>
    <w:rsid w:val="00905B74"/>
    <w:rsid w:val="00923E20"/>
    <w:rsid w:val="0092467A"/>
    <w:rsid w:val="00934DBE"/>
    <w:rsid w:val="00947322"/>
    <w:rsid w:val="00965C2E"/>
    <w:rsid w:val="00970996"/>
    <w:rsid w:val="00986887"/>
    <w:rsid w:val="009A677A"/>
    <w:rsid w:val="009B60D2"/>
    <w:rsid w:val="00A008B0"/>
    <w:rsid w:val="00A01BE4"/>
    <w:rsid w:val="00A11F75"/>
    <w:rsid w:val="00A21B80"/>
    <w:rsid w:val="00A27619"/>
    <w:rsid w:val="00A74EE3"/>
    <w:rsid w:val="00A75656"/>
    <w:rsid w:val="00A86B1C"/>
    <w:rsid w:val="00A954A4"/>
    <w:rsid w:val="00AB4E1B"/>
    <w:rsid w:val="00AC466A"/>
    <w:rsid w:val="00AC4AE2"/>
    <w:rsid w:val="00AD49F9"/>
    <w:rsid w:val="00AD757E"/>
    <w:rsid w:val="00AE7440"/>
    <w:rsid w:val="00AF7BD9"/>
    <w:rsid w:val="00B06753"/>
    <w:rsid w:val="00B1326A"/>
    <w:rsid w:val="00B37A86"/>
    <w:rsid w:val="00B40975"/>
    <w:rsid w:val="00B5138F"/>
    <w:rsid w:val="00B543FF"/>
    <w:rsid w:val="00B54FC6"/>
    <w:rsid w:val="00B7501E"/>
    <w:rsid w:val="00B92F6F"/>
    <w:rsid w:val="00B9744E"/>
    <w:rsid w:val="00BB4DF9"/>
    <w:rsid w:val="00BC7242"/>
    <w:rsid w:val="00BD5B08"/>
    <w:rsid w:val="00BE4D22"/>
    <w:rsid w:val="00BF059B"/>
    <w:rsid w:val="00BF5694"/>
    <w:rsid w:val="00C0564A"/>
    <w:rsid w:val="00C06C3C"/>
    <w:rsid w:val="00C23CBB"/>
    <w:rsid w:val="00C31E45"/>
    <w:rsid w:val="00C42615"/>
    <w:rsid w:val="00C51DE7"/>
    <w:rsid w:val="00C522A4"/>
    <w:rsid w:val="00C627DF"/>
    <w:rsid w:val="00C8012F"/>
    <w:rsid w:val="00C94C50"/>
    <w:rsid w:val="00CA2109"/>
    <w:rsid w:val="00CB71DA"/>
    <w:rsid w:val="00CD5363"/>
    <w:rsid w:val="00CD6DC3"/>
    <w:rsid w:val="00CD7B1C"/>
    <w:rsid w:val="00CE1395"/>
    <w:rsid w:val="00CE37EA"/>
    <w:rsid w:val="00CE7AFD"/>
    <w:rsid w:val="00D209EA"/>
    <w:rsid w:val="00D20E10"/>
    <w:rsid w:val="00D3245E"/>
    <w:rsid w:val="00D42DA8"/>
    <w:rsid w:val="00D5715A"/>
    <w:rsid w:val="00D608D5"/>
    <w:rsid w:val="00D63747"/>
    <w:rsid w:val="00DA136F"/>
    <w:rsid w:val="00DA59EC"/>
    <w:rsid w:val="00DB1CFD"/>
    <w:rsid w:val="00DE7642"/>
    <w:rsid w:val="00DF201F"/>
    <w:rsid w:val="00DF5BC1"/>
    <w:rsid w:val="00E04EB1"/>
    <w:rsid w:val="00E05684"/>
    <w:rsid w:val="00E073A7"/>
    <w:rsid w:val="00E2461C"/>
    <w:rsid w:val="00E318E7"/>
    <w:rsid w:val="00E33C1E"/>
    <w:rsid w:val="00E503FF"/>
    <w:rsid w:val="00E50C04"/>
    <w:rsid w:val="00E528EF"/>
    <w:rsid w:val="00E75CC0"/>
    <w:rsid w:val="00E90B6F"/>
    <w:rsid w:val="00EC16DB"/>
    <w:rsid w:val="00EC2B9B"/>
    <w:rsid w:val="00ED3251"/>
    <w:rsid w:val="00EE1420"/>
    <w:rsid w:val="00EF638E"/>
    <w:rsid w:val="00EF7B3E"/>
    <w:rsid w:val="00F02632"/>
    <w:rsid w:val="00F04C00"/>
    <w:rsid w:val="00F111A4"/>
    <w:rsid w:val="00F11C39"/>
    <w:rsid w:val="00F5371A"/>
    <w:rsid w:val="00F5783C"/>
    <w:rsid w:val="00F81D5F"/>
    <w:rsid w:val="00F838B1"/>
    <w:rsid w:val="00F90ECE"/>
    <w:rsid w:val="00F94094"/>
    <w:rsid w:val="00FA2C8E"/>
    <w:rsid w:val="00FA7597"/>
    <w:rsid w:val="00FC2D0F"/>
    <w:rsid w:val="00FC6F25"/>
    <w:rsid w:val="00FE1D51"/>
    <w:rsid w:val="00FE60EC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102"/>
  <w15:docId w15:val="{E1D8B08D-F009-47D0-A821-CC79F3A6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42"/>
    <w:pPr>
      <w:keepNext/>
      <w:jc w:val="center"/>
      <w:outlineLvl w:val="0"/>
    </w:pPr>
    <w:rPr>
      <w:rFonts w:ascii="Arial" w:hAnsi="Arial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76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E7642"/>
    <w:pPr>
      <w:keepNext/>
      <w:autoSpaceDE w:val="0"/>
      <w:autoSpaceDN w:val="0"/>
      <w:adjustRightInd w:val="0"/>
      <w:ind w:firstLine="539"/>
      <w:jc w:val="center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E7642"/>
    <w:pPr>
      <w:keepNext/>
      <w:jc w:val="center"/>
      <w:outlineLvl w:val="6"/>
    </w:pPr>
    <w:rPr>
      <w:b/>
      <w:color w:val="943634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106ABC"/>
    <w:pPr>
      <w:keepNext/>
      <w:framePr w:hSpace="180" w:wrap="around" w:vAnchor="text" w:hAnchor="text" w:x="208" w:y="1"/>
      <w:suppressOverlap/>
      <w:outlineLvl w:val="7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42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E76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E76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E764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E764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E76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E7642"/>
    <w:rPr>
      <w:rFonts w:ascii="Times New Roman" w:eastAsia="Times New Roman" w:hAnsi="Times New Roman" w:cs="Times New Roman"/>
      <w:b/>
      <w:color w:val="943634"/>
      <w:sz w:val="20"/>
      <w:szCs w:val="20"/>
      <w:lang w:val="x-none" w:eastAsia="x-none"/>
    </w:rPr>
  </w:style>
  <w:style w:type="paragraph" w:customStyle="1" w:styleId="11">
    <w:name w:val="Обычный1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E76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DE764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E764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E76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7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DE764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DE7642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DE764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DE764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Цветовое выделение"/>
    <w:uiPriority w:val="99"/>
    <w:rsid w:val="00DE7642"/>
    <w:rPr>
      <w:b/>
      <w:color w:val="000080"/>
    </w:rPr>
  </w:style>
  <w:style w:type="character" w:customStyle="1" w:styleId="22">
    <w:name w:val="Основной текст с отступом 2 Знак"/>
    <w:link w:val="23"/>
    <w:rsid w:val="00DE764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DE7642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E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99"/>
    <w:qFormat/>
    <w:rsid w:val="00DE7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Абзац списка Знак"/>
    <w:link w:val="ae"/>
    <w:uiPriority w:val="34"/>
    <w:locked/>
    <w:rsid w:val="00DE7642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DE764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0">
    <w:name w:val="No Spacing"/>
    <w:link w:val="af1"/>
    <w:uiPriority w:val="1"/>
    <w:qFormat/>
    <w:rsid w:val="00DE76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DE7642"/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DE764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E76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DE7642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rmal (Web)"/>
    <w:basedOn w:val="a"/>
    <w:unhideWhenUsed/>
    <w:rsid w:val="00DE7642"/>
    <w:pPr>
      <w:spacing w:before="100" w:beforeAutospacing="1" w:after="100" w:afterAutospacing="1"/>
    </w:pPr>
  </w:style>
  <w:style w:type="character" w:styleId="af5">
    <w:name w:val="Strong"/>
    <w:qFormat/>
    <w:rsid w:val="00DE7642"/>
    <w:rPr>
      <w:b/>
      <w:bCs/>
    </w:rPr>
  </w:style>
  <w:style w:type="paragraph" w:customStyle="1" w:styleId="ConsNormal">
    <w:name w:val="ConsNormal"/>
    <w:rsid w:val="00DE764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DE7642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E76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06ABC"/>
    <w:rPr>
      <w:rFonts w:ascii="Times New Roman" w:eastAsia="Times New Roman" w:hAnsi="Times New Roman" w:cs="Times New Roman"/>
      <w:b/>
      <w:color w:val="00B050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unhideWhenUsed/>
    <w:rsid w:val="00BB4DF9"/>
    <w:pPr>
      <w:jc w:val="both"/>
    </w:pPr>
  </w:style>
  <w:style w:type="character" w:customStyle="1" w:styleId="35">
    <w:name w:val="Основной текст 3 Знак"/>
    <w:basedOn w:val="a0"/>
    <w:link w:val="34"/>
    <w:uiPriority w:val="99"/>
    <w:rsid w:val="00BB4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0D3F60"/>
    <w:rPr>
      <w:color w:val="0000FF"/>
      <w:u w:val="single"/>
    </w:rPr>
  </w:style>
  <w:style w:type="paragraph" w:customStyle="1" w:styleId="13">
    <w:name w:val="Абзац списка1"/>
    <w:basedOn w:val="a"/>
    <w:rsid w:val="006D130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f7">
    <w:name w:val="Table Grid"/>
    <w:basedOn w:val="a1"/>
    <w:rsid w:val="00A9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@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12</Pages>
  <Words>5890</Words>
  <Characters>33575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КолмаковаТ</dc:creator>
  <cp:keywords/>
  <dc:description/>
  <cp:lastModifiedBy>ЭКОНОМ</cp:lastModifiedBy>
  <cp:revision>99</cp:revision>
  <cp:lastPrinted>2020-03-03T06:34:00Z</cp:lastPrinted>
  <dcterms:created xsi:type="dcterms:W3CDTF">2015-03-19T01:06:00Z</dcterms:created>
  <dcterms:modified xsi:type="dcterms:W3CDTF">2020-03-03T06:43:00Z</dcterms:modified>
</cp:coreProperties>
</file>