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8B" w:rsidRDefault="0092505D" w:rsidP="0092505D">
      <w:pPr>
        <w:ind w:right="-709"/>
        <w:jc w:val="right"/>
        <w:rPr>
          <w:rFonts w:ascii="Times New Roman" w:hAnsi="Times New Roman" w:cs="Times New Roman"/>
        </w:rPr>
      </w:pPr>
      <w:r w:rsidRPr="0092505D">
        <w:rPr>
          <w:rFonts w:ascii="Times New Roman" w:hAnsi="Times New Roman" w:cs="Times New Roman"/>
        </w:rPr>
        <w:t>Приложение №1</w:t>
      </w:r>
      <w:r>
        <w:rPr>
          <w:rFonts w:ascii="Times New Roman" w:hAnsi="Times New Roman" w:cs="Times New Roman"/>
        </w:rPr>
        <w:t xml:space="preserve"> к постановлению </w:t>
      </w:r>
    </w:p>
    <w:p w:rsidR="0092505D" w:rsidRDefault="0092505D" w:rsidP="0092505D">
      <w:pPr>
        <w:ind w:righ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«Муйский район»</w:t>
      </w:r>
    </w:p>
    <w:p w:rsidR="0092505D" w:rsidRPr="0092505D" w:rsidRDefault="0092505D" w:rsidP="0092505D">
      <w:pPr>
        <w:ind w:righ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B53AB">
        <w:rPr>
          <w:rFonts w:ascii="Times New Roman" w:hAnsi="Times New Roman" w:cs="Times New Roman"/>
        </w:rPr>
        <w:t xml:space="preserve"> </w:t>
      </w:r>
      <w:r w:rsidR="00EC52FC">
        <w:rPr>
          <w:rFonts w:ascii="Times New Roman" w:hAnsi="Times New Roman" w:cs="Times New Roman"/>
        </w:rPr>
        <w:t>0</w:t>
      </w:r>
      <w:r w:rsidR="000B53AB">
        <w:rPr>
          <w:rFonts w:ascii="Times New Roman" w:hAnsi="Times New Roman" w:cs="Times New Roman"/>
        </w:rPr>
        <w:t xml:space="preserve">2 сентября 2016 года </w:t>
      </w:r>
      <w:r>
        <w:rPr>
          <w:rFonts w:ascii="Times New Roman" w:hAnsi="Times New Roman" w:cs="Times New Roman"/>
        </w:rPr>
        <w:t>№</w:t>
      </w:r>
      <w:r w:rsidR="000B53AB">
        <w:rPr>
          <w:rFonts w:ascii="Times New Roman" w:hAnsi="Times New Roman" w:cs="Times New Roman"/>
        </w:rPr>
        <w:t>364</w:t>
      </w:r>
    </w:p>
    <w:p w:rsidR="00AC358B" w:rsidRDefault="00AC358B">
      <w:r>
        <w:rPr>
          <w:rFonts w:eastAsiaTheme="majorEastAsia" w:cstheme="maj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2932B" wp14:editId="7744BE4C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024880" cy="8762365"/>
                <wp:effectExtent l="43180" t="42545" r="46990" b="438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880" cy="876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A3" w:rsidRDefault="005E0BA3" w:rsidP="00AC358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5E0BA3" w:rsidRDefault="005E0BA3" w:rsidP="00AC358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5E0BA3" w:rsidRDefault="005E0BA3" w:rsidP="00AC358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5E0BA3" w:rsidRDefault="005E0BA3" w:rsidP="00AC358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5E0BA3" w:rsidRDefault="005E0BA3" w:rsidP="00AC358B">
                            <w:pPr>
                              <w:rPr>
                                <w:sz w:val="32"/>
                              </w:rPr>
                            </w:pPr>
                          </w:p>
                          <w:p w:rsidR="005E0BA3" w:rsidRDefault="00C43FC1" w:rsidP="00AC358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eastAsia="ru-RU"/>
                              </w:rPr>
                              <w:t xml:space="preserve"> Муниципальная п</w:t>
                            </w:r>
                            <w:r w:rsidR="005E0BA3" w:rsidRPr="00AC35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eastAsia="ru-RU"/>
                              </w:rPr>
                              <w:t>рограмм</w:t>
                            </w:r>
                            <w:r w:rsidR="005E0BA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eastAsia="ru-RU"/>
                              </w:rPr>
                              <w:t>а</w:t>
                            </w:r>
                            <w:r w:rsidR="005E0BA3" w:rsidRPr="00AC35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</w:p>
                          <w:p w:rsidR="005E0BA3" w:rsidRPr="00AC358B" w:rsidRDefault="005E0BA3" w:rsidP="00AC358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  <w:lang w:eastAsia="ru-RU"/>
                              </w:rPr>
                            </w:pPr>
                            <w:r w:rsidRPr="00AC35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eastAsia="ru-RU"/>
                              </w:rPr>
                              <w:t>«</w:t>
                            </w:r>
                            <w:r w:rsidRPr="00AC358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  <w:lang w:eastAsia="ru-RU"/>
                              </w:rPr>
                              <w:t>Комплексное развитие системы транспортной инфраструктуры муниципального образования «Муйск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  <w:lang w:eastAsia="ru-RU"/>
                              </w:rPr>
                              <w:t>ий</w:t>
                            </w:r>
                            <w:r w:rsidRPr="00AC358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  <w:lang w:eastAsia="ru-RU"/>
                              </w:rPr>
                              <w:t>район</w:t>
                            </w:r>
                            <w:r w:rsidRPr="00AC358B">
                              <w:rPr>
                                <w:rFonts w:ascii="Times New Roman" w:eastAsia="Times New Roman" w:hAnsi="Times New Roman" w:cs="Times New Roman"/>
                                <w:b/>
                                <w:sz w:val="56"/>
                                <w:szCs w:val="56"/>
                                <w:lang w:eastAsia="ru-RU"/>
                              </w:rPr>
                              <w:t>» Муйского района Республики Бурятия на период до 2025 года»</w:t>
                            </w:r>
                          </w:p>
                          <w:p w:rsidR="005E0BA3" w:rsidRDefault="005E0BA3" w:rsidP="00AC358B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</w:rPr>
                            </w:pPr>
                          </w:p>
                          <w:p w:rsidR="005E0BA3" w:rsidRDefault="005E0BA3" w:rsidP="00AC358B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</w:rPr>
                            </w:pPr>
                          </w:p>
                          <w:p w:rsidR="005E0BA3" w:rsidRDefault="005E0BA3" w:rsidP="00AC358B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</w:rPr>
                            </w:pPr>
                          </w:p>
                          <w:p w:rsidR="005E0BA3" w:rsidRDefault="005E0BA3" w:rsidP="00AC358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5E0BA3" w:rsidRPr="00AC358B" w:rsidRDefault="005E0BA3" w:rsidP="00AC358B">
                            <w:pPr>
                              <w:pStyle w:val="4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C358B">
                              <w:rPr>
                                <w:sz w:val="52"/>
                                <w:szCs w:val="52"/>
                              </w:rPr>
                              <w:t xml:space="preserve">п.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Таксимо</w:t>
                            </w:r>
                          </w:p>
                          <w:p w:rsidR="005E0BA3" w:rsidRPr="00AC358B" w:rsidRDefault="005E0BA3" w:rsidP="00AC358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C358B"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</w:rPr>
                              <w:t>2016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2932B" id="Rectangle 2" o:spid="_x0000_s1026" style="position:absolute;margin-left:0;margin-top:3.3pt;width:474.4pt;height:6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" strokeweight="6pt">
                <v:stroke linestyle="thickBetweenThin"/>
                <v:textbox>
                  <w:txbxContent>
                    <w:p w:rsidR="005E0BA3" w:rsidRDefault="005E0BA3" w:rsidP="00AC358B">
                      <w:pPr>
                        <w:rPr>
                          <w:sz w:val="32"/>
                        </w:rPr>
                      </w:pPr>
                    </w:p>
                    <w:p w:rsidR="005E0BA3" w:rsidRDefault="005E0BA3" w:rsidP="00AC358B">
                      <w:pPr>
                        <w:rPr>
                          <w:sz w:val="32"/>
                        </w:rPr>
                      </w:pPr>
                    </w:p>
                    <w:p w:rsidR="005E0BA3" w:rsidRDefault="005E0BA3" w:rsidP="00AC358B">
                      <w:pPr>
                        <w:rPr>
                          <w:sz w:val="32"/>
                        </w:rPr>
                      </w:pPr>
                    </w:p>
                    <w:p w:rsidR="005E0BA3" w:rsidRDefault="005E0BA3" w:rsidP="00AC358B">
                      <w:pPr>
                        <w:rPr>
                          <w:sz w:val="32"/>
                        </w:rPr>
                      </w:pPr>
                    </w:p>
                    <w:p w:rsidR="005E0BA3" w:rsidRDefault="005E0BA3" w:rsidP="00AC358B">
                      <w:pPr>
                        <w:rPr>
                          <w:sz w:val="32"/>
                        </w:rPr>
                      </w:pPr>
                    </w:p>
                    <w:p w:rsidR="005E0BA3" w:rsidRDefault="00C43FC1" w:rsidP="00AC358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6"/>
                          <w:szCs w:val="5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6"/>
                          <w:szCs w:val="56"/>
                          <w:lang w:eastAsia="ru-RU"/>
                        </w:rPr>
                        <w:t xml:space="preserve"> Муниципальная п</w:t>
                      </w:r>
                      <w:r w:rsidR="005E0BA3" w:rsidRPr="00AC358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6"/>
                          <w:szCs w:val="56"/>
                          <w:lang w:eastAsia="ru-RU"/>
                        </w:rPr>
                        <w:t>рограмм</w:t>
                      </w:r>
                      <w:r w:rsidR="005E0BA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6"/>
                          <w:szCs w:val="56"/>
                          <w:lang w:eastAsia="ru-RU"/>
                        </w:rPr>
                        <w:t>а</w:t>
                      </w:r>
                      <w:r w:rsidR="005E0BA3" w:rsidRPr="00AC358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</w:p>
                    <w:p w:rsidR="005E0BA3" w:rsidRPr="00AC358B" w:rsidRDefault="005E0BA3" w:rsidP="00AC358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  <w:lang w:eastAsia="ru-RU"/>
                        </w:rPr>
                      </w:pPr>
                      <w:r w:rsidRPr="00AC358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6"/>
                          <w:szCs w:val="56"/>
                          <w:lang w:eastAsia="ru-RU"/>
                        </w:rPr>
                        <w:t>«</w:t>
                      </w:r>
                      <w:r w:rsidRPr="00AC358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  <w:lang w:eastAsia="ru-RU"/>
                        </w:rPr>
                        <w:t>Комплексное развитие системы транспортной инфраструктуры муниципального образования «Муйск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  <w:lang w:eastAsia="ru-RU"/>
                        </w:rPr>
                        <w:t>ий</w:t>
                      </w:r>
                      <w:r w:rsidRPr="00AC358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  <w:lang w:eastAsia="ru-RU"/>
                        </w:rPr>
                        <w:t>район</w:t>
                      </w:r>
                      <w:r w:rsidRPr="00AC358B">
                        <w:rPr>
                          <w:rFonts w:ascii="Times New Roman" w:eastAsia="Times New Roman" w:hAnsi="Times New Roman" w:cs="Times New Roman"/>
                          <w:b/>
                          <w:sz w:val="56"/>
                          <w:szCs w:val="56"/>
                          <w:lang w:eastAsia="ru-RU"/>
                        </w:rPr>
                        <w:t>» Муйского района Республики Бурятия на период до 2025 года»</w:t>
                      </w:r>
                    </w:p>
                    <w:p w:rsidR="005E0BA3" w:rsidRDefault="005E0BA3" w:rsidP="00AC358B">
                      <w:pPr>
                        <w:jc w:val="center"/>
                        <w:rPr>
                          <w:b/>
                          <w:bCs/>
                          <w:sz w:val="56"/>
                        </w:rPr>
                      </w:pPr>
                    </w:p>
                    <w:p w:rsidR="005E0BA3" w:rsidRDefault="005E0BA3" w:rsidP="00AC358B">
                      <w:pPr>
                        <w:jc w:val="center"/>
                        <w:rPr>
                          <w:b/>
                          <w:bCs/>
                          <w:sz w:val="56"/>
                        </w:rPr>
                      </w:pPr>
                    </w:p>
                    <w:p w:rsidR="005E0BA3" w:rsidRDefault="005E0BA3" w:rsidP="00AC358B">
                      <w:pPr>
                        <w:jc w:val="center"/>
                        <w:rPr>
                          <w:b/>
                          <w:bCs/>
                          <w:sz w:val="56"/>
                        </w:rPr>
                      </w:pPr>
                    </w:p>
                    <w:p w:rsidR="005E0BA3" w:rsidRDefault="005E0BA3" w:rsidP="00AC358B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:rsidR="005E0BA3" w:rsidRPr="00AC358B" w:rsidRDefault="005E0BA3" w:rsidP="00AC358B">
                      <w:pPr>
                        <w:pStyle w:val="4"/>
                        <w:jc w:val="center"/>
                        <w:rPr>
                          <w:sz w:val="52"/>
                          <w:szCs w:val="52"/>
                        </w:rPr>
                      </w:pPr>
                      <w:r w:rsidRPr="00AC358B">
                        <w:rPr>
                          <w:sz w:val="52"/>
                          <w:szCs w:val="52"/>
                        </w:rPr>
                        <w:t xml:space="preserve">п. </w:t>
                      </w:r>
                      <w:r>
                        <w:rPr>
                          <w:sz w:val="52"/>
                          <w:szCs w:val="52"/>
                        </w:rPr>
                        <w:t>Таксимо</w:t>
                      </w:r>
                    </w:p>
                    <w:p w:rsidR="005E0BA3" w:rsidRPr="00AC358B" w:rsidRDefault="005E0BA3" w:rsidP="00AC358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AC358B"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</w:rPr>
                        <w:t>2016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AC358B" w:rsidRDefault="00AC358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604F10" w:rsidRPr="00AC358B" w:rsidTr="00A21EDD">
        <w:tc>
          <w:tcPr>
            <w:tcW w:w="0" w:type="auto"/>
            <w:vAlign w:val="center"/>
            <w:hideMark/>
          </w:tcPr>
          <w:p w:rsidR="00A21EDD" w:rsidRPr="00AC358B" w:rsidRDefault="00A21EDD" w:rsidP="00A2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ПРОГРАММА КОМПЛЕКСНОГО РАЗВИТИЯ СИСТЕМ ТРАНСПОРТНОЙ ИНФРАСТРУКТУРЫ МУНИЦИПАЛЬНОГО ОБРАЗОВАНИЯ СЕЛЬСКОЕ ПОСЕЛЕНИЕ «МУЙСКАЯ СЕЛЬСКАЯ АДМИНИСТРАЦИЯ»</w:t>
            </w:r>
          </w:p>
          <w:p w:rsidR="00A21EDD" w:rsidRPr="00AC358B" w:rsidRDefault="00A21EDD" w:rsidP="00A2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МУЙСКОГО РАЙОНА РЕСПУБЛИКИ БУРЯТИЯ</w:t>
            </w:r>
          </w:p>
          <w:p w:rsidR="00A21EDD" w:rsidRPr="00AC358B" w:rsidRDefault="00A21EDD" w:rsidP="00A21EDD">
            <w:pPr>
              <w:spacing w:before="100" w:beforeAutospacing="1" w:after="150" w:line="2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1EDD" w:rsidRPr="00AC358B" w:rsidRDefault="00A21EDD" w:rsidP="00A21EDD">
      <w:pPr>
        <w:spacing w:before="100" w:beforeAutospacing="1" w:after="150" w:line="292" w:lineRule="auto"/>
        <w:rPr>
          <w:rFonts w:ascii="Times New Roman" w:eastAsia="Times New Roman" w:hAnsi="Times New Roman" w:cs="Times New Roman"/>
          <w:lang w:eastAsia="ru-RU"/>
        </w:rPr>
      </w:pPr>
      <w:r w:rsidRPr="00AC358B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F571C1" w:rsidRPr="00AC358B" w:rsidRDefault="00F571C1" w:rsidP="00A21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3108" w:rsidRDefault="00A23108" w:rsidP="00A21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C358B" w:rsidRDefault="00AC358B" w:rsidP="00A21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C358B" w:rsidRDefault="00AC358B" w:rsidP="00A21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C358B" w:rsidRDefault="00AC358B" w:rsidP="00A21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C358B" w:rsidRDefault="00AC358B" w:rsidP="00A21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C358B" w:rsidRDefault="00AC358B" w:rsidP="00A21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C358B" w:rsidRDefault="00AC358B" w:rsidP="00A21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C358B" w:rsidRDefault="00AC358B" w:rsidP="00A21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571C1" w:rsidRPr="00AC358B" w:rsidRDefault="00F571C1" w:rsidP="00AC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1EDD" w:rsidRPr="00AC358B" w:rsidRDefault="00A21EDD" w:rsidP="00A21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358B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  <w:r w:rsidRPr="00AC358B">
        <w:rPr>
          <w:rFonts w:ascii="Times New Roman" w:eastAsia="Times New Roman" w:hAnsi="Times New Roman" w:cs="Times New Roman"/>
          <w:lang w:eastAsia="ru-RU"/>
        </w:rPr>
        <w:br/>
      </w:r>
      <w:r w:rsidR="00C43FC1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муниципальной </w:t>
      </w:r>
      <w:r w:rsidRPr="00AC358B">
        <w:rPr>
          <w:rFonts w:ascii="Times New Roman" w:eastAsia="Times New Roman" w:hAnsi="Times New Roman" w:cs="Times New Roman"/>
          <w:b/>
          <w:bCs/>
          <w:lang w:eastAsia="ru-RU"/>
        </w:rPr>
        <w:t>программы «</w:t>
      </w:r>
      <w:r w:rsidR="00F571C1" w:rsidRPr="00AC358B">
        <w:rPr>
          <w:rFonts w:ascii="Times New Roman" w:eastAsia="Times New Roman" w:hAnsi="Times New Roman" w:cs="Times New Roman"/>
          <w:b/>
          <w:lang w:eastAsia="ru-RU"/>
        </w:rPr>
        <w:t xml:space="preserve">Комплексное развитие системы транспортной инфраструктуры муниципального образования </w:t>
      </w:r>
      <w:r w:rsidR="00A06792">
        <w:rPr>
          <w:rFonts w:ascii="Times New Roman" w:eastAsia="Times New Roman" w:hAnsi="Times New Roman" w:cs="Times New Roman"/>
          <w:b/>
          <w:lang w:eastAsia="ru-RU"/>
        </w:rPr>
        <w:t>«Муйский район</w:t>
      </w:r>
      <w:r w:rsidR="00F571C1" w:rsidRPr="00AC358B">
        <w:rPr>
          <w:rFonts w:ascii="Times New Roman" w:eastAsia="Times New Roman" w:hAnsi="Times New Roman" w:cs="Times New Roman"/>
          <w:b/>
          <w:lang w:eastAsia="ru-RU"/>
        </w:rPr>
        <w:t>» Муйского района Республики Бурятия на период до 20</w:t>
      </w:r>
      <w:r w:rsidR="00A23108" w:rsidRPr="00AC358B">
        <w:rPr>
          <w:rFonts w:ascii="Times New Roman" w:eastAsia="Times New Roman" w:hAnsi="Times New Roman" w:cs="Times New Roman"/>
          <w:b/>
          <w:lang w:eastAsia="ru-RU"/>
        </w:rPr>
        <w:t>25</w:t>
      </w:r>
      <w:r w:rsidR="00F571C1" w:rsidRPr="00AC358B">
        <w:rPr>
          <w:rFonts w:ascii="Times New Roman" w:eastAsia="Times New Roman" w:hAnsi="Times New Roman" w:cs="Times New Roman"/>
          <w:b/>
          <w:lang w:eastAsia="ru-RU"/>
        </w:rPr>
        <w:t xml:space="preserve"> года»</w:t>
      </w:r>
    </w:p>
    <w:tbl>
      <w:tblPr>
        <w:tblW w:w="94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8"/>
        <w:gridCol w:w="7077"/>
      </w:tblGrid>
      <w:tr w:rsidR="00A21EDD" w:rsidRPr="00AC358B" w:rsidTr="00A21EDD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C43FC1" w:rsidP="00C43FC1">
            <w:pPr>
              <w:spacing w:before="100" w:beforeAutospacing="1" w:after="150" w:line="2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п</w:t>
            </w:r>
            <w:r w:rsidR="00A21EDD" w:rsidRPr="00AC358B">
              <w:rPr>
                <w:rFonts w:ascii="Times New Roman" w:eastAsia="Times New Roman" w:hAnsi="Times New Roman" w:cs="Times New Roman"/>
                <w:lang w:eastAsia="ru-RU"/>
              </w:rPr>
              <w:t>рограмма «Комплексное развитие системы транспортной инфраструктуры муниципального образования «Муйск</w:t>
            </w:r>
            <w:r w:rsidR="00A06792">
              <w:rPr>
                <w:rFonts w:ascii="Times New Roman" w:eastAsia="Times New Roman" w:hAnsi="Times New Roman" w:cs="Times New Roman"/>
                <w:lang w:eastAsia="ru-RU"/>
              </w:rPr>
              <w:t>ий район</w:t>
            </w:r>
            <w:r w:rsidR="00A21EDD" w:rsidRPr="00AC358B">
              <w:rPr>
                <w:rFonts w:ascii="Times New Roman" w:eastAsia="Times New Roman" w:hAnsi="Times New Roman" w:cs="Times New Roman"/>
                <w:lang w:eastAsia="ru-RU"/>
              </w:rPr>
              <w:t>» Муйского района Республики Бурятия на период до 20</w:t>
            </w:r>
            <w:r w:rsidR="00A23108" w:rsidRPr="00AC358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A21EDD"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 года» (далее – Программа)</w:t>
            </w:r>
          </w:p>
        </w:tc>
      </w:tr>
      <w:tr w:rsidR="00A21EDD" w:rsidRPr="00AC358B" w:rsidTr="00F571C1">
        <w:trPr>
          <w:trHeight w:val="3029"/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Основания для разработки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F57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A21EDD" w:rsidRPr="00AC358B" w:rsidRDefault="00A21EDD" w:rsidP="00F57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A21EDD" w:rsidRPr="00AC358B" w:rsidRDefault="00A21EDD" w:rsidP="00F57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- постановление Правительства Российской Федерации от 14  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F571C1" w:rsidRPr="00AC358B" w:rsidRDefault="00A21EDD" w:rsidP="00F571C1">
            <w:pPr>
              <w:pStyle w:val="a3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-Распоряжение Правительства РФ от 29.07.2013 №1336-р</w:t>
            </w:r>
          </w:p>
          <w:p w:rsidR="00F571C1" w:rsidRPr="00AC358B" w:rsidRDefault="00F571C1" w:rsidP="00F571C1">
            <w:pPr>
              <w:pStyle w:val="a3"/>
              <w:rPr>
                <w:iCs/>
                <w:sz w:val="22"/>
                <w:szCs w:val="22"/>
              </w:rPr>
            </w:pPr>
            <w:r w:rsidRPr="00AC358B">
              <w:rPr>
                <w:iCs/>
                <w:sz w:val="22"/>
                <w:szCs w:val="22"/>
              </w:rPr>
              <w:t>- Федеральный закон от 29.12.2014г. №456-ФЗ «О внесении изменений в Градостроительный кодекс РФ и отдельные законодательные акты РФ»;</w:t>
            </w:r>
          </w:p>
          <w:p w:rsidR="00A21EDD" w:rsidRPr="00AC358B" w:rsidRDefault="00A21EDD" w:rsidP="00F571C1">
            <w:pPr>
              <w:pStyle w:val="a3"/>
              <w:rPr>
                <w:sz w:val="22"/>
                <w:szCs w:val="22"/>
              </w:rPr>
            </w:pPr>
          </w:p>
        </w:tc>
      </w:tr>
      <w:tr w:rsidR="00A21EDD" w:rsidRPr="00AC358B" w:rsidTr="00A21EDD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Разработчик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0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 администрация </w:t>
            </w:r>
            <w:r w:rsidR="00F571C1"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6792">
              <w:rPr>
                <w:rFonts w:ascii="Times New Roman" w:eastAsia="Times New Roman" w:hAnsi="Times New Roman" w:cs="Times New Roman"/>
                <w:lang w:eastAsia="ru-RU"/>
              </w:rPr>
              <w:t>«Муйский район</w:t>
            </w:r>
            <w:r w:rsidR="00F571C1" w:rsidRPr="00AC35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21EDD" w:rsidRPr="00AC358B" w:rsidTr="00A21EDD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Исполнители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1C1" w:rsidRPr="00AC358B" w:rsidRDefault="00F571C1" w:rsidP="00F57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«Муйский район»</w:t>
            </w:r>
          </w:p>
        </w:tc>
      </w:tr>
      <w:tr w:rsidR="00A21EDD" w:rsidRPr="00AC358B" w:rsidTr="00A21EDD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Контроль за реализацией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F57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реализацией Программы осуществляет </w:t>
            </w:r>
            <w:r w:rsidR="00F571C1"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муниципального образования  сельское поселение «Муйская сельская администрация», </w:t>
            </w: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 Совет депутатов </w:t>
            </w:r>
            <w:r w:rsidR="00F571C1" w:rsidRPr="00AC358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 сельское поселение «Муйская сельская администрация», администрация муниципального образования «Муйский район»</w:t>
            </w:r>
          </w:p>
        </w:tc>
      </w:tr>
      <w:tr w:rsidR="00A21EDD" w:rsidRPr="00AC358B" w:rsidTr="00A21EDD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Цель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F57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 Повышение комфортности и безопасности жизнедеятельности населения и хозяйствующих субъектов на территории </w:t>
            </w:r>
            <w:r w:rsidR="00F571C1" w:rsidRPr="00AC358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 сельское поселение «Муйская сельская администрация»</w:t>
            </w:r>
          </w:p>
        </w:tc>
      </w:tr>
      <w:tr w:rsidR="00A21EDD" w:rsidRPr="00AC358B" w:rsidTr="00094BA3">
        <w:trPr>
          <w:trHeight w:val="902"/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1C1" w:rsidRPr="00AC358B" w:rsidRDefault="00F571C1" w:rsidP="00F571C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AC358B">
              <w:rPr>
                <w:rFonts w:ascii="Times New Roman" w:eastAsia="Times New Roman" w:hAnsi="Times New Roman"/>
                <w:spacing w:val="-2"/>
                <w:lang w:eastAsia="ru-RU"/>
              </w:rPr>
              <w:t>Обеспечение безопасности, качества и эффективности транспортного обслуживания населения</w:t>
            </w:r>
          </w:p>
          <w:p w:rsidR="00F571C1" w:rsidRPr="00AC358B" w:rsidRDefault="00F571C1" w:rsidP="00F571C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"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58B">
              <w:rPr>
                <w:rFonts w:ascii="Times New Roman" w:eastAsia="Times New Roman" w:hAnsi="Times New Roman"/>
                <w:spacing w:val="-2"/>
                <w:lang w:eastAsia="ru-RU"/>
              </w:rPr>
              <w:t>Доступность объектов транспортной инфраструктуры</w:t>
            </w:r>
          </w:p>
          <w:p w:rsidR="00F571C1" w:rsidRPr="00AC358B" w:rsidRDefault="00F571C1" w:rsidP="00F571C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"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58B">
              <w:rPr>
                <w:rFonts w:ascii="Times New Roman" w:eastAsia="Times New Roman" w:hAnsi="Times New Roman"/>
                <w:spacing w:val="-2"/>
                <w:lang w:eastAsia="ru-RU"/>
              </w:rPr>
              <w:t>Развитие транспортной инфраструктуры в соответствии с потребностями населения</w:t>
            </w:r>
          </w:p>
          <w:p w:rsidR="00F571C1" w:rsidRPr="00AC358B" w:rsidRDefault="00F571C1" w:rsidP="00F571C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"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58B">
              <w:rPr>
                <w:rFonts w:ascii="Times New Roman" w:eastAsia="Times New Roman" w:hAnsi="Times New Roman"/>
                <w:spacing w:val="-2"/>
                <w:lang w:eastAsia="ru-RU"/>
              </w:rPr>
              <w:t>Создание условий для управления транспортным спросом</w:t>
            </w:r>
          </w:p>
          <w:p w:rsidR="00F571C1" w:rsidRPr="00AC358B" w:rsidRDefault="00F571C1" w:rsidP="00F571C1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"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358B">
              <w:rPr>
                <w:rFonts w:ascii="Times New Roman" w:eastAsia="Times New Roman" w:hAnsi="Times New Roman"/>
                <w:spacing w:val="-2"/>
                <w:lang w:eastAsia="ru-RU"/>
              </w:rPr>
              <w:t>Создание приоритетных условий для обеспечения безопасности жизни и здоровья участников дорожного движения</w:t>
            </w:r>
          </w:p>
          <w:p w:rsidR="00F571C1" w:rsidRPr="00AC358B" w:rsidRDefault="00F571C1" w:rsidP="00F57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/>
                <w:spacing w:val="-2"/>
                <w:lang w:eastAsia="ru-RU"/>
              </w:rPr>
              <w:t>Условия для пешеходного передвижения населения</w:t>
            </w:r>
          </w:p>
        </w:tc>
      </w:tr>
      <w:tr w:rsidR="00A21EDD" w:rsidRPr="00AC358B" w:rsidTr="00A21EDD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Сроки реализации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F571C1" w:rsidP="00A23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 201</w:t>
            </w:r>
            <w:r w:rsidR="00A23108" w:rsidRPr="00AC35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A21EDD" w:rsidRPr="00AC35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23108" w:rsidRPr="00AC358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A21EDD"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</w:tr>
      <w:tr w:rsidR="00A21EDD" w:rsidRPr="00AC358B" w:rsidTr="00A21EDD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09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финансирования:</w:t>
            </w:r>
          </w:p>
          <w:p w:rsidR="00A21EDD" w:rsidRPr="00AC358B" w:rsidRDefault="00A21EDD" w:rsidP="0009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- средства местного бюджета.</w:t>
            </w:r>
          </w:p>
          <w:p w:rsidR="00A21EDD" w:rsidRPr="00AC358B" w:rsidRDefault="00A21EDD" w:rsidP="0009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ассигнования, предусмотренные в плановом периоде 2015 года, будут уточнены при формировании проектов бюджета поселения с учетом  изменения ассигнований из </w:t>
            </w:r>
            <w:r w:rsidR="00094BA3"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республиканского </w:t>
            </w: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бюджета.</w:t>
            </w:r>
          </w:p>
        </w:tc>
      </w:tr>
      <w:tr w:rsidR="00A21EDD" w:rsidRPr="00AC358B" w:rsidTr="00A21EDD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</w:t>
            </w:r>
          </w:p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21EDD" w:rsidRPr="00AC358B" w:rsidRDefault="00A21EDD" w:rsidP="00A2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DD" w:rsidRPr="00AC358B" w:rsidRDefault="00A21EDD" w:rsidP="00016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- разработка проектно-сметной документации;</w:t>
            </w:r>
          </w:p>
          <w:p w:rsidR="00094BA3" w:rsidRPr="00AC358B" w:rsidRDefault="00094BA3" w:rsidP="00016E14">
            <w:pPr>
              <w:pStyle w:val="a3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- обеспечение безопасности, качества и эффективности транспортного обслуживания (предоставление качества услуг по перевозке пассажиров) до 90%;</w:t>
            </w:r>
          </w:p>
          <w:p w:rsidR="00094BA3" w:rsidRPr="00AC358B" w:rsidRDefault="00094BA3" w:rsidP="00016E14">
            <w:pPr>
              <w:pStyle w:val="a3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- сохранение существующей сети автомобильных дорог, повышение качества дорожных работ до 90%;</w:t>
            </w:r>
          </w:p>
          <w:p w:rsidR="00094BA3" w:rsidRPr="00AC358B" w:rsidRDefault="00094BA3" w:rsidP="00016E14">
            <w:pPr>
              <w:pStyle w:val="a3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- увеличение транспортной проходимости до 100%;</w:t>
            </w:r>
          </w:p>
          <w:p w:rsidR="00094BA3" w:rsidRPr="00AC358B" w:rsidRDefault="00094BA3" w:rsidP="00016E14">
            <w:pPr>
              <w:pStyle w:val="a3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- доля протяжённости автомобильных дорог общего пользования    местного значения, не отвечающих нормативным требованиям, в общей протяжённости автомобильных дорог общего пользования        местного значения до 20</w:t>
            </w:r>
            <w:r w:rsidR="00A23108" w:rsidRPr="00AC358B">
              <w:rPr>
                <w:sz w:val="22"/>
                <w:szCs w:val="22"/>
              </w:rPr>
              <w:t>25</w:t>
            </w:r>
            <w:r w:rsidRPr="00AC358B">
              <w:rPr>
                <w:sz w:val="22"/>
                <w:szCs w:val="22"/>
              </w:rPr>
              <w:t xml:space="preserve"> года - 44 %;         </w:t>
            </w:r>
          </w:p>
          <w:p w:rsidR="00094BA3" w:rsidRPr="00AC358B" w:rsidRDefault="00094BA3" w:rsidP="00A23108">
            <w:pPr>
              <w:pStyle w:val="a3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- установка дорожных знаков, обустройство дорожного полотна, инфраструктуры до 20</w:t>
            </w:r>
            <w:r w:rsidR="00A23108" w:rsidRPr="00AC358B">
              <w:rPr>
                <w:sz w:val="22"/>
                <w:szCs w:val="22"/>
              </w:rPr>
              <w:t>25</w:t>
            </w:r>
            <w:r w:rsidRPr="00AC358B">
              <w:rPr>
                <w:sz w:val="22"/>
                <w:szCs w:val="22"/>
              </w:rPr>
              <w:t xml:space="preserve">г. – </w:t>
            </w:r>
            <w:r w:rsidR="00A23108" w:rsidRPr="00AC358B">
              <w:rPr>
                <w:sz w:val="22"/>
                <w:szCs w:val="22"/>
              </w:rPr>
              <w:t>9</w:t>
            </w:r>
            <w:r w:rsidRPr="00AC358B">
              <w:rPr>
                <w:sz w:val="22"/>
                <w:szCs w:val="22"/>
              </w:rPr>
              <w:t>0%.</w:t>
            </w:r>
          </w:p>
        </w:tc>
      </w:tr>
    </w:tbl>
    <w:p w:rsidR="002C0F52" w:rsidRPr="00AC358B" w:rsidRDefault="002C0F52" w:rsidP="00A21EDD">
      <w:pPr>
        <w:spacing w:before="100" w:beforeAutospacing="1" w:after="150" w:line="292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230CCC" w:rsidRPr="00AC358B" w:rsidRDefault="00230CCC" w:rsidP="00230CC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lang w:eastAsia="ru-RU"/>
        </w:rPr>
      </w:pPr>
      <w:r w:rsidRPr="00AC358B">
        <w:rPr>
          <w:rFonts w:ascii="Times New Roman" w:hAnsi="Times New Roman"/>
        </w:rPr>
        <w:t>Характеристика существующего состояния системы транспортной      инфраструктуры</w:t>
      </w:r>
      <w:r w:rsidRPr="00AC358B">
        <w:rPr>
          <w:rFonts w:ascii="Times New Roman" w:eastAsia="Times New Roman" w:hAnsi="Times New Roman"/>
          <w:bCs/>
          <w:lang w:eastAsia="ru-RU"/>
        </w:rPr>
        <w:t>.</w:t>
      </w:r>
    </w:p>
    <w:p w:rsidR="002C0F52" w:rsidRPr="00AC358B" w:rsidRDefault="00230CCC" w:rsidP="002C0F5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358B">
        <w:rPr>
          <w:rFonts w:ascii="Times New Roman" w:hAnsi="Times New Roman"/>
          <w:color w:val="000000"/>
        </w:rPr>
        <w:t xml:space="preserve">            </w:t>
      </w:r>
      <w:r w:rsidR="002C0F52" w:rsidRPr="00AC358B">
        <w:rPr>
          <w:rFonts w:ascii="Times New Roman" w:hAnsi="Times New Roman"/>
          <w:color w:val="000000"/>
        </w:rPr>
        <w:t>С 01.01.2006г. Муйская сельская администрация реорганизована в Муниципальное образование сельское поселение «Муйская сельская администрация» в связи с вступлением в действие Федерального закона № 131-ФЗ  от 06.10.2003г. «Об общих принципах организации местного самоуправления в Российской Федерации» с собственным бюджетом и полномочиями по решению вопросов местного значения определенных этим законом.</w:t>
      </w:r>
    </w:p>
    <w:p w:rsidR="002C0F52" w:rsidRPr="00AC358B" w:rsidRDefault="002C0F52" w:rsidP="002C0F5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358B">
        <w:rPr>
          <w:rFonts w:ascii="Times New Roman" w:hAnsi="Times New Roman"/>
          <w:color w:val="000000"/>
        </w:rPr>
        <w:t xml:space="preserve"> Сельское поселение «Муйская сельская администрация» расположено в Северо – восточной части Муйского района на берегу реки Муя. Естественными границами сельского поселения являются: с юга река Муя, с востока – река Витим. Сельское поселение с севера имеет естественную границу - река Парам, с востока граничит  с Читинской областью, естественной границей является река Витим.</w:t>
      </w:r>
    </w:p>
    <w:p w:rsidR="002C0F52" w:rsidRPr="00AC358B" w:rsidRDefault="002C0F52" w:rsidP="002C0F5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358B">
        <w:rPr>
          <w:rFonts w:ascii="Times New Roman" w:hAnsi="Times New Roman"/>
          <w:color w:val="000000"/>
        </w:rPr>
        <w:t xml:space="preserve">Со всех сторон сельское поселение «Муйская сельская администрация» окружено лесными массивами, наиболее широко распространена лиственница. Также имеются чисто сосновые леса, занимающие большие водораздельные пространства между реками Муя и Парама. </w:t>
      </w:r>
    </w:p>
    <w:p w:rsidR="002C0F52" w:rsidRPr="00AC358B" w:rsidRDefault="002C0F52" w:rsidP="002C0F5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358B">
        <w:rPr>
          <w:rFonts w:ascii="Times New Roman" w:hAnsi="Times New Roman"/>
          <w:color w:val="000000"/>
        </w:rPr>
        <w:t xml:space="preserve">Центром  сельского поселении является село Усть-Муя. </w:t>
      </w:r>
    </w:p>
    <w:p w:rsidR="002C0F52" w:rsidRPr="00AC358B" w:rsidRDefault="002C0F52" w:rsidP="002C0F5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358B">
        <w:rPr>
          <w:rFonts w:ascii="Times New Roman" w:hAnsi="Times New Roman"/>
          <w:color w:val="000000"/>
        </w:rPr>
        <w:t>В состав сельского поселения  входят следующие населенные пункты :  с.Усть-Муя, с. Муя, с. Баргалино, с. Витим.</w:t>
      </w:r>
    </w:p>
    <w:p w:rsidR="002C0F52" w:rsidRPr="00AC358B" w:rsidRDefault="002C0F52" w:rsidP="002C0F52">
      <w:pPr>
        <w:pStyle w:val="a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Территории </w:t>
      </w:r>
      <w:r w:rsidRPr="00AC358B">
        <w:rPr>
          <w:rFonts w:ascii="Times New Roman" w:hAnsi="Times New Roman"/>
          <w:color w:val="000000"/>
          <w:sz w:val="22"/>
          <w:szCs w:val="22"/>
        </w:rPr>
        <w:t xml:space="preserve">сельского поселения «Муйская сельская администрация» </w:t>
      </w:r>
      <w:r w:rsidRPr="00AC358B">
        <w:rPr>
          <w:rFonts w:ascii="Times New Roman" w:hAnsi="Times New Roman" w:cs="Times New Roman"/>
          <w:sz w:val="22"/>
          <w:szCs w:val="22"/>
        </w:rPr>
        <w:t>относится к дискомфортным территориям, основными факторами чего являются низкая тепло обеспеченность, радиационный режим, сейсмическая активность, высокая амплитуда колебаний температуры воздуха. Температура воздуха, биоклиматический потенциал оценивается как «очень низкий», т.е. в целом неблагоприятный для ведения сельскохозяйственного производства и значительный потенциал разведанных запасов минерального сырья (месторождения хризотил-асбеста, цементного сырья, олова; россыпного и рудного золота, строительных материалов, нефрита, минеральных удобрений).</w:t>
      </w:r>
    </w:p>
    <w:p w:rsidR="002C0F52" w:rsidRPr="00AC358B" w:rsidRDefault="002C0F52" w:rsidP="002C0F5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C358B">
        <w:rPr>
          <w:rFonts w:ascii="Times New Roman" w:hAnsi="Times New Roman"/>
          <w:color w:val="000000"/>
        </w:rPr>
        <w:t>Общая площадь земель в границах муниципального образования составляет 74,9 тыс.га (749 кв.км.). В 67-х километрах от села Усть-Муя находится районный центр городское поселение «поселок Таксимо».</w:t>
      </w:r>
    </w:p>
    <w:p w:rsidR="002C0F52" w:rsidRPr="00AC358B" w:rsidRDefault="002C0F52" w:rsidP="002C0F52">
      <w:pPr>
        <w:pStyle w:val="a5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C358B">
        <w:rPr>
          <w:rFonts w:ascii="Times New Roman" w:hAnsi="Times New Roman" w:cs="Times New Roman"/>
          <w:noProof/>
          <w:sz w:val="22"/>
          <w:szCs w:val="22"/>
        </w:rPr>
        <w:t xml:space="preserve">На территории сельского поселения численность населения составляет 786 чел., в том числе п.ТУсть-Муя 661.чел., с.Муя 114чел. и с.Баргалино 11чел. </w:t>
      </w:r>
    </w:p>
    <w:p w:rsidR="00604F10" w:rsidRPr="00AC358B" w:rsidRDefault="00604F10" w:rsidP="00604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358B">
        <w:rPr>
          <w:rFonts w:ascii="Times New Roman" w:hAnsi="Times New Roman"/>
        </w:rPr>
        <w:t>Транспортный комплекс сельского поселения  представлен инфраструктурой автомобильного транспорта, состоящего из внешнего транспорта, общественного транспорта и улично-дорожной сети.</w:t>
      </w:r>
    </w:p>
    <w:p w:rsidR="00604F10" w:rsidRPr="00AC358B" w:rsidRDefault="00604F10" w:rsidP="00604F10">
      <w:pPr>
        <w:pStyle w:val="a5"/>
        <w:ind w:firstLine="284"/>
        <w:jc w:val="both"/>
        <w:rPr>
          <w:rFonts w:ascii="Times New Roman" w:hAnsi="Times New Roman"/>
          <w:i/>
          <w:sz w:val="22"/>
          <w:szCs w:val="22"/>
        </w:rPr>
      </w:pPr>
      <w:r w:rsidRPr="00AC358B">
        <w:rPr>
          <w:rFonts w:ascii="Times New Roman" w:hAnsi="Times New Roman"/>
          <w:i/>
          <w:sz w:val="22"/>
          <w:szCs w:val="22"/>
        </w:rPr>
        <w:t>Внешний транспорт</w:t>
      </w:r>
    </w:p>
    <w:p w:rsidR="00693A75" w:rsidRPr="00AC358B" w:rsidRDefault="003D7D9A" w:rsidP="00A06E9B">
      <w:pPr>
        <w:spacing w:after="0" w:line="240" w:lineRule="auto"/>
        <w:ind w:firstLine="561"/>
        <w:jc w:val="both"/>
        <w:rPr>
          <w:bCs/>
          <w:color w:val="000000"/>
        </w:rPr>
      </w:pPr>
      <w:r w:rsidRPr="00AC358B">
        <w:rPr>
          <w:rFonts w:ascii="Times New Roman" w:hAnsi="Times New Roman"/>
        </w:rPr>
        <w:lastRenderedPageBreak/>
        <w:t xml:space="preserve">По территории поселения проходит автомобильная дорога </w:t>
      </w:r>
      <w:r w:rsidR="007575E0" w:rsidRPr="00AC358B">
        <w:rPr>
          <w:rFonts w:ascii="Times New Roman" w:hAnsi="Times New Roman"/>
        </w:rPr>
        <w:t xml:space="preserve">общего пользования </w:t>
      </w:r>
      <w:r w:rsidRPr="00AC358B">
        <w:rPr>
          <w:rFonts w:ascii="Times New Roman" w:hAnsi="Times New Roman"/>
        </w:rPr>
        <w:t xml:space="preserve">местного  значения. </w:t>
      </w:r>
      <w:r w:rsidRPr="00AC358B">
        <w:rPr>
          <w:rFonts w:ascii="Times New Roman" w:hAnsi="Times New Roman"/>
          <w:color w:val="000000"/>
        </w:rPr>
        <w:t xml:space="preserve">В </w:t>
      </w:r>
      <w:r w:rsidR="00604F10" w:rsidRPr="00AC358B">
        <w:rPr>
          <w:rFonts w:ascii="Times New Roman" w:hAnsi="Times New Roman"/>
          <w:color w:val="000000"/>
        </w:rPr>
        <w:t>51</w:t>
      </w:r>
      <w:r w:rsidRPr="00AC358B">
        <w:rPr>
          <w:rFonts w:ascii="Times New Roman" w:hAnsi="Times New Roman"/>
          <w:color w:val="000000"/>
        </w:rPr>
        <w:t>-</w:t>
      </w:r>
      <w:r w:rsidR="00604F10" w:rsidRPr="00AC358B">
        <w:rPr>
          <w:rFonts w:ascii="Times New Roman" w:hAnsi="Times New Roman"/>
          <w:color w:val="000000"/>
        </w:rPr>
        <w:t>м</w:t>
      </w:r>
      <w:r w:rsidRPr="00AC358B">
        <w:rPr>
          <w:rFonts w:ascii="Times New Roman" w:hAnsi="Times New Roman"/>
          <w:color w:val="000000"/>
        </w:rPr>
        <w:t xml:space="preserve"> километр</w:t>
      </w:r>
      <w:r w:rsidR="00604F10" w:rsidRPr="00AC358B">
        <w:rPr>
          <w:rFonts w:ascii="Times New Roman" w:hAnsi="Times New Roman"/>
          <w:color w:val="000000"/>
        </w:rPr>
        <w:t>е</w:t>
      </w:r>
      <w:r w:rsidRPr="00AC358B">
        <w:rPr>
          <w:rFonts w:ascii="Times New Roman" w:hAnsi="Times New Roman"/>
          <w:color w:val="000000"/>
        </w:rPr>
        <w:t xml:space="preserve"> от села находится городское поселение «</w:t>
      </w:r>
      <w:r w:rsidR="007575E0" w:rsidRPr="00AC358B">
        <w:rPr>
          <w:rFonts w:ascii="Times New Roman" w:hAnsi="Times New Roman"/>
          <w:color w:val="000000"/>
        </w:rPr>
        <w:t>П</w:t>
      </w:r>
      <w:r w:rsidRPr="00AC358B">
        <w:rPr>
          <w:rFonts w:ascii="Times New Roman" w:hAnsi="Times New Roman"/>
          <w:color w:val="000000"/>
        </w:rPr>
        <w:t>оселок Таксимо».</w:t>
      </w:r>
      <w:r w:rsidRPr="00AC358B">
        <w:rPr>
          <w:rFonts w:ascii="Times New Roman" w:hAnsi="Times New Roman"/>
          <w:color w:val="000000"/>
          <w:spacing w:val="-10"/>
        </w:rPr>
        <w:t xml:space="preserve"> Предприятия автотранспорта отсутствуют. </w:t>
      </w:r>
      <w:r w:rsidRPr="00AC358B">
        <w:rPr>
          <w:rFonts w:ascii="Times New Roman" w:hAnsi="Times New Roman"/>
          <w:color w:val="000000"/>
        </w:rPr>
        <w:t xml:space="preserve">Транспортное обслуживание населения осуществляется автомобильным транспортом по грунтовой дороге п. Таксимо – с. Усть – Муя </w:t>
      </w:r>
      <w:r w:rsidRPr="00AC358B">
        <w:rPr>
          <w:rFonts w:ascii="Times New Roman" w:hAnsi="Times New Roman"/>
          <w:bCs/>
          <w:color w:val="000000"/>
        </w:rPr>
        <w:t xml:space="preserve">и </w:t>
      </w:r>
      <w:r w:rsidRPr="00AC358B">
        <w:rPr>
          <w:rFonts w:ascii="Times New Roman" w:hAnsi="Times New Roman"/>
          <w:color w:val="000000"/>
        </w:rPr>
        <w:t>водным транспортом  по реке Муя (действует паромная переправа).</w:t>
      </w:r>
      <w:r w:rsidRPr="00AC358B">
        <w:rPr>
          <w:rFonts w:ascii="Times New Roman" w:hAnsi="Times New Roman"/>
          <w:bCs/>
          <w:color w:val="000000"/>
        </w:rPr>
        <w:t xml:space="preserve"> </w:t>
      </w:r>
      <w:r w:rsidRPr="00AC358B">
        <w:rPr>
          <w:rFonts w:ascii="Times New Roman" w:hAnsi="Times New Roman"/>
        </w:rPr>
        <w:t>Объекты придорожной инфраструктуры отсутствуют.</w:t>
      </w:r>
      <w:r w:rsidR="00604F10" w:rsidRPr="00AC358B">
        <w:rPr>
          <w:rFonts w:ascii="Times New Roman" w:hAnsi="Times New Roman"/>
        </w:rPr>
        <w:t xml:space="preserve"> В настоящее время внешние связи сельского поселения поддерживаются транспортной сетью автомобильных дорог общего пользования местного значения.</w:t>
      </w:r>
    </w:p>
    <w:p w:rsidR="00693A75" w:rsidRPr="00AC358B" w:rsidRDefault="00693A75" w:rsidP="00693A75">
      <w:pPr>
        <w:pStyle w:val="a5"/>
        <w:ind w:firstLine="708"/>
        <w:jc w:val="both"/>
        <w:rPr>
          <w:rFonts w:ascii="Times New Roman" w:hAnsi="Times New Roman"/>
          <w:sz w:val="22"/>
          <w:szCs w:val="22"/>
        </w:rPr>
      </w:pPr>
      <w:r w:rsidRPr="00AC358B">
        <w:rPr>
          <w:rFonts w:ascii="Times New Roman" w:hAnsi="Times New Roman"/>
          <w:sz w:val="22"/>
          <w:szCs w:val="22"/>
        </w:rPr>
        <w:t>Расстояния между населенными пунктами городского поселения</w:t>
      </w:r>
    </w:p>
    <w:tbl>
      <w:tblPr>
        <w:tblW w:w="441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5689"/>
      </w:tblGrid>
      <w:tr w:rsidR="00693A75" w:rsidRPr="00AC358B" w:rsidTr="00A06E9B">
        <w:trPr>
          <w:trHeight w:hRule="exact" w:val="25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75" w:rsidRPr="00AC358B" w:rsidRDefault="00693A75" w:rsidP="00A06E9B">
            <w:pPr>
              <w:pStyle w:val="a5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Населенные пункты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75" w:rsidRPr="00AC358B" w:rsidRDefault="00693A75" w:rsidP="0069646B">
            <w:pPr>
              <w:pStyle w:val="a5"/>
              <w:rPr>
                <w:sz w:val="22"/>
                <w:szCs w:val="22"/>
              </w:rPr>
            </w:pPr>
            <w:r w:rsidRPr="00AC358B">
              <w:rPr>
                <w:spacing w:val="2"/>
                <w:sz w:val="22"/>
                <w:szCs w:val="22"/>
              </w:rPr>
              <w:t>Расстояние от п.</w:t>
            </w:r>
            <w:r w:rsidR="0069646B" w:rsidRPr="00AC358B">
              <w:rPr>
                <w:spacing w:val="2"/>
                <w:sz w:val="22"/>
                <w:szCs w:val="22"/>
              </w:rPr>
              <w:t xml:space="preserve">Усть-Муя </w:t>
            </w:r>
            <w:r w:rsidRPr="00AC358B">
              <w:rPr>
                <w:spacing w:val="2"/>
                <w:sz w:val="22"/>
                <w:szCs w:val="22"/>
              </w:rPr>
              <w:t>(км)</w:t>
            </w:r>
          </w:p>
        </w:tc>
      </w:tr>
      <w:tr w:rsidR="00A06792" w:rsidRPr="00AC358B" w:rsidTr="00A06E9B">
        <w:trPr>
          <w:trHeight w:hRule="exact" w:val="25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2" w:rsidRPr="00AC358B" w:rsidRDefault="00A06792" w:rsidP="00A06E9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Таксимо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2" w:rsidRPr="00AC358B" w:rsidRDefault="00A06792" w:rsidP="0069646B">
            <w:pPr>
              <w:pStyle w:val="a5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51,0</w:t>
            </w:r>
          </w:p>
        </w:tc>
      </w:tr>
      <w:tr w:rsidR="00693A75" w:rsidRPr="00AC358B" w:rsidTr="00A06E9B">
        <w:trPr>
          <w:trHeight w:val="12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75" w:rsidRPr="00AC358B" w:rsidRDefault="0069646B" w:rsidP="0069646B">
            <w:pPr>
              <w:pStyle w:val="a5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с</w:t>
            </w:r>
            <w:r w:rsidR="00693A75" w:rsidRPr="00AC358B">
              <w:rPr>
                <w:sz w:val="22"/>
                <w:szCs w:val="22"/>
              </w:rPr>
              <w:t>.</w:t>
            </w:r>
            <w:r w:rsidRPr="00AC358B">
              <w:rPr>
                <w:sz w:val="22"/>
                <w:szCs w:val="22"/>
              </w:rPr>
              <w:t>Муя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75" w:rsidRPr="00AC358B" w:rsidRDefault="0069646B" w:rsidP="00A06E9B">
            <w:pPr>
              <w:pStyle w:val="a5"/>
              <w:rPr>
                <w:spacing w:val="2"/>
                <w:sz w:val="22"/>
                <w:szCs w:val="22"/>
              </w:rPr>
            </w:pPr>
            <w:r w:rsidRPr="00AC358B">
              <w:rPr>
                <w:spacing w:val="2"/>
                <w:sz w:val="22"/>
                <w:szCs w:val="22"/>
              </w:rPr>
              <w:t>7,0</w:t>
            </w:r>
          </w:p>
        </w:tc>
      </w:tr>
      <w:tr w:rsidR="00693A75" w:rsidRPr="00AC358B" w:rsidTr="00A06E9B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75" w:rsidRPr="00AC358B" w:rsidRDefault="0069646B" w:rsidP="0069646B">
            <w:pPr>
              <w:pStyle w:val="a5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с</w:t>
            </w:r>
            <w:r w:rsidR="00693A75" w:rsidRPr="00AC358B">
              <w:rPr>
                <w:sz w:val="22"/>
                <w:szCs w:val="22"/>
              </w:rPr>
              <w:t>.Б</w:t>
            </w:r>
            <w:r w:rsidRPr="00AC358B">
              <w:rPr>
                <w:sz w:val="22"/>
                <w:szCs w:val="22"/>
              </w:rPr>
              <w:t>аргалино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75" w:rsidRPr="00AC358B" w:rsidRDefault="0069646B" w:rsidP="00A06E9B">
            <w:pPr>
              <w:pStyle w:val="a5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12,0</w:t>
            </w:r>
          </w:p>
        </w:tc>
      </w:tr>
      <w:tr w:rsidR="0069646B" w:rsidRPr="00AC358B" w:rsidTr="00A06E9B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B" w:rsidRPr="00AC358B" w:rsidRDefault="0069646B" w:rsidP="0069646B">
            <w:pPr>
              <w:pStyle w:val="a5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с. Витим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6B" w:rsidRPr="00AC358B" w:rsidRDefault="0069646B" w:rsidP="00A06E9B">
            <w:pPr>
              <w:pStyle w:val="a5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56,0</w:t>
            </w:r>
          </w:p>
        </w:tc>
      </w:tr>
    </w:tbl>
    <w:p w:rsidR="007575E0" w:rsidRPr="00AC358B" w:rsidRDefault="007575E0" w:rsidP="0069646B">
      <w:pPr>
        <w:pStyle w:val="a5"/>
        <w:ind w:firstLine="708"/>
        <w:jc w:val="both"/>
        <w:rPr>
          <w:rFonts w:ascii="Times New Roman" w:hAnsi="Times New Roman"/>
          <w:i/>
          <w:sz w:val="22"/>
          <w:szCs w:val="22"/>
        </w:rPr>
      </w:pPr>
    </w:p>
    <w:p w:rsidR="00A06E9B" w:rsidRPr="00AC358B" w:rsidRDefault="00A06E9B" w:rsidP="00A06E9B">
      <w:pPr>
        <w:spacing w:after="0" w:line="292" w:lineRule="auto"/>
        <w:outlineLvl w:val="2"/>
        <w:rPr>
          <w:rFonts w:ascii="Times New Roman" w:eastAsia="Times New Roman" w:hAnsi="Times New Roman" w:cs="Times New Roman"/>
          <w:i/>
          <w:lang w:eastAsia="ru-RU"/>
        </w:rPr>
      </w:pPr>
      <w:r w:rsidRPr="00AC358B">
        <w:rPr>
          <w:rFonts w:ascii="Times New Roman" w:eastAsia="Times New Roman" w:hAnsi="Times New Roman" w:cs="Times New Roman"/>
          <w:i/>
          <w:lang w:eastAsia="ru-RU"/>
        </w:rPr>
        <w:t xml:space="preserve">Общественный транспорт. </w:t>
      </w:r>
    </w:p>
    <w:p w:rsidR="00A06E9B" w:rsidRPr="00AC358B" w:rsidRDefault="00A06E9B" w:rsidP="0032729F">
      <w:pPr>
        <w:spacing w:after="0" w:line="29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8B">
        <w:rPr>
          <w:rFonts w:ascii="Times New Roman" w:eastAsia="Times New Roman" w:hAnsi="Times New Roman" w:cs="Times New Roman"/>
          <w:lang w:eastAsia="ru-RU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 </w:t>
      </w:r>
    </w:p>
    <w:p w:rsidR="00A06E9B" w:rsidRPr="00AC358B" w:rsidRDefault="00A06E9B" w:rsidP="0032729F">
      <w:pPr>
        <w:spacing w:after="0" w:line="29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8B">
        <w:rPr>
          <w:rFonts w:ascii="Times New Roman" w:eastAsia="Times New Roman" w:hAnsi="Times New Roman" w:cs="Times New Roman"/>
          <w:lang w:eastAsia="ru-RU"/>
        </w:rPr>
        <w:t xml:space="preserve">Основным и единственным видом пассажирского транспорта поселения является автобус. </w:t>
      </w:r>
    </w:p>
    <w:p w:rsidR="0032729F" w:rsidRPr="00AC358B" w:rsidRDefault="00A06E9B" w:rsidP="0032729F">
      <w:pPr>
        <w:spacing w:after="0" w:line="29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8B">
        <w:rPr>
          <w:rFonts w:ascii="Times New Roman" w:eastAsia="Times New Roman" w:hAnsi="Times New Roman" w:cs="Times New Roman"/>
          <w:lang w:eastAsia="ru-RU"/>
        </w:rPr>
        <w:t>На территории поселения действу</w:t>
      </w:r>
      <w:r w:rsidR="0032729F" w:rsidRPr="00AC358B">
        <w:rPr>
          <w:rFonts w:ascii="Times New Roman" w:eastAsia="Times New Roman" w:hAnsi="Times New Roman" w:cs="Times New Roman"/>
          <w:lang w:eastAsia="ru-RU"/>
        </w:rPr>
        <w:t>е</w:t>
      </w:r>
      <w:r w:rsidRPr="00AC358B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32729F" w:rsidRPr="00AC358B">
        <w:rPr>
          <w:rFonts w:ascii="Times New Roman" w:eastAsia="Times New Roman" w:hAnsi="Times New Roman" w:cs="Times New Roman"/>
          <w:lang w:eastAsia="ru-RU"/>
        </w:rPr>
        <w:t>один</w:t>
      </w:r>
      <w:r w:rsidRPr="00AC358B">
        <w:rPr>
          <w:rFonts w:ascii="Times New Roman" w:eastAsia="Times New Roman" w:hAnsi="Times New Roman" w:cs="Times New Roman"/>
          <w:lang w:eastAsia="ru-RU"/>
        </w:rPr>
        <w:t xml:space="preserve"> пассажирски</w:t>
      </w:r>
      <w:r w:rsidR="0032729F" w:rsidRPr="00AC358B">
        <w:rPr>
          <w:rFonts w:ascii="Times New Roman" w:eastAsia="Times New Roman" w:hAnsi="Times New Roman" w:cs="Times New Roman"/>
          <w:lang w:eastAsia="ru-RU"/>
        </w:rPr>
        <w:t>й</w:t>
      </w:r>
      <w:r w:rsidRPr="00AC358B">
        <w:rPr>
          <w:rFonts w:ascii="Times New Roman" w:eastAsia="Times New Roman" w:hAnsi="Times New Roman" w:cs="Times New Roman"/>
          <w:lang w:eastAsia="ru-RU"/>
        </w:rPr>
        <w:t xml:space="preserve"> автотранспортны</w:t>
      </w:r>
      <w:r w:rsidR="0032729F" w:rsidRPr="00AC358B">
        <w:rPr>
          <w:rFonts w:ascii="Times New Roman" w:eastAsia="Times New Roman" w:hAnsi="Times New Roman" w:cs="Times New Roman"/>
          <w:lang w:eastAsia="ru-RU"/>
        </w:rPr>
        <w:t>й</w:t>
      </w:r>
      <w:r w:rsidRPr="00AC358B">
        <w:rPr>
          <w:rFonts w:ascii="Times New Roman" w:eastAsia="Times New Roman" w:hAnsi="Times New Roman" w:cs="Times New Roman"/>
          <w:lang w:eastAsia="ru-RU"/>
        </w:rPr>
        <w:t xml:space="preserve"> маршрут:</w:t>
      </w:r>
    </w:p>
    <w:p w:rsidR="00A06E9B" w:rsidRPr="00AC358B" w:rsidRDefault="00A06792" w:rsidP="0032729F">
      <w:pPr>
        <w:spacing w:after="0" w:line="292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пгт.</w:t>
      </w:r>
      <w:r w:rsidR="0032729F" w:rsidRPr="00AC358B">
        <w:rPr>
          <w:rFonts w:ascii="Times New Roman" w:eastAsia="Times New Roman" w:hAnsi="Times New Roman" w:cs="Times New Roman"/>
          <w:lang w:eastAsia="ru-RU"/>
        </w:rPr>
        <w:t>Таксимо</w:t>
      </w:r>
      <w:r w:rsidR="00A06E9B" w:rsidRPr="00AC35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729F" w:rsidRPr="00AC358B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п.</w:t>
      </w:r>
      <w:r w:rsidR="0032729F" w:rsidRPr="00AC358B">
        <w:rPr>
          <w:rFonts w:ascii="Times New Roman" w:eastAsia="Times New Roman" w:hAnsi="Times New Roman" w:cs="Times New Roman"/>
          <w:lang w:eastAsia="ru-RU"/>
        </w:rPr>
        <w:t>Усть-Муя-</w:t>
      </w:r>
      <w:r>
        <w:rPr>
          <w:rFonts w:ascii="Times New Roman" w:eastAsia="Times New Roman" w:hAnsi="Times New Roman" w:cs="Times New Roman"/>
          <w:lang w:eastAsia="ru-RU"/>
        </w:rPr>
        <w:t xml:space="preserve"> п.</w:t>
      </w:r>
      <w:r w:rsidR="0032729F" w:rsidRPr="00AC358B">
        <w:rPr>
          <w:rFonts w:ascii="Times New Roman" w:eastAsia="Times New Roman" w:hAnsi="Times New Roman" w:cs="Times New Roman"/>
          <w:lang w:eastAsia="ru-RU"/>
        </w:rPr>
        <w:t>Муя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2729F" w:rsidRPr="00AC358B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п.</w:t>
      </w:r>
      <w:r w:rsidR="0032729F" w:rsidRPr="00AC358B">
        <w:rPr>
          <w:rFonts w:ascii="Times New Roman" w:eastAsia="Times New Roman" w:hAnsi="Times New Roman" w:cs="Times New Roman"/>
          <w:lang w:eastAsia="ru-RU"/>
        </w:rPr>
        <w:t>Баргалино.</w:t>
      </w:r>
    </w:p>
    <w:p w:rsidR="0032729F" w:rsidRPr="00AC358B" w:rsidRDefault="0032729F" w:rsidP="0032729F">
      <w:pPr>
        <w:spacing w:after="0" w:line="29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8B">
        <w:rPr>
          <w:rFonts w:ascii="Times New Roman" w:eastAsia="Times New Roman" w:hAnsi="Times New Roman" w:cs="Times New Roman"/>
          <w:lang w:eastAsia="ru-RU"/>
        </w:rPr>
        <w:t xml:space="preserve">Автотранспортные предприятия на территории сельского поселения отсутствуют. </w:t>
      </w:r>
    </w:p>
    <w:p w:rsidR="0032729F" w:rsidRPr="00AC358B" w:rsidRDefault="0032729F" w:rsidP="00D879DC">
      <w:pPr>
        <w:spacing w:after="0" w:line="29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8B">
        <w:rPr>
          <w:rFonts w:ascii="Times New Roman" w:eastAsia="Times New Roman" w:hAnsi="Times New Roman" w:cs="Times New Roman"/>
          <w:lang w:eastAsia="ru-RU"/>
        </w:rPr>
        <w:t>В населенных пунктах поселения регулярный внутрисельский автобусный транспорт в настоящее время отсутствует. Большинство же трудовых передвижений в поселении приходилось на личный автотра</w:t>
      </w:r>
      <w:r w:rsidR="00D879DC" w:rsidRPr="00AC358B">
        <w:rPr>
          <w:rFonts w:ascii="Times New Roman" w:eastAsia="Times New Roman" w:hAnsi="Times New Roman" w:cs="Times New Roman"/>
          <w:lang w:eastAsia="ru-RU"/>
        </w:rPr>
        <w:t xml:space="preserve">нспорт и пешеходные сообщения. </w:t>
      </w:r>
    </w:p>
    <w:p w:rsidR="0032729F" w:rsidRPr="00AC358B" w:rsidRDefault="0032729F" w:rsidP="0032729F">
      <w:pPr>
        <w:spacing w:after="0" w:line="292" w:lineRule="auto"/>
        <w:outlineLvl w:val="2"/>
        <w:rPr>
          <w:rFonts w:ascii="Times New Roman" w:eastAsia="Times New Roman" w:hAnsi="Times New Roman" w:cs="Times New Roman"/>
          <w:i/>
          <w:lang w:eastAsia="ru-RU"/>
        </w:rPr>
      </w:pPr>
      <w:r w:rsidRPr="00AC358B">
        <w:rPr>
          <w:rFonts w:ascii="Times New Roman" w:eastAsia="Times New Roman" w:hAnsi="Times New Roman" w:cs="Times New Roman"/>
          <w:i/>
          <w:lang w:eastAsia="ru-RU"/>
        </w:rPr>
        <w:t xml:space="preserve">Улично-дорожная сеть. </w:t>
      </w:r>
    </w:p>
    <w:p w:rsidR="0032729F" w:rsidRPr="00AC358B" w:rsidRDefault="0032729F" w:rsidP="0032729F">
      <w:pPr>
        <w:spacing w:after="0" w:line="29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358B">
        <w:rPr>
          <w:rFonts w:ascii="Times New Roman" w:eastAsia="Times New Roman" w:hAnsi="Times New Roman" w:cs="Times New Roman"/>
          <w:lang w:eastAsia="ru-RU"/>
        </w:rPr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 </w:t>
      </w:r>
    </w:p>
    <w:p w:rsidR="0032729F" w:rsidRPr="00AC358B" w:rsidRDefault="0032729F" w:rsidP="0032729F">
      <w:pPr>
        <w:spacing w:after="0" w:line="292" w:lineRule="auto"/>
        <w:rPr>
          <w:rFonts w:ascii="Times New Roman" w:eastAsia="Times New Roman" w:hAnsi="Times New Roman" w:cs="Times New Roman"/>
          <w:lang w:eastAsia="ru-RU"/>
        </w:rPr>
      </w:pPr>
      <w:r w:rsidRPr="00AC358B">
        <w:rPr>
          <w:rFonts w:ascii="Times New Roman" w:eastAsia="Times New Roman" w:hAnsi="Times New Roman" w:cs="Times New Roman"/>
          <w:lang w:eastAsia="ru-RU"/>
        </w:rPr>
        <w:t xml:space="preserve">Одним из элементов транспортного движения населенных пунктов является наличие транзитных потоков, проходящих непосредственно через их территорию. </w:t>
      </w:r>
    </w:p>
    <w:p w:rsidR="00693A75" w:rsidRPr="00AC358B" w:rsidRDefault="00693A75" w:rsidP="0032729F">
      <w:pPr>
        <w:pStyle w:val="a5"/>
        <w:ind w:firstLine="708"/>
        <w:jc w:val="both"/>
        <w:rPr>
          <w:rFonts w:ascii="Times New Roman" w:hAnsi="Times New Roman"/>
          <w:sz w:val="22"/>
          <w:szCs w:val="22"/>
        </w:rPr>
      </w:pPr>
      <w:r w:rsidRPr="00AC358B">
        <w:rPr>
          <w:rFonts w:ascii="Times New Roman" w:hAnsi="Times New Roman"/>
          <w:sz w:val="22"/>
          <w:szCs w:val="22"/>
        </w:rPr>
        <w:t xml:space="preserve">Основными транспортными артериями в </w:t>
      </w:r>
      <w:r w:rsidR="0032729F" w:rsidRPr="00AC358B">
        <w:rPr>
          <w:rFonts w:ascii="Times New Roman" w:hAnsi="Times New Roman"/>
          <w:sz w:val="22"/>
          <w:szCs w:val="22"/>
        </w:rPr>
        <w:t>сельском поселении</w:t>
      </w:r>
      <w:r w:rsidRPr="00AC358B">
        <w:rPr>
          <w:rFonts w:ascii="Times New Roman" w:hAnsi="Times New Roman"/>
          <w:sz w:val="22"/>
          <w:szCs w:val="22"/>
        </w:rPr>
        <w:t xml:space="preserve"> являются главные улицы и основные улицы в жилой застройке. Улицы обеспечивают связь внутри жилых территорий и с главными улицами по направлениям с интенсивным движением.</w:t>
      </w:r>
      <w:r w:rsidR="0069646B" w:rsidRPr="00AC358B">
        <w:rPr>
          <w:rFonts w:ascii="Times New Roman" w:hAnsi="Times New Roman"/>
          <w:sz w:val="22"/>
          <w:szCs w:val="22"/>
        </w:rPr>
        <w:t xml:space="preserve"> </w:t>
      </w:r>
      <w:r w:rsidRPr="00AC358B">
        <w:rPr>
          <w:rFonts w:ascii="Times New Roman" w:hAnsi="Times New Roman"/>
          <w:sz w:val="22"/>
          <w:szCs w:val="22"/>
        </w:rPr>
        <w:t xml:space="preserve">Интенсивность грузового транспорта незначительная. </w:t>
      </w:r>
    </w:p>
    <w:p w:rsidR="00604F10" w:rsidRPr="00A06792" w:rsidRDefault="00693A75" w:rsidP="00A06792">
      <w:pPr>
        <w:pStyle w:val="a5"/>
        <w:ind w:firstLine="708"/>
        <w:jc w:val="both"/>
        <w:rPr>
          <w:rFonts w:ascii="Times New Roman" w:hAnsi="Times New Roman"/>
          <w:sz w:val="22"/>
          <w:szCs w:val="22"/>
        </w:rPr>
      </w:pPr>
      <w:r w:rsidRPr="00AC358B">
        <w:rPr>
          <w:rFonts w:ascii="Times New Roman" w:hAnsi="Times New Roman"/>
          <w:sz w:val="22"/>
          <w:szCs w:val="22"/>
        </w:rPr>
        <w:t>По территории поселения проходят следующие автомобильные дороги общего пользования:</w:t>
      </w:r>
    </w:p>
    <w:p w:rsidR="00604F10" w:rsidRPr="00AC358B" w:rsidRDefault="00604F10" w:rsidP="00604F10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8789" w:type="dxa"/>
        <w:tblInd w:w="-5" w:type="dxa"/>
        <w:tblLook w:val="01E0" w:firstRow="1" w:lastRow="1" w:firstColumn="1" w:lastColumn="1" w:noHBand="0" w:noVBand="0"/>
      </w:tblPr>
      <w:tblGrid>
        <w:gridCol w:w="851"/>
        <w:gridCol w:w="3118"/>
        <w:gridCol w:w="2552"/>
        <w:gridCol w:w="2268"/>
      </w:tblGrid>
      <w:tr w:rsidR="00604F10" w:rsidRPr="00AC358B" w:rsidTr="00604F10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Наименование дорог</w:t>
            </w:r>
          </w:p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(улиц)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</w:p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Тип покрытия</w:t>
            </w:r>
          </w:p>
        </w:tc>
      </w:tr>
      <w:tr w:rsidR="00604F10" w:rsidRPr="00AC358B" w:rsidTr="00604F10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4F10" w:rsidRPr="00AC358B" w:rsidTr="00604F1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b/>
                <w:lang w:eastAsia="ru-RU"/>
              </w:rPr>
              <w:t>п. Усть-Муя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Производственная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Гаражная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Лесная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Дружбы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Геологическая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Южная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Толмачевского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Хвойная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b/>
                <w:lang w:eastAsia="ru-RU"/>
              </w:rPr>
              <w:t>п. Муя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Совхозная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Аэропортная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Таежная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ул. Железовского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b/>
                <w:lang w:eastAsia="ru-RU"/>
              </w:rPr>
              <w:t>п. Баргалино</w:t>
            </w:r>
          </w:p>
        </w:tc>
      </w:tr>
      <w:tr w:rsidR="00604F10" w:rsidRPr="00AC358B" w:rsidTr="00604F1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</w:tbl>
    <w:p w:rsidR="0032729F" w:rsidRPr="00AC358B" w:rsidRDefault="0032729F" w:rsidP="00230C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146"/>
        <w:tblW w:w="8788" w:type="dxa"/>
        <w:tblLook w:val="01E0" w:firstRow="1" w:lastRow="1" w:firstColumn="1" w:lastColumn="1" w:noHBand="0" w:noVBand="0"/>
      </w:tblPr>
      <w:tblGrid>
        <w:gridCol w:w="846"/>
        <w:gridCol w:w="3118"/>
        <w:gridCol w:w="2415"/>
        <w:gridCol w:w="2409"/>
      </w:tblGrid>
      <w:tr w:rsidR="00604F10" w:rsidRPr="00AC358B" w:rsidTr="00230CCC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Автомобильная дорога </w:t>
            </w:r>
          </w:p>
          <w:p w:rsidR="00604F10" w:rsidRPr="00AC358B" w:rsidRDefault="00604F10" w:rsidP="00230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п. Таксимо-п. Усть-Муя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  <w:tr w:rsidR="00604F10" w:rsidRPr="00AC358B" w:rsidTr="00230CCC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Автомобильная дорога </w:t>
            </w:r>
          </w:p>
          <w:p w:rsidR="00604F10" w:rsidRPr="00AC358B" w:rsidRDefault="00604F10" w:rsidP="00230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 xml:space="preserve">п. Усть-Муя – </w:t>
            </w:r>
            <w:r w:rsidR="008862BA" w:rsidRPr="00AC358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. Баргалино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10" w:rsidRPr="00AC358B" w:rsidRDefault="00604F10" w:rsidP="0023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грунтовое</w:t>
            </w:r>
          </w:p>
        </w:tc>
      </w:tr>
    </w:tbl>
    <w:p w:rsidR="00604F10" w:rsidRPr="00AC358B" w:rsidRDefault="00604F10" w:rsidP="00604F1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04F10" w:rsidRPr="00AC358B" w:rsidRDefault="00604F10" w:rsidP="00604F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BA053B" w:rsidRPr="00AC358B" w:rsidRDefault="00BA053B" w:rsidP="00BA053B">
      <w:pPr>
        <w:pStyle w:val="a5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/>
          <w:sz w:val="22"/>
          <w:szCs w:val="22"/>
        </w:rPr>
        <w:t xml:space="preserve">Одной из основных проблем автодорожной сети сельского поселения то, что </w:t>
      </w:r>
      <w:r w:rsidR="00735761" w:rsidRPr="00AC358B">
        <w:rPr>
          <w:rFonts w:ascii="Times New Roman" w:hAnsi="Times New Roman"/>
          <w:sz w:val="22"/>
          <w:szCs w:val="22"/>
        </w:rPr>
        <w:t>38,0</w:t>
      </w:r>
      <w:r w:rsidRPr="00AC358B">
        <w:rPr>
          <w:rFonts w:ascii="Times New Roman" w:hAnsi="Times New Roman"/>
          <w:sz w:val="22"/>
          <w:szCs w:val="22"/>
        </w:rPr>
        <w:t xml:space="preserve"> </w:t>
      </w:r>
      <w:r w:rsidR="00735761" w:rsidRPr="00AC358B">
        <w:rPr>
          <w:rFonts w:ascii="Times New Roman" w:hAnsi="Times New Roman"/>
          <w:sz w:val="22"/>
          <w:szCs w:val="22"/>
        </w:rPr>
        <w:t xml:space="preserve">км </w:t>
      </w:r>
      <w:r w:rsidRPr="00AC358B">
        <w:rPr>
          <w:rFonts w:ascii="Times New Roman" w:hAnsi="Times New Roman"/>
          <w:sz w:val="22"/>
          <w:szCs w:val="22"/>
        </w:rPr>
        <w:t>автомобильн</w:t>
      </w:r>
      <w:r w:rsidR="00735761" w:rsidRPr="00AC358B">
        <w:rPr>
          <w:rFonts w:ascii="Times New Roman" w:hAnsi="Times New Roman"/>
          <w:sz w:val="22"/>
          <w:szCs w:val="22"/>
        </w:rPr>
        <w:t>ых дорог</w:t>
      </w:r>
      <w:r w:rsidRPr="00AC358B">
        <w:rPr>
          <w:rFonts w:ascii="Times New Roman" w:hAnsi="Times New Roman"/>
          <w:sz w:val="22"/>
          <w:szCs w:val="22"/>
        </w:rPr>
        <w:t xml:space="preserve"> общего пользования местного значения не отвечают нормативным требованиям.</w:t>
      </w:r>
    </w:p>
    <w:p w:rsidR="00BA053B" w:rsidRPr="00AC358B" w:rsidRDefault="00BA053B" w:rsidP="00BA053B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sz w:val="22"/>
          <w:szCs w:val="22"/>
        </w:rPr>
        <w:t xml:space="preserve">Плохое состояние дорог, а порой и само их отсутствие, является серьезной проблемой.   </w:t>
      </w:r>
      <w:r w:rsidR="00230CCC" w:rsidRPr="00AC358B">
        <w:rPr>
          <w:rFonts w:ascii="Times New Roman" w:hAnsi="Times New Roman" w:cs="Times New Roman"/>
          <w:sz w:val="22"/>
          <w:szCs w:val="22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  <w:r w:rsidR="00230CCC" w:rsidRPr="00AC358B">
        <w:rPr>
          <w:rFonts w:ascii="Times New Roman" w:hAnsi="Times New Roman" w:cs="Times New Roman"/>
          <w:sz w:val="22"/>
          <w:szCs w:val="22"/>
        </w:rPr>
        <w:br/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</w:t>
      </w:r>
    </w:p>
    <w:p w:rsidR="00BA053B" w:rsidRPr="00AC358B" w:rsidRDefault="00BA053B" w:rsidP="00BA053B">
      <w:pPr>
        <w:pStyle w:val="a5"/>
        <w:ind w:firstLine="284"/>
        <w:jc w:val="both"/>
        <w:rPr>
          <w:rFonts w:ascii="Times New Roman" w:hAnsi="Times New Roman"/>
          <w:sz w:val="22"/>
          <w:szCs w:val="22"/>
        </w:rPr>
      </w:pPr>
      <w:r w:rsidRPr="00AC358B">
        <w:rPr>
          <w:rFonts w:ascii="Times New Roman" w:hAnsi="Times New Roman"/>
          <w:sz w:val="22"/>
          <w:szCs w:val="22"/>
        </w:rPr>
        <w:t>В результате анализа улично-дорожной сети</w:t>
      </w:r>
      <w:r w:rsidR="00230CCC" w:rsidRPr="00AC358B">
        <w:rPr>
          <w:rFonts w:ascii="Times New Roman" w:hAnsi="Times New Roman"/>
          <w:sz w:val="22"/>
          <w:szCs w:val="22"/>
        </w:rPr>
        <w:t xml:space="preserve"> поселения</w:t>
      </w:r>
      <w:r w:rsidRPr="00AC358B">
        <w:rPr>
          <w:rFonts w:ascii="Times New Roman" w:hAnsi="Times New Roman"/>
          <w:sz w:val="22"/>
          <w:szCs w:val="22"/>
        </w:rPr>
        <w:t xml:space="preserve"> выявлены следующие причины, усложняющие работу транспорта:</w:t>
      </w:r>
    </w:p>
    <w:p w:rsidR="00BA053B" w:rsidRPr="00AC358B" w:rsidRDefault="00BA053B" w:rsidP="00BA053B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/>
          <w:sz w:val="22"/>
          <w:szCs w:val="22"/>
        </w:rPr>
        <w:t>неудовлетворительное техническое состояние поселковых улиц и дорог;</w:t>
      </w:r>
    </w:p>
    <w:p w:rsidR="00BA053B" w:rsidRPr="00AC358B" w:rsidRDefault="00BA053B" w:rsidP="00BA053B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/>
          <w:sz w:val="22"/>
          <w:szCs w:val="22"/>
        </w:rPr>
        <w:t>значительная протяженность грунтовых дорог;</w:t>
      </w:r>
    </w:p>
    <w:p w:rsidR="00BA053B" w:rsidRPr="00AC358B" w:rsidRDefault="00BA053B" w:rsidP="00BA053B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/>
          <w:sz w:val="22"/>
          <w:szCs w:val="22"/>
        </w:rPr>
        <w:lastRenderedPageBreak/>
        <w:t>отсутствие дифференцирования улиц по назначению;</w:t>
      </w:r>
    </w:p>
    <w:p w:rsidR="00BA053B" w:rsidRPr="00AC358B" w:rsidRDefault="00BA053B" w:rsidP="00BA053B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/>
          <w:sz w:val="22"/>
          <w:szCs w:val="22"/>
        </w:rPr>
        <w:t>отсутствие искусственного освещения;</w:t>
      </w:r>
    </w:p>
    <w:p w:rsidR="00D879DC" w:rsidRPr="00AC358B" w:rsidRDefault="00BA053B" w:rsidP="00D879DC">
      <w:pPr>
        <w:pStyle w:val="a5"/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/>
          <w:sz w:val="22"/>
          <w:szCs w:val="22"/>
        </w:rPr>
        <w:t>отсутствие тротуаров необходимых для упорядочения движения  пешеходов.</w:t>
      </w:r>
    </w:p>
    <w:p w:rsidR="00D879DC" w:rsidRPr="00AC358B" w:rsidRDefault="00D879DC" w:rsidP="00D879DC">
      <w:pPr>
        <w:pStyle w:val="a5"/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230CCC" w:rsidRPr="00AC358B" w:rsidRDefault="00230CCC" w:rsidP="00230CCC">
      <w:pPr>
        <w:pStyle w:val="a5"/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Целевые показатели (индикаторы) развития транспортной инфраструктуры</w:t>
      </w:r>
    </w:p>
    <w:p w:rsidR="00230CCC" w:rsidRPr="00AC358B" w:rsidRDefault="00230CCC" w:rsidP="00230CCC">
      <w:pPr>
        <w:pStyle w:val="a5"/>
        <w:widowControl/>
        <w:autoSpaceDE/>
        <w:autoSpaceDN/>
        <w:adjustRightInd/>
        <w:ind w:left="1570"/>
        <w:rPr>
          <w:rFonts w:ascii="Times New Roman" w:hAnsi="Times New Roman" w:cs="Times New Roman"/>
          <w:sz w:val="22"/>
          <w:szCs w:val="22"/>
        </w:rPr>
      </w:pPr>
    </w:p>
    <w:p w:rsidR="00D879DC" w:rsidRPr="00AC358B" w:rsidRDefault="00D879DC" w:rsidP="00A2310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AC358B">
        <w:rPr>
          <w:rFonts w:ascii="Times New Roman" w:eastAsia="Times New Roman" w:hAnsi="Times New Roman"/>
          <w:lang w:eastAsia="ru-RU"/>
        </w:rPr>
        <w:t>Цель: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поселения, повышение эколог</w:t>
      </w:r>
      <w:r w:rsidR="00A23108" w:rsidRPr="00AC358B">
        <w:rPr>
          <w:rFonts w:ascii="Times New Roman" w:eastAsia="Times New Roman" w:hAnsi="Times New Roman"/>
          <w:lang w:eastAsia="ru-RU"/>
        </w:rPr>
        <w:t xml:space="preserve">ической безопасности здоровья и </w:t>
      </w:r>
      <w:r w:rsidRPr="00AC358B">
        <w:rPr>
          <w:rFonts w:ascii="Times New Roman" w:eastAsia="Times New Roman" w:hAnsi="Times New Roman"/>
          <w:lang w:eastAsia="ru-RU"/>
        </w:rPr>
        <w:t>качественного</w:t>
      </w:r>
      <w:r w:rsidR="00A23108" w:rsidRPr="00AC358B">
        <w:rPr>
          <w:rFonts w:ascii="Times New Roman" w:eastAsia="Times New Roman" w:hAnsi="Times New Roman"/>
          <w:lang w:eastAsia="ru-RU"/>
        </w:rPr>
        <w:t xml:space="preserve"> </w:t>
      </w:r>
      <w:r w:rsidRPr="00AC358B">
        <w:rPr>
          <w:rFonts w:ascii="Times New Roman" w:eastAsia="Times New Roman" w:hAnsi="Times New Roman"/>
          <w:lang w:eastAsia="ru-RU"/>
        </w:rPr>
        <w:t>уровня</w:t>
      </w:r>
      <w:r w:rsidR="00A23108" w:rsidRPr="00AC358B">
        <w:rPr>
          <w:rFonts w:ascii="Times New Roman" w:eastAsia="Times New Roman" w:hAnsi="Times New Roman"/>
          <w:lang w:eastAsia="ru-RU"/>
        </w:rPr>
        <w:t xml:space="preserve"> </w:t>
      </w:r>
      <w:r w:rsidRPr="00AC358B">
        <w:rPr>
          <w:rFonts w:ascii="Times New Roman" w:eastAsia="Times New Roman" w:hAnsi="Times New Roman"/>
          <w:lang w:eastAsia="ru-RU"/>
        </w:rPr>
        <w:t>жизни</w:t>
      </w:r>
      <w:r w:rsidRPr="00AC358B">
        <w:rPr>
          <w:rFonts w:ascii="Times New Roman" w:eastAsia="Times New Roman" w:hAnsi="Times New Roman"/>
          <w:lang w:eastAsia="ru-RU"/>
        </w:rPr>
        <w:br/>
        <w:t xml:space="preserve">Задачи: </w:t>
      </w:r>
      <w:r w:rsidRPr="00AC358B">
        <w:rPr>
          <w:rFonts w:ascii="Times New Roman" w:eastAsia="Times New Roman" w:hAnsi="Times New Roman"/>
          <w:lang w:eastAsia="ru-RU"/>
        </w:rPr>
        <w:br/>
        <w:t>1. Обеспечение доступности и повышение качества транспортных услуг.</w:t>
      </w:r>
      <w:r w:rsidRPr="00AC358B">
        <w:rPr>
          <w:rFonts w:ascii="Times New Roman" w:eastAsia="Times New Roman" w:hAnsi="Times New Roman"/>
          <w:lang w:eastAsia="ru-RU"/>
        </w:rPr>
        <w:br/>
        <w:t xml:space="preserve">2. Содержание и текущий ремонт автомобильных дорог и улиц общего пользования </w:t>
      </w:r>
      <w:r w:rsidR="00A23108" w:rsidRPr="00AC358B">
        <w:rPr>
          <w:rFonts w:ascii="Times New Roman" w:eastAsia="Times New Roman" w:hAnsi="Times New Roman"/>
          <w:lang w:eastAsia="ru-RU"/>
        </w:rPr>
        <w:t>местного значения.</w:t>
      </w:r>
      <w:r w:rsidRPr="00AC358B">
        <w:rPr>
          <w:rFonts w:ascii="Times New Roman" w:eastAsia="Times New Roman" w:hAnsi="Times New Roman"/>
          <w:lang w:eastAsia="ru-RU"/>
        </w:rPr>
        <w:br/>
        <w:t>3. 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них.</w:t>
      </w:r>
      <w:r w:rsidRPr="00AC358B">
        <w:rPr>
          <w:rFonts w:ascii="Times New Roman" w:eastAsia="Times New Roman" w:hAnsi="Times New Roman"/>
          <w:lang w:eastAsia="ru-RU"/>
        </w:rPr>
        <w:br/>
        <w:t xml:space="preserve">4. Сохранность автомобильных дорог улиц общего пользования местного значения. </w:t>
      </w:r>
      <w:r w:rsidRPr="00AC358B">
        <w:rPr>
          <w:rFonts w:ascii="Times New Roman" w:eastAsia="Times New Roman" w:hAnsi="Times New Roman"/>
          <w:lang w:eastAsia="ru-RU"/>
        </w:rPr>
        <w:br/>
        <w:t>5. Повышение безопасности дорожного движения, снижение отрицательного воздействия на окружающую среду;</w:t>
      </w:r>
      <w:r w:rsidRPr="00AC358B">
        <w:rPr>
          <w:rFonts w:ascii="Times New Roman" w:eastAsia="Times New Roman" w:hAnsi="Times New Roman"/>
          <w:lang w:eastAsia="ru-RU"/>
        </w:rPr>
        <w:br/>
        <w:t>6. Повышение эффективности управления автомобильными дорогами общего пользования.</w:t>
      </w:r>
      <w:r w:rsidRPr="00AC358B">
        <w:rPr>
          <w:rFonts w:ascii="Times New Roman" w:eastAsia="Times New Roman" w:hAnsi="Times New Roman"/>
          <w:lang w:eastAsia="ru-RU"/>
        </w:rPr>
        <w:br/>
        <w:t>Для достижения цели развития современной и эффективной инфраструктуры, в условиях дефицита финансовых средств, необход</w:t>
      </w:r>
      <w:r w:rsidR="00A06792">
        <w:rPr>
          <w:rFonts w:ascii="Times New Roman" w:eastAsia="Times New Roman" w:hAnsi="Times New Roman"/>
          <w:lang w:eastAsia="ru-RU"/>
        </w:rPr>
        <w:t xml:space="preserve">имо решить следующие задачи: </w:t>
      </w:r>
      <w:r w:rsidR="00A06792">
        <w:rPr>
          <w:rFonts w:ascii="Times New Roman" w:eastAsia="Times New Roman" w:hAnsi="Times New Roman"/>
          <w:lang w:eastAsia="ru-RU"/>
        </w:rPr>
        <w:br/>
        <w:t>1</w:t>
      </w:r>
      <w:r w:rsidRPr="00AC358B">
        <w:rPr>
          <w:rFonts w:ascii="Times New Roman" w:eastAsia="Times New Roman" w:hAnsi="Times New Roman"/>
          <w:lang w:eastAsia="ru-RU"/>
        </w:rPr>
        <w:t xml:space="preserve">) поддержание внутрипоселковых автомобильных дорог общего пользования </w:t>
      </w:r>
      <w:r w:rsidR="00A06792">
        <w:rPr>
          <w:rFonts w:ascii="Times New Roman" w:eastAsia="Times New Roman" w:hAnsi="Times New Roman"/>
          <w:lang w:eastAsia="ru-RU"/>
        </w:rPr>
        <w:t xml:space="preserve">и </w:t>
      </w:r>
      <w:r w:rsidR="00A06792" w:rsidRPr="00A06792">
        <w:rPr>
          <w:rFonts w:ascii="Times New Roman" w:hAnsi="Times New Roman"/>
        </w:rPr>
        <w:t>автомобильные дороги, расположенные между населенными пунктам</w:t>
      </w:r>
      <w:r w:rsidR="00A06792">
        <w:rPr>
          <w:rFonts w:ascii="Times New Roman" w:hAnsi="Times New Roman"/>
        </w:rPr>
        <w:t xml:space="preserve">, </w:t>
      </w:r>
      <w:r w:rsidRPr="00AC358B">
        <w:rPr>
          <w:rFonts w:ascii="Times New Roman" w:eastAsia="Times New Roman" w:hAnsi="Times New Roman"/>
          <w:lang w:eastAsia="ru-RU"/>
        </w:rPr>
        <w:t>на уровне соответствующем категории дороги, путем содержан</w:t>
      </w:r>
      <w:r w:rsidR="00A06792">
        <w:rPr>
          <w:rFonts w:ascii="Times New Roman" w:eastAsia="Times New Roman" w:hAnsi="Times New Roman"/>
          <w:lang w:eastAsia="ru-RU"/>
        </w:rPr>
        <w:t>ия дорог и сооружений на них;</w:t>
      </w:r>
      <w:r w:rsidR="00A06792">
        <w:rPr>
          <w:rFonts w:ascii="Times New Roman" w:eastAsia="Times New Roman" w:hAnsi="Times New Roman"/>
          <w:lang w:eastAsia="ru-RU"/>
        </w:rPr>
        <w:br/>
        <w:t>2</w:t>
      </w:r>
      <w:r w:rsidRPr="00AC358B">
        <w:rPr>
          <w:rFonts w:ascii="Times New Roman" w:eastAsia="Times New Roman" w:hAnsi="Times New Roman"/>
          <w:lang w:eastAsia="ru-RU"/>
        </w:rPr>
        <w:t xml:space="preserve">) сохранение протяженности, соответствующих нормативным требованиям внутрипоселковых </w:t>
      </w:r>
      <w:r w:rsidR="00A06792">
        <w:rPr>
          <w:rFonts w:ascii="Times New Roman" w:eastAsia="Times New Roman" w:hAnsi="Times New Roman"/>
          <w:lang w:eastAsia="ru-RU"/>
        </w:rPr>
        <w:t xml:space="preserve"> </w:t>
      </w:r>
      <w:r w:rsidRPr="00AC358B">
        <w:rPr>
          <w:rFonts w:ascii="Times New Roman" w:eastAsia="Times New Roman" w:hAnsi="Times New Roman"/>
          <w:lang w:eastAsia="ru-RU"/>
        </w:rPr>
        <w:t>автомобильных дорог общего пользования</w:t>
      </w:r>
      <w:r w:rsidR="00A06792">
        <w:rPr>
          <w:rFonts w:ascii="Times New Roman" w:eastAsia="Times New Roman" w:hAnsi="Times New Roman"/>
          <w:lang w:eastAsia="ru-RU"/>
        </w:rPr>
        <w:t xml:space="preserve"> и</w:t>
      </w:r>
      <w:r w:rsidRPr="00AC358B">
        <w:rPr>
          <w:rFonts w:ascii="Times New Roman" w:eastAsia="Times New Roman" w:hAnsi="Times New Roman"/>
          <w:lang w:eastAsia="ru-RU"/>
        </w:rPr>
        <w:t xml:space="preserve"> </w:t>
      </w:r>
      <w:r w:rsidR="00A06792" w:rsidRPr="00A06792">
        <w:rPr>
          <w:rFonts w:ascii="Times New Roman" w:hAnsi="Times New Roman"/>
        </w:rPr>
        <w:t>автомобильные дороги, расположенные между населенными пунктами</w:t>
      </w:r>
      <w:r w:rsidR="00A06792">
        <w:rPr>
          <w:rFonts w:ascii="Times New Roman" w:hAnsi="Times New Roman"/>
        </w:rPr>
        <w:t xml:space="preserve">, </w:t>
      </w:r>
      <w:r w:rsidRPr="00A06792">
        <w:rPr>
          <w:rFonts w:ascii="Times New Roman" w:eastAsia="Times New Roman" w:hAnsi="Times New Roman"/>
          <w:lang w:eastAsia="ru-RU"/>
        </w:rPr>
        <w:t>за</w:t>
      </w:r>
      <w:r w:rsidRPr="00AC358B">
        <w:rPr>
          <w:rFonts w:ascii="Times New Roman" w:eastAsia="Times New Roman" w:hAnsi="Times New Roman"/>
          <w:lang w:eastAsia="ru-RU"/>
        </w:rPr>
        <w:t xml:space="preserve"> счет ремонта и капитального ремонта автомобильных дорог, с увеличением пропускной способности автомобильных дорог, улучшением условий движения автотранспорта;</w:t>
      </w:r>
      <w:r w:rsidRPr="00AC358B">
        <w:rPr>
          <w:rFonts w:ascii="Times New Roman" w:eastAsia="Times New Roman" w:hAnsi="Times New Roman"/>
          <w:lang w:eastAsia="ru-RU"/>
        </w:rPr>
        <w:br/>
        <w:t>Срок реализации Программы 201</w:t>
      </w:r>
      <w:r w:rsidR="00A23108" w:rsidRPr="00AC358B">
        <w:rPr>
          <w:rFonts w:ascii="Times New Roman" w:eastAsia="Times New Roman" w:hAnsi="Times New Roman"/>
          <w:lang w:eastAsia="ru-RU"/>
        </w:rPr>
        <w:t>6</w:t>
      </w:r>
      <w:r w:rsidRPr="00AC358B">
        <w:rPr>
          <w:rFonts w:ascii="Times New Roman" w:eastAsia="Times New Roman" w:hAnsi="Times New Roman"/>
          <w:lang w:eastAsia="ru-RU"/>
        </w:rPr>
        <w:t>-20</w:t>
      </w:r>
      <w:r w:rsidR="00AC358B" w:rsidRPr="00AC358B">
        <w:rPr>
          <w:rFonts w:ascii="Times New Roman" w:eastAsia="Times New Roman" w:hAnsi="Times New Roman"/>
          <w:lang w:eastAsia="ru-RU"/>
        </w:rPr>
        <w:t>25</w:t>
      </w:r>
      <w:r w:rsidRPr="00AC358B">
        <w:rPr>
          <w:rFonts w:ascii="Times New Roman" w:eastAsia="Times New Roman" w:hAnsi="Times New Roman"/>
          <w:lang w:eastAsia="ru-RU"/>
        </w:rPr>
        <w:t xml:space="preserve"> годы. </w:t>
      </w:r>
      <w:r w:rsidRPr="00AC358B">
        <w:rPr>
          <w:rFonts w:ascii="Times New Roman" w:eastAsia="Times New Roman" w:hAnsi="Times New Roman"/>
          <w:lang w:eastAsia="ru-RU"/>
        </w:rPr>
        <w:br/>
        <w:t xml:space="preserve">Поскольку мероприятия Программы связанные с содержанием, ремонтом и капитальным ремонтом носят постоянный, непрерывный характер, и финансирование мероприятий Программы зависят от возможности </w:t>
      </w:r>
      <w:r w:rsidR="00A23108" w:rsidRPr="00AC358B">
        <w:rPr>
          <w:rFonts w:ascii="Times New Roman" w:eastAsia="Times New Roman" w:hAnsi="Times New Roman"/>
          <w:lang w:eastAsia="ru-RU"/>
        </w:rPr>
        <w:t>районного</w:t>
      </w:r>
      <w:r w:rsidRPr="00AC358B">
        <w:rPr>
          <w:rFonts w:ascii="Times New Roman" w:eastAsia="Times New Roman" w:hAnsi="Times New Roman"/>
          <w:lang w:eastAsia="ru-RU"/>
        </w:rPr>
        <w:t xml:space="preserve"> бюджета, то в пределах срока действия Программы этап реализации соответствуют одному году.</w:t>
      </w:r>
    </w:p>
    <w:p w:rsidR="00A23108" w:rsidRPr="00AC358B" w:rsidRDefault="00A23108" w:rsidP="00A2310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p w:rsidR="00D879DC" w:rsidRPr="00AC358B" w:rsidRDefault="00D879DC" w:rsidP="00A2310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C358B">
        <w:rPr>
          <w:rFonts w:ascii="Times New Roman" w:eastAsia="Times New Roman" w:hAnsi="Times New Roman"/>
          <w:b/>
          <w:bCs/>
          <w:lang w:eastAsia="ru-RU"/>
        </w:rPr>
        <w:t xml:space="preserve">Целевые индикаторы и показатели </w:t>
      </w:r>
    </w:p>
    <w:tbl>
      <w:tblPr>
        <w:tblW w:w="9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88"/>
        <w:gridCol w:w="3827"/>
        <w:gridCol w:w="851"/>
        <w:gridCol w:w="709"/>
        <w:gridCol w:w="708"/>
        <w:gridCol w:w="709"/>
        <w:gridCol w:w="709"/>
        <w:gridCol w:w="709"/>
      </w:tblGrid>
      <w:tr w:rsidR="00A23108" w:rsidRPr="00AC358B" w:rsidTr="004748A7">
        <w:trPr>
          <w:trHeight w:val="315"/>
          <w:tblHeader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Группа индикаторов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A23108" w:rsidRPr="00AC358B" w:rsidTr="004748A7">
        <w:trPr>
          <w:trHeight w:val="315"/>
          <w:tblHeader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2020 -2025</w:t>
            </w:r>
          </w:p>
        </w:tc>
      </w:tr>
      <w:tr w:rsidR="00A23108" w:rsidRPr="00AC358B" w:rsidTr="00A06792">
        <w:trPr>
          <w:cantSplit/>
          <w:trHeight w:val="868"/>
        </w:trPr>
        <w:tc>
          <w:tcPr>
            <w:tcW w:w="15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Критерии доступности для населения транспортных слуг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доля протяжённости автомобильных дорог общего пользования    местного значения, не отвечающих нормативным требованиям, в общей протяжённости автомобильных дорог общего пользования       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</w:tr>
      <w:tr w:rsidR="00A23108" w:rsidRPr="00AC358B" w:rsidTr="00A06792">
        <w:trPr>
          <w:cantSplit/>
          <w:trHeight w:val="735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сохранение существующей сети автомобильных дорог, повышение качества дорожных работ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A23108" w:rsidRPr="00AC358B" w:rsidTr="00A06792">
        <w:trPr>
          <w:trHeight w:val="821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Показатели спроса на   развитие улично- дорожной сети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улично-дорожной сети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06792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="004748A7" w:rsidRPr="00AC35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06792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="004748A7" w:rsidRPr="00AC35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C57E9B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  <w:r w:rsidR="004748A7" w:rsidRPr="00AC35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C358B" w:rsidRDefault="00C57E9B" w:rsidP="00A0679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  <w:r w:rsidR="004748A7" w:rsidRPr="00AC35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C57E9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C57E9B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="004748A7" w:rsidRPr="00AC35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23108" w:rsidRPr="00AC358B" w:rsidTr="00A06792">
        <w:trPr>
          <w:trHeight w:val="685"/>
        </w:trPr>
        <w:tc>
          <w:tcPr>
            <w:tcW w:w="158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Показатели степени охвата потребителей улично- дорожной сети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4748A7">
            <w:pPr>
              <w:pStyle w:val="a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 xml:space="preserve">грузооборот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млн. тонно- км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23108" w:rsidRPr="00AC358B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23108" w:rsidRPr="00AC358B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23108" w:rsidRPr="00AC358B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</w:tr>
      <w:tr w:rsidR="00A23108" w:rsidRPr="00AC358B" w:rsidTr="00A06792">
        <w:trPr>
          <w:trHeight w:val="695"/>
        </w:trPr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 xml:space="preserve">пассажирооборот </w:t>
            </w:r>
            <w:r w:rsidRPr="00AC358B">
              <w:rPr>
                <w:rFonts w:ascii="Times New Roman" w:hAnsi="Times New Roman" w:cs="Times New Roman"/>
                <w:bCs/>
                <w:sz w:val="22"/>
                <w:szCs w:val="22"/>
              </w:rPr>
              <w:t>(без пассажирооборота по железной дороге)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млн. пасс-км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4748A7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A23108" w:rsidRPr="00AC358B" w:rsidTr="00A06792">
        <w:trPr>
          <w:trHeight w:val="617"/>
        </w:trPr>
        <w:tc>
          <w:tcPr>
            <w:tcW w:w="15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обеспечение безопасности, качества и эффективности транспортного обслуживания (предоставление качества услуг по перевозке пассажиров)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A23108" w:rsidRPr="00AC358B" w:rsidTr="00A06792">
        <w:trPr>
          <w:trHeight w:val="336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sz w:val="22"/>
                <w:szCs w:val="22"/>
              </w:rPr>
            </w:pPr>
            <w:r w:rsidRPr="00AC358B">
              <w:rPr>
                <w:sz w:val="22"/>
                <w:szCs w:val="22"/>
              </w:rPr>
              <w:t>увеличение транспортной проходимости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23108" w:rsidRPr="00AC358B" w:rsidTr="00A06792">
        <w:trPr>
          <w:trHeight w:val="404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установка дорожных знаков, обустройство дорожного полотна,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067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08" w:rsidRPr="00AC358B" w:rsidRDefault="00A23108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</w:tbl>
    <w:p w:rsidR="00A23108" w:rsidRPr="00AC358B" w:rsidRDefault="00A23108" w:rsidP="00A2310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23108" w:rsidRPr="00AC358B" w:rsidRDefault="00A23108" w:rsidP="00A2310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lang w:eastAsia="ru-RU"/>
        </w:rPr>
      </w:pPr>
    </w:p>
    <w:p w:rsidR="00AC358B" w:rsidRPr="00AC358B" w:rsidRDefault="00AC358B" w:rsidP="00AC358B">
      <w:pPr>
        <w:pStyle w:val="a5"/>
        <w:widowControl/>
        <w:autoSpaceDE/>
        <w:autoSpaceDN/>
        <w:adjustRightInd/>
        <w:ind w:left="720"/>
        <w:rPr>
          <w:rFonts w:ascii="Times New Roman" w:hAnsi="Times New Roman" w:cs="Times New Roman"/>
          <w:sz w:val="22"/>
          <w:szCs w:val="22"/>
        </w:rPr>
      </w:pPr>
    </w:p>
    <w:p w:rsidR="00AC358B" w:rsidRPr="00AC358B" w:rsidRDefault="00AC358B" w:rsidP="00AC358B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Перечни мероприятий</w:t>
      </w:r>
    </w:p>
    <w:p w:rsidR="00AC358B" w:rsidRPr="00AC358B" w:rsidRDefault="00AC358B" w:rsidP="00AC358B">
      <w:pPr>
        <w:pStyle w:val="a5"/>
        <w:widowControl/>
        <w:autoSpaceDE/>
        <w:autoSpaceDN/>
        <w:adjustRightInd/>
        <w:ind w:left="720"/>
        <w:rPr>
          <w:rFonts w:ascii="Times New Roman" w:hAnsi="Times New Roman" w:cs="Times New Roman"/>
          <w:sz w:val="22"/>
          <w:szCs w:val="22"/>
        </w:rPr>
      </w:pPr>
    </w:p>
    <w:p w:rsidR="00AC358B" w:rsidRPr="00AC358B" w:rsidRDefault="00AC358B" w:rsidP="00AC358B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приобретение материалов,  ремонт автомобильных дорог общего пользования местного значения и искусственных сооружений на них (данное мероприятие предусматривает проведение ремонта автомобильных дорог местного значения);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обеспечение безопасности, организации  дорожного движения (данное мероприятие предусматривает: содержание и ремонт автомобильных дорог местного значения; скашивание травы на обочинах; очистку проезжей части дорог и обочин, в том числе от молодой поросли;  ремонт уличного освещения; ремонт тротуаров; приобретение и установка дорожных знаков).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повышение уровня обустройства автомобильной дороги (в том числе разработка проектной и рабочей документации);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в целях повышения профилактической работы,  направленной на выявление и устранение причин и условий  способствующей дорожно-транспортным происшествиям, проводятся профилактические мероприятия, в том числе «Путешествие по службе «02», «Мы за жизнь», «Безопасность на дороге», «Внимание каникулы», «Безопасное лето», «Автокресло- детям!», «Внимание пешеход», «Внимание- дети!»,  антинаркотические  и антиалкогольные акции;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 - размещение различной информации на сайте администрации МО «Муйский район» в созданных разделах  «Правоохранительные органы», «Профилактика правонарушений</w:t>
      </w:r>
      <w:r w:rsidRPr="00AC358B">
        <w:rPr>
          <w:rFonts w:ascii="Times New Roman" w:hAnsi="Times New Roman" w:cs="Times New Roman"/>
          <w:sz w:val="22"/>
          <w:szCs w:val="22"/>
          <w:shd w:val="clear" w:color="auto" w:fill="FFFFFF"/>
        </w:rPr>
        <w:t>»</w:t>
      </w:r>
      <w:r w:rsidRPr="00AC358B">
        <w:rPr>
          <w:rFonts w:ascii="Times New Roman" w:hAnsi="Times New Roman" w:cs="Times New Roman"/>
          <w:sz w:val="22"/>
          <w:szCs w:val="22"/>
        </w:rPr>
        <w:t>.</w:t>
      </w:r>
    </w:p>
    <w:p w:rsidR="00AC358B" w:rsidRPr="00AC358B" w:rsidRDefault="00AC358B" w:rsidP="00AC358B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          Разработанные программные мероприятия систематизированы по степени их актуальности. 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C358B" w:rsidRPr="00AC358B" w:rsidRDefault="00AC358B" w:rsidP="00AC358B">
      <w:pPr>
        <w:pStyle w:val="a5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4. Объемы, источники финансирования и сроки исполнения мероприятий</w:t>
      </w:r>
    </w:p>
    <w:p w:rsidR="00AC358B" w:rsidRPr="00AC358B" w:rsidRDefault="00AC358B" w:rsidP="00AC358B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850"/>
        <w:gridCol w:w="993"/>
        <w:gridCol w:w="567"/>
        <w:gridCol w:w="850"/>
        <w:gridCol w:w="1021"/>
        <w:gridCol w:w="709"/>
        <w:gridCol w:w="963"/>
      </w:tblGrid>
      <w:tr w:rsidR="00AC358B" w:rsidRPr="00AC358B" w:rsidTr="00AC358B">
        <w:tc>
          <w:tcPr>
            <w:tcW w:w="541" w:type="dxa"/>
            <w:vMerge w:val="restart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253" w:type="dxa"/>
            <w:vMerge w:val="restart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gridSpan w:val="5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(млн.руб.)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РБ</w:t>
            </w:r>
          </w:p>
        </w:tc>
        <w:tc>
          <w:tcPr>
            <w:tcW w:w="1021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МБ (район)</w:t>
            </w:r>
          </w:p>
        </w:tc>
        <w:tc>
          <w:tcPr>
            <w:tcW w:w="709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МБ (поселение)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31,393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31,393</w:t>
            </w:r>
          </w:p>
        </w:tc>
        <w:tc>
          <w:tcPr>
            <w:tcW w:w="709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58B" w:rsidRPr="00AC358B" w:rsidTr="00C57E9B">
        <w:tc>
          <w:tcPr>
            <w:tcW w:w="541" w:type="dxa"/>
            <w:vMerge w:val="restart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03" w:type="dxa"/>
            <w:gridSpan w:val="2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</w:t>
            </w:r>
          </w:p>
        </w:tc>
        <w:tc>
          <w:tcPr>
            <w:tcW w:w="993" w:type="dxa"/>
          </w:tcPr>
          <w:p w:rsidR="00AC358B" w:rsidRPr="00AC358B" w:rsidRDefault="00800C92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11,467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800C92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11,467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 w:val="restart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материалов,  ремонт автомобильных дорог общего пользования местного значения и искусственных сооружений на них (данное мероприятие предусматривает проведение ремонта автомобильных дорог местного значения)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93" w:type="dxa"/>
          </w:tcPr>
          <w:p w:rsidR="00AC358B" w:rsidRPr="00AC358B" w:rsidRDefault="00800C92" w:rsidP="00800C9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0,367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800C92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0,367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AC358B" w:rsidRPr="00AC358B" w:rsidRDefault="00800C92" w:rsidP="00C57E9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00C92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AC358B" w:rsidRPr="00AC358B" w:rsidRDefault="00800C92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800C92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AC358B" w:rsidRPr="00AC358B" w:rsidRDefault="00800C92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358B" w:rsidRPr="00AC358B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800C92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2020-2025</w:t>
            </w:r>
          </w:p>
        </w:tc>
        <w:tc>
          <w:tcPr>
            <w:tcW w:w="993" w:type="dxa"/>
          </w:tcPr>
          <w:p w:rsidR="00AC358B" w:rsidRPr="00AC358B" w:rsidRDefault="00B00785" w:rsidP="00B007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00C92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 w:val="restart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03" w:type="dxa"/>
            <w:gridSpan w:val="2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</w:t>
            </w:r>
          </w:p>
        </w:tc>
        <w:tc>
          <w:tcPr>
            <w:tcW w:w="993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11,093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11,093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 w:val="restart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безопасности, организации </w:t>
            </w:r>
            <w:r w:rsidR="00963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движения (данное мероприятие предусматривает: содержание и ремонт автомобильных дорог местного значения; скашивание травы на обочинах; очистку проезжей части дорог и обочин, в том числе от молодой поросли;  ремонт уличного освещения; ремонт тротуаров; приобретение и установка дорожных знаков)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93" w:type="dxa"/>
          </w:tcPr>
          <w:p w:rsidR="00AC358B" w:rsidRPr="00AC358B" w:rsidRDefault="00B00785" w:rsidP="00B007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1,889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1,889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1,356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1,356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1,056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1,056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0,756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00785">
              <w:rPr>
                <w:rFonts w:ascii="Times New Roman" w:hAnsi="Times New Roman" w:cs="Times New Roman"/>
                <w:sz w:val="22"/>
                <w:szCs w:val="22"/>
              </w:rPr>
              <w:t>,756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2020-2025</w:t>
            </w:r>
          </w:p>
        </w:tc>
        <w:tc>
          <w:tcPr>
            <w:tcW w:w="993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C358B" w:rsidRPr="00AC35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AC358B" w:rsidRPr="00AC358B" w:rsidRDefault="00B00785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AC358B"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AC358B" w:rsidRPr="00AC358B" w:rsidRDefault="00C57E9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 w:val="restart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103" w:type="dxa"/>
            <w:gridSpan w:val="2"/>
            <w:vAlign w:val="center"/>
          </w:tcPr>
          <w:p w:rsidR="00AC358B" w:rsidRPr="00AC358B" w:rsidRDefault="00AC358B" w:rsidP="00AC35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99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1" w:type="dxa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 w:val="restart"/>
            <w:vAlign w:val="center"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Размещение</w:t>
            </w:r>
            <w:r w:rsidR="00963866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 на сайте администра</w:t>
            </w: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 xml:space="preserve">ции МО«Муйский </w:t>
            </w:r>
          </w:p>
          <w:p w:rsidR="00AC358B" w:rsidRPr="00AC358B" w:rsidRDefault="00963866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район» в создан</w:t>
            </w:r>
            <w:r w:rsidR="00AC358B" w:rsidRPr="00AC358B">
              <w:rPr>
                <w:rFonts w:ascii="Times New Roman" w:hAnsi="Times New Roman" w:cs="Times New Roman"/>
                <w:sz w:val="22"/>
                <w:szCs w:val="22"/>
              </w:rPr>
              <w:t xml:space="preserve">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358B" w:rsidRPr="00AC358B">
              <w:rPr>
                <w:rFonts w:ascii="Times New Roman" w:hAnsi="Times New Roman" w:cs="Times New Roman"/>
                <w:sz w:val="22"/>
                <w:szCs w:val="22"/>
              </w:rPr>
              <w:t>разделах  «Правоохранительные органы», «Профилактика правонарушений</w:t>
            </w:r>
            <w:r w:rsidR="00AC358B" w:rsidRPr="00AC35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850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9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1" w:type="dxa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  <w:vAlign w:val="center"/>
          </w:tcPr>
          <w:p w:rsidR="00AC358B" w:rsidRPr="00AC358B" w:rsidRDefault="00AC358B" w:rsidP="00AC35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1" w:type="dxa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  <w:vAlign w:val="center"/>
          </w:tcPr>
          <w:p w:rsidR="00AC358B" w:rsidRPr="00AC358B" w:rsidRDefault="00AC358B" w:rsidP="00AC35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9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1" w:type="dxa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  <w:vAlign w:val="center"/>
          </w:tcPr>
          <w:p w:rsidR="00AC358B" w:rsidRPr="00AC358B" w:rsidRDefault="00AC358B" w:rsidP="00AC35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1" w:type="dxa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358B" w:rsidRPr="00AC358B" w:rsidTr="00C57E9B">
        <w:tc>
          <w:tcPr>
            <w:tcW w:w="541" w:type="dxa"/>
            <w:vMerge/>
          </w:tcPr>
          <w:p w:rsidR="00AC358B" w:rsidRPr="00AC358B" w:rsidRDefault="00AC358B" w:rsidP="00AC358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3" w:type="dxa"/>
            <w:vMerge/>
            <w:vAlign w:val="center"/>
          </w:tcPr>
          <w:p w:rsidR="00AC358B" w:rsidRPr="00AC358B" w:rsidRDefault="00AC358B" w:rsidP="00AC35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C358B" w:rsidRPr="00AC358B" w:rsidRDefault="00AC358B" w:rsidP="00AC358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58B">
              <w:rPr>
                <w:rFonts w:ascii="Times New Roman" w:hAnsi="Times New Roman" w:cs="Times New Roman"/>
                <w:sz w:val="22"/>
                <w:szCs w:val="22"/>
              </w:rPr>
              <w:t>2020-2025</w:t>
            </w:r>
          </w:p>
        </w:tc>
        <w:tc>
          <w:tcPr>
            <w:tcW w:w="99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1" w:type="dxa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3" w:type="dxa"/>
            <w:vAlign w:val="center"/>
          </w:tcPr>
          <w:p w:rsidR="00AC358B" w:rsidRPr="00AC358B" w:rsidRDefault="00AC358B" w:rsidP="00AC35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5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00785" w:rsidRDefault="00B00785" w:rsidP="00B0078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AC358B" w:rsidRPr="00AC358B" w:rsidRDefault="00B00785" w:rsidP="00B0078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C358B" w:rsidRPr="00AC358B">
        <w:rPr>
          <w:rFonts w:ascii="Times New Roman" w:hAnsi="Times New Roman" w:cs="Times New Roman"/>
          <w:sz w:val="22"/>
          <w:szCs w:val="22"/>
        </w:rPr>
        <w:t>С учетом возможностей бюджетных и внебюджетных средств, объемы средств уточняются в ходе выполнения программных мероприятий.</w:t>
      </w:r>
    </w:p>
    <w:p w:rsidR="00AC358B" w:rsidRPr="00AC358B" w:rsidRDefault="00AC358B" w:rsidP="00AC358B">
      <w:pPr>
        <w:pStyle w:val="a5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AC358B" w:rsidRPr="00AC358B" w:rsidRDefault="00963866" w:rsidP="00AC358B">
      <w:pPr>
        <w:pStyle w:val="a5"/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C358B" w:rsidRPr="00AC358B">
        <w:rPr>
          <w:rFonts w:ascii="Times New Roman" w:hAnsi="Times New Roman" w:cs="Times New Roman"/>
          <w:sz w:val="22"/>
          <w:szCs w:val="22"/>
        </w:rPr>
        <w:t>.Оценка эффективности программных мероприятий</w:t>
      </w:r>
    </w:p>
    <w:p w:rsidR="00AC358B" w:rsidRPr="00AC358B" w:rsidRDefault="00AC358B" w:rsidP="00AC358B">
      <w:pPr>
        <w:pStyle w:val="a5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                  Основными результатами реализации мероприятий являются: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- модернизация и обновление  транспортной инфраструктуры поселения; 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устранение причин возникновения аварийных ситуаций, угрожающих жизнедеятельности человека;</w:t>
      </w:r>
    </w:p>
    <w:p w:rsidR="00AC358B" w:rsidRPr="00AC358B" w:rsidRDefault="00AC358B" w:rsidP="00AC358B">
      <w:pPr>
        <w:pStyle w:val="a5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развитие транспортной инфраструктуры поселения;</w:t>
      </w:r>
    </w:p>
    <w:p w:rsidR="00AC358B" w:rsidRPr="00AC358B" w:rsidRDefault="00AC358B" w:rsidP="00AC358B">
      <w:pPr>
        <w:pStyle w:val="a5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-сбалансированное и скоординированное с иными сферами жизни деятельности;</w:t>
      </w:r>
    </w:p>
    <w:p w:rsidR="00AC358B" w:rsidRPr="00AC358B" w:rsidRDefault="00AC358B" w:rsidP="00AC358B">
      <w:pPr>
        <w:pStyle w:val="a5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формирование условий для социально- экономического развития;</w:t>
      </w:r>
    </w:p>
    <w:p w:rsidR="00AC358B" w:rsidRPr="00AC358B" w:rsidRDefault="00AC358B" w:rsidP="00AC358B">
      <w:pPr>
        <w:pStyle w:val="a5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-повышение безопасности;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  </w:t>
      </w: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-снижение негативного воздействия транспортной инфраструктуры на окружающую среду поселения.</w:t>
      </w:r>
    </w:p>
    <w:p w:rsidR="00AC358B" w:rsidRPr="00AC358B" w:rsidRDefault="00AC358B" w:rsidP="00AC358B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Эффективность реализации комплексного развития транспортной инфраструктуры оценивается ежегодно на основе целевых показателей и индикаторов, исходя из соответствия текущих значений показателей (индикаторов) с их целевыми значениями.</w:t>
      </w:r>
    </w:p>
    <w:p w:rsidR="00AC358B" w:rsidRPr="00AC358B" w:rsidRDefault="00AC358B" w:rsidP="00AC3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AC358B" w:rsidRPr="00AC358B" w:rsidRDefault="00AC358B" w:rsidP="00AC3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lastRenderedPageBreak/>
        <w:t xml:space="preserve">По каждому мероприятию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</w:t>
      </w:r>
    </w:p>
    <w:p w:rsidR="00AC358B" w:rsidRPr="00AC358B" w:rsidRDefault="00AC358B" w:rsidP="00AC35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По результатам факторного анализа обосновываются изменение тактических задач, состава и количественных значений показателей, а также изменение объемов финансирования данной Программы.</w:t>
      </w:r>
    </w:p>
    <w:p w:rsidR="00AC358B" w:rsidRPr="00AC358B" w:rsidRDefault="00AC358B" w:rsidP="00AC358B">
      <w:pPr>
        <w:pStyle w:val="a5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AC358B" w:rsidRPr="00AC358B" w:rsidRDefault="00AC358B" w:rsidP="00AC358B">
      <w:pPr>
        <w:pStyle w:val="a5"/>
        <w:widowControl/>
        <w:autoSpaceDE/>
        <w:autoSpaceDN/>
        <w:adjustRightInd/>
        <w:ind w:left="397"/>
        <w:jc w:val="center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6.Предложения по совершенствованию нормативно-правового и информационного обеспечения развития системы транспортной инфраструктуры</w:t>
      </w:r>
    </w:p>
    <w:p w:rsidR="00AC358B" w:rsidRPr="00AC358B" w:rsidRDefault="00AC358B" w:rsidP="00AC358B">
      <w:pPr>
        <w:pStyle w:val="a5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AC358B" w:rsidRPr="00AC358B" w:rsidRDefault="00AC358B" w:rsidP="00B00785">
      <w:pPr>
        <w:pStyle w:val="a5"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963866">
        <w:rPr>
          <w:rFonts w:ascii="Times New Roman" w:hAnsi="Times New Roman" w:cs="Times New Roman"/>
          <w:sz w:val="22"/>
          <w:szCs w:val="22"/>
        </w:rPr>
        <w:t>сельского</w:t>
      </w:r>
      <w:r w:rsidRPr="00AC358B">
        <w:rPr>
          <w:rFonts w:ascii="Times New Roman" w:hAnsi="Times New Roman" w:cs="Times New Roman"/>
          <w:sz w:val="22"/>
          <w:szCs w:val="22"/>
        </w:rPr>
        <w:t xml:space="preserve"> поселения осуществляет общий контроль за ходом реализации мероприятий Программы</w:t>
      </w:r>
      <w:r w:rsidR="009B4E11">
        <w:rPr>
          <w:rFonts w:ascii="Times New Roman" w:hAnsi="Times New Roman" w:cs="Times New Roman"/>
          <w:sz w:val="22"/>
          <w:szCs w:val="22"/>
        </w:rPr>
        <w:t>.</w:t>
      </w:r>
      <w:r w:rsidRPr="00AC358B">
        <w:rPr>
          <w:rFonts w:ascii="Times New Roman" w:hAnsi="Times New Roman" w:cs="Times New Roman"/>
          <w:sz w:val="22"/>
          <w:szCs w:val="22"/>
        </w:rPr>
        <w:t xml:space="preserve"> </w:t>
      </w:r>
      <w:r w:rsidR="009B4E11">
        <w:rPr>
          <w:rFonts w:ascii="Times New Roman" w:hAnsi="Times New Roman" w:cs="Times New Roman"/>
          <w:sz w:val="22"/>
          <w:szCs w:val="22"/>
        </w:rPr>
        <w:t>Н</w:t>
      </w:r>
      <w:r w:rsidRPr="00AC358B">
        <w:rPr>
          <w:rFonts w:ascii="Times New Roman" w:hAnsi="Times New Roman" w:cs="Times New Roman"/>
          <w:sz w:val="22"/>
          <w:szCs w:val="22"/>
        </w:rPr>
        <w:t>епосредственно организационные, методические и контрольные функции в ходе реализации Программы</w:t>
      </w:r>
      <w:r w:rsidR="009B4E11">
        <w:rPr>
          <w:rFonts w:ascii="Times New Roman" w:hAnsi="Times New Roman" w:cs="Times New Roman"/>
          <w:sz w:val="22"/>
          <w:szCs w:val="22"/>
        </w:rPr>
        <w:t xml:space="preserve"> осуществляет администрация МО «Муйский район»</w:t>
      </w:r>
      <w:r w:rsidRPr="00AC358B">
        <w:rPr>
          <w:rFonts w:ascii="Times New Roman" w:hAnsi="Times New Roman" w:cs="Times New Roman"/>
          <w:sz w:val="22"/>
          <w:szCs w:val="22"/>
        </w:rPr>
        <w:t>, котор</w:t>
      </w:r>
      <w:r w:rsidR="009B4E11">
        <w:rPr>
          <w:rFonts w:ascii="Times New Roman" w:hAnsi="Times New Roman" w:cs="Times New Roman"/>
          <w:sz w:val="22"/>
          <w:szCs w:val="22"/>
        </w:rPr>
        <w:t>ая</w:t>
      </w:r>
      <w:r w:rsidRPr="00AC358B">
        <w:rPr>
          <w:rFonts w:ascii="Times New Roman" w:hAnsi="Times New Roman" w:cs="Times New Roman"/>
          <w:sz w:val="22"/>
          <w:szCs w:val="22"/>
        </w:rPr>
        <w:t xml:space="preserve"> обеспечива</w:t>
      </w:r>
      <w:r w:rsidR="009B4E11">
        <w:rPr>
          <w:rFonts w:ascii="Times New Roman" w:hAnsi="Times New Roman" w:cs="Times New Roman"/>
          <w:sz w:val="22"/>
          <w:szCs w:val="22"/>
        </w:rPr>
        <w:t>е</w:t>
      </w:r>
      <w:r w:rsidRPr="00AC358B">
        <w:rPr>
          <w:rFonts w:ascii="Times New Roman" w:hAnsi="Times New Roman" w:cs="Times New Roman"/>
          <w:sz w:val="22"/>
          <w:szCs w:val="22"/>
        </w:rPr>
        <w:t>т:</w:t>
      </w:r>
    </w:p>
    <w:p w:rsidR="00AC358B" w:rsidRPr="00AC358B" w:rsidRDefault="00AC358B" w:rsidP="00B0078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AC358B" w:rsidRPr="00AC358B" w:rsidRDefault="00AC358B" w:rsidP="00B0078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контроль за реализацией программных мероприятий по срокам, содержанию, финансовым затратам и ресурсам;</w:t>
      </w:r>
    </w:p>
    <w:p w:rsidR="00AC358B" w:rsidRPr="00AC358B" w:rsidRDefault="00AC358B" w:rsidP="00B0078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AC358B" w:rsidRPr="00AC358B" w:rsidRDefault="00AC358B" w:rsidP="00B00785">
      <w:pPr>
        <w:pStyle w:val="a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Программа разрабатывается сроком </w:t>
      </w:r>
      <w:r w:rsidR="00B00785">
        <w:rPr>
          <w:rFonts w:ascii="Times New Roman" w:hAnsi="Times New Roman" w:cs="Times New Roman"/>
          <w:sz w:val="22"/>
          <w:szCs w:val="22"/>
        </w:rPr>
        <w:t>на</w:t>
      </w:r>
      <w:r w:rsidRPr="00AC358B">
        <w:rPr>
          <w:rFonts w:ascii="Times New Roman" w:hAnsi="Times New Roman" w:cs="Times New Roman"/>
          <w:sz w:val="22"/>
          <w:szCs w:val="22"/>
        </w:rPr>
        <w:t xml:space="preserve"> 10 лет и подлежит корректировке ежегодно.</w:t>
      </w:r>
    </w:p>
    <w:p w:rsidR="00AC358B" w:rsidRPr="00AC358B" w:rsidRDefault="00AC358B" w:rsidP="00B00785">
      <w:pPr>
        <w:pStyle w:val="a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Мониторинг и корректировка Программы осуществляется на основании нормативных документов.</w:t>
      </w:r>
    </w:p>
    <w:p w:rsidR="00AC358B" w:rsidRPr="00AC358B" w:rsidRDefault="00AC358B" w:rsidP="00B00785">
      <w:pPr>
        <w:pStyle w:val="a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Мониторинг Программы включает следующие этапы:</w:t>
      </w:r>
    </w:p>
    <w:p w:rsidR="00AC358B" w:rsidRPr="00AC358B" w:rsidRDefault="00AC358B" w:rsidP="00B0078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AC358B" w:rsidRPr="00AC358B" w:rsidRDefault="00AC358B" w:rsidP="00B0078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- анализ данных о результатах проводимых преобразований транспортной  инфраструктуры.</w:t>
      </w:r>
    </w:p>
    <w:p w:rsidR="00AC358B" w:rsidRPr="00AC358B" w:rsidRDefault="00AC358B" w:rsidP="00B0078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AC358B" w:rsidRPr="00AC358B" w:rsidRDefault="00AC358B" w:rsidP="00B00785">
      <w:pPr>
        <w:pStyle w:val="a5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>Разработка и последующая корректировка Программы комплексного развития транспортной  инфраструктуры базируется на необходимости достижения целевых уровней муниципальных стандартов качества предоставления транспортных услуг.</w:t>
      </w:r>
    </w:p>
    <w:p w:rsidR="00AC358B" w:rsidRPr="00AC358B" w:rsidRDefault="00AC358B" w:rsidP="00B00785">
      <w:pPr>
        <w:pStyle w:val="a5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C358B">
        <w:rPr>
          <w:rFonts w:ascii="Times New Roman" w:hAnsi="Times New Roman" w:cs="Times New Roman"/>
          <w:sz w:val="22"/>
          <w:szCs w:val="22"/>
        </w:rPr>
        <w:t xml:space="preserve"> 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 для обеспечения развития системы транспортной инфраструктуры. </w:t>
      </w:r>
    </w:p>
    <w:p w:rsidR="00AC358B" w:rsidRPr="00AC358B" w:rsidRDefault="00AC358B" w:rsidP="00AC3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58B" w:rsidRPr="00AC358B" w:rsidRDefault="00AC358B" w:rsidP="00AC358B">
      <w:pPr>
        <w:pStyle w:val="a5"/>
        <w:jc w:val="both"/>
        <w:rPr>
          <w:rFonts w:ascii="Times New Roman" w:hAnsi="Times New Roman" w:cs="Times New Roman"/>
        </w:rPr>
      </w:pPr>
    </w:p>
    <w:p w:rsidR="00AC358B" w:rsidRPr="00AC358B" w:rsidRDefault="00AC358B" w:rsidP="00AC358B">
      <w:pPr>
        <w:rPr>
          <w:rFonts w:ascii="Times New Roman" w:hAnsi="Times New Roman" w:cs="Times New Roman"/>
          <w:sz w:val="24"/>
          <w:szCs w:val="24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Default="00AC358B" w:rsidP="00AC358B">
      <w:pPr>
        <w:rPr>
          <w:sz w:val="20"/>
          <w:szCs w:val="20"/>
        </w:rPr>
      </w:pPr>
    </w:p>
    <w:p w:rsidR="00AC358B" w:rsidRPr="00130585" w:rsidRDefault="00AC358B" w:rsidP="00AC358B">
      <w:pPr>
        <w:rPr>
          <w:sz w:val="20"/>
          <w:szCs w:val="20"/>
        </w:rPr>
      </w:pPr>
    </w:p>
    <w:p w:rsidR="00D879DC" w:rsidRPr="00A23108" w:rsidRDefault="00D879DC" w:rsidP="00D879DC">
      <w:pPr>
        <w:pStyle w:val="a5"/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sectPr w:rsidR="00D879DC" w:rsidRPr="00A23108" w:rsidSect="0032729F">
      <w:pgSz w:w="11906" w:h="16838"/>
      <w:pgMar w:top="1134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5EC2"/>
    <w:multiLevelType w:val="hybridMultilevel"/>
    <w:tmpl w:val="AF0A95EE"/>
    <w:lvl w:ilvl="0" w:tplc="06822B4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FBA4FCC"/>
    <w:multiLevelType w:val="hybridMultilevel"/>
    <w:tmpl w:val="D62005E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5771F"/>
    <w:multiLevelType w:val="multilevel"/>
    <w:tmpl w:val="A7F4B7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58684E"/>
    <w:multiLevelType w:val="hybridMultilevel"/>
    <w:tmpl w:val="62AA6E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54C63"/>
    <w:multiLevelType w:val="hybridMultilevel"/>
    <w:tmpl w:val="FA983784"/>
    <w:lvl w:ilvl="0" w:tplc="340AD806">
      <w:start w:val="1"/>
      <w:numFmt w:val="decimal"/>
      <w:lvlText w:val="%1."/>
      <w:lvlJc w:val="left"/>
      <w:pPr>
        <w:ind w:left="15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53"/>
    <w:rsid w:val="00016E14"/>
    <w:rsid w:val="00094BA3"/>
    <w:rsid w:val="000B53AB"/>
    <w:rsid w:val="0016536E"/>
    <w:rsid w:val="00230CCC"/>
    <w:rsid w:val="00267F53"/>
    <w:rsid w:val="002C0F52"/>
    <w:rsid w:val="0032729F"/>
    <w:rsid w:val="003D7D9A"/>
    <w:rsid w:val="004748A7"/>
    <w:rsid w:val="004878E0"/>
    <w:rsid w:val="005A1ED5"/>
    <w:rsid w:val="005A5836"/>
    <w:rsid w:val="005E0BA3"/>
    <w:rsid w:val="00604F10"/>
    <w:rsid w:val="00693A75"/>
    <w:rsid w:val="0069646B"/>
    <w:rsid w:val="00715E21"/>
    <w:rsid w:val="00735761"/>
    <w:rsid w:val="007575E0"/>
    <w:rsid w:val="00800C92"/>
    <w:rsid w:val="008862BA"/>
    <w:rsid w:val="0092505D"/>
    <w:rsid w:val="0095281A"/>
    <w:rsid w:val="00963866"/>
    <w:rsid w:val="009B4E11"/>
    <w:rsid w:val="00A06792"/>
    <w:rsid w:val="00A06E9B"/>
    <w:rsid w:val="00A21EDD"/>
    <w:rsid w:val="00A23108"/>
    <w:rsid w:val="00A845BF"/>
    <w:rsid w:val="00AC358B"/>
    <w:rsid w:val="00B00785"/>
    <w:rsid w:val="00B671E5"/>
    <w:rsid w:val="00BA053B"/>
    <w:rsid w:val="00C43FC1"/>
    <w:rsid w:val="00C57E9B"/>
    <w:rsid w:val="00D879DC"/>
    <w:rsid w:val="00E02317"/>
    <w:rsid w:val="00E41876"/>
    <w:rsid w:val="00EC52FC"/>
    <w:rsid w:val="00F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12FC-5B94-40C8-A1AB-A996A570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C35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F571C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qFormat/>
    <w:rsid w:val="00F571C1"/>
    <w:pPr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a5">
    <w:name w:val="No Spacing"/>
    <w:link w:val="a6"/>
    <w:uiPriority w:val="1"/>
    <w:qFormat/>
    <w:rsid w:val="00693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93A7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3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AC3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AC35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980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7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2</cp:revision>
  <cp:lastPrinted>2016-09-01T02:03:00Z</cp:lastPrinted>
  <dcterms:created xsi:type="dcterms:W3CDTF">2017-07-31T01:02:00Z</dcterms:created>
  <dcterms:modified xsi:type="dcterms:W3CDTF">2017-07-31T01:02:00Z</dcterms:modified>
</cp:coreProperties>
</file>