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7" w:rsidRDefault="00CB74B7" w:rsidP="00925486">
      <w:pPr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Приложение 3 к местным</w:t>
      </w:r>
    </w:p>
    <w:p w:rsidR="00CB74B7" w:rsidRDefault="00CB74B7" w:rsidP="00925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Нормативам градостроительного проектирования</w:t>
      </w:r>
    </w:p>
    <w:p w:rsidR="00CB74B7" w:rsidRDefault="00CB74B7" w:rsidP="00925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Муниципального образования «Муйский район»</w:t>
      </w:r>
    </w:p>
    <w:p w:rsidR="00CB74B7" w:rsidRDefault="00CB74B7" w:rsidP="00925486">
      <w:pPr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Обязательное</w:t>
      </w:r>
    </w:p>
    <w:p w:rsidR="00CB74B7" w:rsidRDefault="00CB74B7" w:rsidP="00CA4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4B7" w:rsidRPr="00CB74B7" w:rsidRDefault="00CB74B7" w:rsidP="00CB7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B7">
        <w:rPr>
          <w:rFonts w:ascii="Times New Roman" w:hAnsi="Times New Roman" w:cs="Times New Roman"/>
          <w:b/>
          <w:sz w:val="24"/>
          <w:szCs w:val="24"/>
        </w:rPr>
        <w:t>НОРМЫ РАСЧЁТА</w:t>
      </w:r>
    </w:p>
    <w:p w:rsidR="00CB74B7" w:rsidRPr="00CB74B7" w:rsidRDefault="00CB74B7" w:rsidP="00CB7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B7">
        <w:rPr>
          <w:rFonts w:ascii="Times New Roman" w:hAnsi="Times New Roman" w:cs="Times New Roman"/>
          <w:b/>
          <w:sz w:val="24"/>
          <w:szCs w:val="24"/>
        </w:rPr>
        <w:t>УЧРЕЖДЕНИЙ И ПРЕДПРИЯТИЙ, ОБСЛУЖИВАЮЩИХ</w:t>
      </w:r>
    </w:p>
    <w:p w:rsidR="00CB74B7" w:rsidRPr="00CB74B7" w:rsidRDefault="00CB74B7" w:rsidP="00CB7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B7">
        <w:rPr>
          <w:rFonts w:ascii="Times New Roman" w:hAnsi="Times New Roman" w:cs="Times New Roman"/>
          <w:b/>
          <w:sz w:val="24"/>
          <w:szCs w:val="24"/>
        </w:rPr>
        <w:t>ТЕРРИТОРИЮ МИКРОРАЙОНА, ЖИЛОГО РАЙОНА, ИХ</w:t>
      </w:r>
    </w:p>
    <w:p w:rsidR="005D6031" w:rsidRDefault="00CB74B7" w:rsidP="00CB7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B7">
        <w:rPr>
          <w:rFonts w:ascii="Times New Roman" w:hAnsi="Times New Roman" w:cs="Times New Roman"/>
          <w:b/>
          <w:sz w:val="24"/>
          <w:szCs w:val="24"/>
        </w:rPr>
        <w:t>РАЗМЕЩЕНИЕ, РАЗМЕРЫ ЗЕМЕЛЬНЫХ УЧАСТКОВ</w:t>
      </w:r>
    </w:p>
    <w:p w:rsidR="00CB74B7" w:rsidRDefault="00CB74B7" w:rsidP="00CB7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2127"/>
        <w:gridCol w:w="1666"/>
      </w:tblGrid>
      <w:tr w:rsidR="00F150FE" w:rsidTr="00925486">
        <w:tc>
          <w:tcPr>
            <w:tcW w:w="2376" w:type="dxa"/>
            <w:vAlign w:val="center"/>
          </w:tcPr>
          <w:p w:rsidR="006C5192" w:rsidRPr="006C5192" w:rsidRDefault="006C5192" w:rsidP="0092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2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6C5192" w:rsidRPr="006C5192" w:rsidRDefault="006C5192" w:rsidP="0092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2">
              <w:rPr>
                <w:rFonts w:ascii="Times New Roman" w:hAnsi="Times New Roman" w:cs="Times New Roman"/>
                <w:sz w:val="20"/>
                <w:szCs w:val="20"/>
              </w:rPr>
              <w:t>Предприятия, сооружения, единицы измерения</w:t>
            </w:r>
          </w:p>
        </w:tc>
        <w:tc>
          <w:tcPr>
            <w:tcW w:w="1701" w:type="dxa"/>
            <w:vAlign w:val="center"/>
          </w:tcPr>
          <w:p w:rsidR="006C5192" w:rsidRPr="004A04A6" w:rsidRDefault="004A04A6" w:rsidP="0092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 на 1000 жителей</w:t>
            </w:r>
          </w:p>
        </w:tc>
        <w:tc>
          <w:tcPr>
            <w:tcW w:w="1701" w:type="dxa"/>
            <w:vAlign w:val="center"/>
          </w:tcPr>
          <w:p w:rsidR="006C5192" w:rsidRPr="004A04A6" w:rsidRDefault="004A04A6" w:rsidP="0092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участков, кв. м/единица измерения</w:t>
            </w:r>
          </w:p>
        </w:tc>
        <w:tc>
          <w:tcPr>
            <w:tcW w:w="2127" w:type="dxa"/>
          </w:tcPr>
          <w:p w:rsidR="00926D7A" w:rsidRDefault="00926D7A" w:rsidP="0092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192" w:rsidRPr="00926D7A" w:rsidRDefault="00926D7A" w:rsidP="0092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</w:p>
        </w:tc>
        <w:tc>
          <w:tcPr>
            <w:tcW w:w="1666" w:type="dxa"/>
            <w:vAlign w:val="center"/>
          </w:tcPr>
          <w:p w:rsidR="006C5192" w:rsidRPr="00926D7A" w:rsidRDefault="00926D7A" w:rsidP="0092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A">
              <w:rPr>
                <w:rFonts w:ascii="Times New Roman" w:hAnsi="Times New Roman" w:cs="Times New Roman"/>
                <w:sz w:val="20"/>
                <w:szCs w:val="20"/>
              </w:rPr>
              <w:t>Радиус обслуживания, м</w:t>
            </w:r>
          </w:p>
        </w:tc>
      </w:tr>
      <w:tr w:rsidR="006B0CBB" w:rsidTr="00925486">
        <w:trPr>
          <w:trHeight w:val="365"/>
        </w:trPr>
        <w:tc>
          <w:tcPr>
            <w:tcW w:w="2376" w:type="dxa"/>
            <w:vAlign w:val="center"/>
          </w:tcPr>
          <w:p w:rsidR="006C5192" w:rsidRPr="009A1D3D" w:rsidRDefault="009A1D3D" w:rsidP="0030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C5192" w:rsidRPr="009A1D3D" w:rsidRDefault="009A1D3D" w:rsidP="0030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C5192" w:rsidRPr="009A1D3D" w:rsidRDefault="009A1D3D" w:rsidP="0030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6C5192" w:rsidRPr="009A1D3D" w:rsidRDefault="009A1D3D" w:rsidP="0030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Align w:val="center"/>
          </w:tcPr>
          <w:p w:rsidR="006C5192" w:rsidRPr="009A1D3D" w:rsidRDefault="009A1D3D" w:rsidP="0030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5192" w:rsidTr="00FC418F">
        <w:trPr>
          <w:trHeight w:val="397"/>
        </w:trPr>
        <w:tc>
          <w:tcPr>
            <w:tcW w:w="9571" w:type="dxa"/>
            <w:gridSpan w:val="5"/>
            <w:vAlign w:val="center"/>
          </w:tcPr>
          <w:p w:rsidR="006C5192" w:rsidRPr="009A1D3D" w:rsidRDefault="009A1D3D" w:rsidP="0030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и предприятия, обслуживающие территорию микрорайона</w:t>
            </w:r>
          </w:p>
        </w:tc>
      </w:tr>
      <w:tr w:rsidR="006B0CBB" w:rsidTr="00925486">
        <w:trPr>
          <w:trHeight w:val="3976"/>
        </w:trPr>
        <w:tc>
          <w:tcPr>
            <w:tcW w:w="2376" w:type="dxa"/>
          </w:tcPr>
          <w:p w:rsidR="006C5192" w:rsidRPr="00307818" w:rsidRDefault="00307818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организации, место</w:t>
            </w:r>
          </w:p>
        </w:tc>
        <w:tc>
          <w:tcPr>
            <w:tcW w:w="1701" w:type="dxa"/>
          </w:tcPr>
          <w:p w:rsidR="006C5192" w:rsidRPr="00307818" w:rsidRDefault="00307818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64-76</w:t>
            </w:r>
          </w:p>
        </w:tc>
        <w:tc>
          <w:tcPr>
            <w:tcW w:w="1701" w:type="dxa"/>
          </w:tcPr>
          <w:p w:rsidR="006C5192" w:rsidRPr="00307818" w:rsidRDefault="00307818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расчётом в зависимости от вместимости в соответствии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4. 1. 2660 - 10</w:t>
            </w:r>
          </w:p>
        </w:tc>
        <w:tc>
          <w:tcPr>
            <w:tcW w:w="2127" w:type="dxa"/>
          </w:tcPr>
          <w:p w:rsidR="006C5192" w:rsidRPr="00AF0D3A" w:rsidRDefault="00AF0D3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стоящие, пристроенные (вместимостью не более 100 мест – общего типа, а также малокомплектные  дошкольные учреждения с разновозрастными группами – не более 45 мест), совмещённые с начальной школой (общей вместимостью не более 200 мест)</w:t>
            </w:r>
          </w:p>
        </w:tc>
        <w:tc>
          <w:tcPr>
            <w:tcW w:w="1666" w:type="dxa"/>
          </w:tcPr>
          <w:p w:rsidR="006C5192" w:rsidRPr="00AF0D3A" w:rsidRDefault="00AF0D3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B0CBB" w:rsidTr="00925486">
        <w:trPr>
          <w:trHeight w:val="3807"/>
        </w:trPr>
        <w:tc>
          <w:tcPr>
            <w:tcW w:w="2376" w:type="dxa"/>
          </w:tcPr>
          <w:p w:rsidR="006C5192" w:rsidRPr="0077207F" w:rsidRDefault="0077207F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учреждения, место</w:t>
            </w:r>
          </w:p>
        </w:tc>
        <w:tc>
          <w:tcPr>
            <w:tcW w:w="1701" w:type="dxa"/>
          </w:tcPr>
          <w:p w:rsidR="006C5192" w:rsidRPr="0077207F" w:rsidRDefault="0077207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 в том числе Х – 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20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классы - 15</w:t>
            </w:r>
          </w:p>
        </w:tc>
        <w:tc>
          <w:tcPr>
            <w:tcW w:w="1701" w:type="dxa"/>
          </w:tcPr>
          <w:p w:rsidR="006C5192" w:rsidRPr="00E960A5" w:rsidRDefault="00E960A5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вместимости свыше 300 мест – 50 (с учётом площади застройки). Специализированные образовательные учреждения (гимназии, лицеи и др.) и школы вместимостью менее 300 мест – по заданию на проектирование</w:t>
            </w:r>
          </w:p>
        </w:tc>
        <w:tc>
          <w:tcPr>
            <w:tcW w:w="2127" w:type="dxa"/>
          </w:tcPr>
          <w:p w:rsidR="006C5192" w:rsidRPr="00DE413A" w:rsidRDefault="00DE413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школа, начальная школа – детский сад, начальная школа в составе полной школы в микрорайоне. Школы </w:t>
            </w:r>
            <w:r w:rsidR="00B471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углублённым изучением отдельных предметов, гимназии, лицеи (с 8-го или 10-го класса) – в жилом районе</w:t>
            </w:r>
          </w:p>
        </w:tc>
        <w:tc>
          <w:tcPr>
            <w:tcW w:w="1666" w:type="dxa"/>
          </w:tcPr>
          <w:p w:rsidR="00925486" w:rsidRDefault="00B47196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47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ступень – 400; </w:t>
            </w:r>
          </w:p>
          <w:p w:rsidR="006C5192" w:rsidRPr="00B47196" w:rsidRDefault="00B47196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ступень - 500</w:t>
            </w:r>
          </w:p>
        </w:tc>
      </w:tr>
      <w:tr w:rsidR="006B0CBB" w:rsidTr="00925486">
        <w:trPr>
          <w:trHeight w:val="1707"/>
        </w:trPr>
        <w:tc>
          <w:tcPr>
            <w:tcW w:w="2376" w:type="dxa"/>
          </w:tcPr>
          <w:p w:rsidR="00CC029F" w:rsidRDefault="00CC029F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торговли, кв. м торговой площади:  продовольственными товарами</w:t>
            </w:r>
          </w:p>
          <w:p w:rsidR="006C5192" w:rsidRPr="00CC029F" w:rsidRDefault="00CC029F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непродовольственными товарами</w:t>
            </w:r>
          </w:p>
        </w:tc>
        <w:tc>
          <w:tcPr>
            <w:tcW w:w="1701" w:type="dxa"/>
          </w:tcPr>
          <w:p w:rsidR="00CC029F" w:rsidRPr="0083314E" w:rsidRDefault="00CC029F" w:rsidP="00D146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029F" w:rsidRPr="0083314E" w:rsidRDefault="00CC029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29F" w:rsidRPr="0083314E" w:rsidRDefault="00CC029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4E" w:rsidRDefault="0083314E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192" w:rsidRPr="0083314E" w:rsidRDefault="00CC029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C029F" w:rsidRPr="0083314E" w:rsidRDefault="00CC029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29F" w:rsidRPr="0083314E" w:rsidRDefault="00CC029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C5192" w:rsidRDefault="00622EC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отдельно стоящих: до 1000 кв. м торговой площади – 4,</w:t>
            </w:r>
            <w:r w:rsidR="008034D5">
              <w:rPr>
                <w:rFonts w:ascii="Times New Roman" w:hAnsi="Times New Roman" w:cs="Times New Roman"/>
                <w:sz w:val="20"/>
                <w:szCs w:val="20"/>
              </w:rPr>
              <w:t>0;</w:t>
            </w:r>
          </w:p>
          <w:p w:rsidR="00622ECB" w:rsidRPr="00622ECB" w:rsidRDefault="00622EC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1000 кв. м торговой площади – 3,0</w:t>
            </w:r>
          </w:p>
        </w:tc>
        <w:tc>
          <w:tcPr>
            <w:tcW w:w="2127" w:type="dxa"/>
          </w:tcPr>
          <w:p w:rsidR="006C5192" w:rsidRPr="002E76C1" w:rsidRDefault="002E76C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стоящие, встроенные, встроено-пристроенные</w:t>
            </w:r>
          </w:p>
        </w:tc>
        <w:tc>
          <w:tcPr>
            <w:tcW w:w="1666" w:type="dxa"/>
          </w:tcPr>
          <w:p w:rsidR="006C5192" w:rsidRPr="002E76C1" w:rsidRDefault="002E76C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983"/>
        </w:trPr>
        <w:tc>
          <w:tcPr>
            <w:tcW w:w="2376" w:type="dxa"/>
          </w:tcPr>
          <w:p w:rsidR="006C5192" w:rsidRPr="003978AB" w:rsidRDefault="003978AB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общественного питания, место</w:t>
            </w:r>
          </w:p>
        </w:tc>
        <w:tc>
          <w:tcPr>
            <w:tcW w:w="1701" w:type="dxa"/>
          </w:tcPr>
          <w:p w:rsidR="006C5192" w:rsidRPr="003978AB" w:rsidRDefault="003978A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C5192" w:rsidRDefault="002D355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отдельно стоящих: до 100 мест – 20</w:t>
            </w:r>
          </w:p>
          <w:p w:rsidR="002D355A" w:rsidRPr="002D355A" w:rsidRDefault="002D355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 мест - 10</w:t>
            </w:r>
          </w:p>
        </w:tc>
        <w:tc>
          <w:tcPr>
            <w:tcW w:w="2127" w:type="dxa"/>
          </w:tcPr>
          <w:p w:rsidR="006C5192" w:rsidRPr="002D355A" w:rsidRDefault="002D355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666" w:type="dxa"/>
          </w:tcPr>
          <w:p w:rsidR="006C5192" w:rsidRPr="002D355A" w:rsidRDefault="002D355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827"/>
        </w:trPr>
        <w:tc>
          <w:tcPr>
            <w:tcW w:w="2376" w:type="dxa"/>
          </w:tcPr>
          <w:p w:rsidR="006C5192" w:rsidRPr="00D12FCB" w:rsidRDefault="00D12FCB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бытового обслуживания, рабочее место</w:t>
            </w:r>
          </w:p>
        </w:tc>
        <w:tc>
          <w:tcPr>
            <w:tcW w:w="1701" w:type="dxa"/>
          </w:tcPr>
          <w:p w:rsidR="006C5192" w:rsidRPr="00D12FCB" w:rsidRDefault="00D12FC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5192" w:rsidRPr="00602450" w:rsidRDefault="0060245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рабочих мест – 0,03 – 0,1 га</w:t>
            </w:r>
          </w:p>
        </w:tc>
        <w:tc>
          <w:tcPr>
            <w:tcW w:w="2127" w:type="dxa"/>
          </w:tcPr>
          <w:p w:rsidR="006C5192" w:rsidRPr="00AB6491" w:rsidRDefault="00AB649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Встроенные, встроено-пристроенные </w:t>
            </w:r>
          </w:p>
        </w:tc>
        <w:tc>
          <w:tcPr>
            <w:tcW w:w="1666" w:type="dxa"/>
          </w:tcPr>
          <w:p w:rsidR="006C5192" w:rsidRPr="00AB6491" w:rsidRDefault="00AB649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756"/>
        </w:trPr>
        <w:tc>
          <w:tcPr>
            <w:tcW w:w="2376" w:type="dxa"/>
          </w:tcPr>
          <w:p w:rsidR="006C5192" w:rsidRPr="00EE21E0" w:rsidRDefault="00EE21E0" w:rsidP="009B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Аптеки, объект</w:t>
            </w:r>
            <w:r w:rsidR="007D6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C5192" w:rsidRPr="009B4613" w:rsidRDefault="009B4613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1701" w:type="dxa"/>
          </w:tcPr>
          <w:p w:rsidR="006C5192" w:rsidRPr="00BB2301" w:rsidRDefault="00BB230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– 0,3 га на объект или встроенные </w:t>
            </w:r>
          </w:p>
        </w:tc>
        <w:tc>
          <w:tcPr>
            <w:tcW w:w="2127" w:type="dxa"/>
          </w:tcPr>
          <w:p w:rsidR="006C5192" w:rsidRPr="00BB2301" w:rsidRDefault="00BB230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стоящие, встроенные</w:t>
            </w:r>
          </w:p>
        </w:tc>
        <w:tc>
          <w:tcPr>
            <w:tcW w:w="1666" w:type="dxa"/>
          </w:tcPr>
          <w:p w:rsidR="006C5192" w:rsidRPr="00BB2301" w:rsidRDefault="00BB230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802"/>
        </w:trPr>
        <w:tc>
          <w:tcPr>
            <w:tcW w:w="2376" w:type="dxa"/>
          </w:tcPr>
          <w:p w:rsidR="006C5192" w:rsidRDefault="00977470" w:rsidP="006C5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B4613">
              <w:rPr>
                <w:rFonts w:ascii="Times New Roman" w:hAnsi="Times New Roman" w:cs="Times New Roman"/>
                <w:sz w:val="20"/>
                <w:szCs w:val="20"/>
              </w:rPr>
              <w:t>тделения связи, объект</w:t>
            </w:r>
          </w:p>
        </w:tc>
        <w:tc>
          <w:tcPr>
            <w:tcW w:w="1701" w:type="dxa"/>
          </w:tcPr>
          <w:p w:rsidR="006C5192" w:rsidRPr="00AB2CBB" w:rsidRDefault="00AB2CB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9 – 25 тыс. жителей (по категориям)</w:t>
            </w:r>
          </w:p>
        </w:tc>
        <w:tc>
          <w:tcPr>
            <w:tcW w:w="1701" w:type="dxa"/>
          </w:tcPr>
          <w:p w:rsidR="006C5192" w:rsidRPr="00AB2CBB" w:rsidRDefault="00AB2CB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 – 0,12 га (по категориям)</w:t>
            </w:r>
          </w:p>
        </w:tc>
        <w:tc>
          <w:tcPr>
            <w:tcW w:w="2127" w:type="dxa"/>
          </w:tcPr>
          <w:p w:rsidR="006C5192" w:rsidRPr="00AB2CBB" w:rsidRDefault="00AB2CB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1666" w:type="dxa"/>
          </w:tcPr>
          <w:p w:rsidR="006C5192" w:rsidRPr="00AB2CBB" w:rsidRDefault="00AB2CB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700"/>
        </w:trPr>
        <w:tc>
          <w:tcPr>
            <w:tcW w:w="2376" w:type="dxa"/>
          </w:tcPr>
          <w:p w:rsidR="006C5192" w:rsidRPr="008815AA" w:rsidRDefault="008815AA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Филиалы банков, операционное место</w:t>
            </w:r>
          </w:p>
        </w:tc>
        <w:tc>
          <w:tcPr>
            <w:tcW w:w="1701" w:type="dxa"/>
          </w:tcPr>
          <w:p w:rsidR="006C5192" w:rsidRPr="008815AA" w:rsidRDefault="008815AA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на 2-3 тыс. чел.</w:t>
            </w:r>
          </w:p>
        </w:tc>
        <w:tc>
          <w:tcPr>
            <w:tcW w:w="1701" w:type="dxa"/>
          </w:tcPr>
          <w:p w:rsidR="006C5192" w:rsidRDefault="00130CC9" w:rsidP="00130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 га на 3 места</w:t>
            </w:r>
          </w:p>
          <w:p w:rsidR="00130CC9" w:rsidRPr="00130CC9" w:rsidRDefault="00130CC9" w:rsidP="00130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га на 20 мест</w:t>
            </w:r>
          </w:p>
        </w:tc>
        <w:tc>
          <w:tcPr>
            <w:tcW w:w="2127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6C5192" w:rsidRPr="00130CC9" w:rsidRDefault="00130CC9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2411"/>
        </w:trPr>
        <w:tc>
          <w:tcPr>
            <w:tcW w:w="2376" w:type="dxa"/>
          </w:tcPr>
          <w:p w:rsidR="006C5192" w:rsidRPr="009F62A1" w:rsidRDefault="009F62A1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Помещения для физкультурно-оздоровительных занятий населения, кв. м площади пола</w:t>
            </w:r>
          </w:p>
        </w:tc>
        <w:tc>
          <w:tcPr>
            <w:tcW w:w="1701" w:type="dxa"/>
          </w:tcPr>
          <w:p w:rsidR="006C5192" w:rsidRDefault="00A63105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  <w:p w:rsidR="00A63105" w:rsidRPr="00A63105" w:rsidRDefault="00A63105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 воспалением до 70 – 80  за счёт использования спортивных залов школ во внеурочное время)</w:t>
            </w:r>
          </w:p>
        </w:tc>
        <w:tc>
          <w:tcPr>
            <w:tcW w:w="1701" w:type="dxa"/>
          </w:tcPr>
          <w:p w:rsidR="006C5192" w:rsidRPr="00AE70C9" w:rsidRDefault="00AE70C9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C9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127" w:type="dxa"/>
          </w:tcPr>
          <w:p w:rsidR="006C5192" w:rsidRDefault="00AE70C9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стоящие, встроенные (до 150 кв. м)</w:t>
            </w:r>
          </w:p>
        </w:tc>
        <w:tc>
          <w:tcPr>
            <w:tcW w:w="1666" w:type="dxa"/>
          </w:tcPr>
          <w:p w:rsidR="006C5192" w:rsidRPr="00363DA8" w:rsidRDefault="00363DA8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B0CBB" w:rsidTr="00925486">
        <w:trPr>
          <w:trHeight w:val="972"/>
        </w:trPr>
        <w:tc>
          <w:tcPr>
            <w:tcW w:w="2376" w:type="dxa"/>
          </w:tcPr>
          <w:p w:rsidR="006C5192" w:rsidRPr="001172B8" w:rsidRDefault="00821A6B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туалеты, прибор</w:t>
            </w:r>
          </w:p>
        </w:tc>
        <w:tc>
          <w:tcPr>
            <w:tcW w:w="1701" w:type="dxa"/>
          </w:tcPr>
          <w:p w:rsidR="006C5192" w:rsidRPr="00821A6B" w:rsidRDefault="00821A6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C5192" w:rsidRPr="00821A6B" w:rsidRDefault="00821A6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местах массового пребывания людей – центрах обслуживания </w:t>
            </w:r>
          </w:p>
        </w:tc>
        <w:tc>
          <w:tcPr>
            <w:tcW w:w="1666" w:type="dxa"/>
          </w:tcPr>
          <w:p w:rsidR="006C5192" w:rsidRPr="00F16C82" w:rsidRDefault="00F16C82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C8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DE4B55" w:rsidTr="00FC418F">
        <w:trPr>
          <w:trHeight w:val="418"/>
        </w:trPr>
        <w:tc>
          <w:tcPr>
            <w:tcW w:w="9571" w:type="dxa"/>
            <w:gridSpan w:val="5"/>
            <w:vAlign w:val="center"/>
          </w:tcPr>
          <w:p w:rsidR="00DE4B55" w:rsidRPr="008A310D" w:rsidRDefault="008A310D" w:rsidP="00F55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и предприятия, обслуживающие территорию жилого района</w:t>
            </w:r>
          </w:p>
        </w:tc>
      </w:tr>
      <w:tr w:rsidR="006B0CBB" w:rsidTr="00925486">
        <w:trPr>
          <w:trHeight w:val="836"/>
        </w:trPr>
        <w:tc>
          <w:tcPr>
            <w:tcW w:w="2376" w:type="dxa"/>
          </w:tcPr>
          <w:p w:rsidR="006C5192" w:rsidRPr="00F5556E" w:rsidRDefault="00F5556E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Школы искусств (эстетического образования), мест </w:t>
            </w:r>
          </w:p>
        </w:tc>
        <w:tc>
          <w:tcPr>
            <w:tcW w:w="1701" w:type="dxa"/>
          </w:tcPr>
          <w:p w:rsidR="006C5192" w:rsidRPr="00F5468C" w:rsidRDefault="00F5468C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C5192" w:rsidRDefault="00F5468C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127" w:type="dxa"/>
          </w:tcPr>
          <w:p w:rsidR="006C5192" w:rsidRDefault="00F5468C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стоящие, встроен</w:t>
            </w:r>
            <w:r w:rsidR="00CE7C4C">
              <w:rPr>
                <w:rFonts w:ascii="Times New Roman" w:hAnsi="Times New Roman" w:cs="Times New Roman"/>
                <w:sz w:val="20"/>
                <w:szCs w:val="20"/>
              </w:rPr>
              <w:t>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пристроенные 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BB" w:rsidTr="00925486">
        <w:trPr>
          <w:trHeight w:val="1274"/>
        </w:trPr>
        <w:tc>
          <w:tcPr>
            <w:tcW w:w="2376" w:type="dxa"/>
          </w:tcPr>
          <w:p w:rsidR="006C5192" w:rsidRPr="00D264C1" w:rsidRDefault="00D264C1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Поликлиники, посещений в смену</w:t>
            </w:r>
          </w:p>
        </w:tc>
        <w:tc>
          <w:tcPr>
            <w:tcW w:w="1701" w:type="dxa"/>
          </w:tcPr>
          <w:p w:rsidR="006C5192" w:rsidRPr="00D264C1" w:rsidRDefault="00D264C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органами здравоохранения по заданию на проектирование </w:t>
            </w:r>
          </w:p>
        </w:tc>
        <w:tc>
          <w:tcPr>
            <w:tcW w:w="1701" w:type="dxa"/>
          </w:tcPr>
          <w:p w:rsidR="006C5192" w:rsidRPr="00D264C1" w:rsidRDefault="00D264C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0,3 га на объект</w:t>
            </w:r>
          </w:p>
        </w:tc>
        <w:tc>
          <w:tcPr>
            <w:tcW w:w="2127" w:type="dxa"/>
          </w:tcPr>
          <w:p w:rsidR="006C5192" w:rsidRPr="00D264C1" w:rsidRDefault="00D264C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</w:t>
            </w:r>
          </w:p>
        </w:tc>
        <w:tc>
          <w:tcPr>
            <w:tcW w:w="1666" w:type="dxa"/>
          </w:tcPr>
          <w:p w:rsidR="006C5192" w:rsidRPr="00D264C1" w:rsidRDefault="00D264C1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150FE" w:rsidTr="00925486">
        <w:trPr>
          <w:trHeight w:val="1249"/>
        </w:trPr>
        <w:tc>
          <w:tcPr>
            <w:tcW w:w="2376" w:type="dxa"/>
          </w:tcPr>
          <w:p w:rsidR="006C5192" w:rsidRPr="00134066" w:rsidRDefault="00134066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Станции скорой и неотложной медицинской помощи, автомобиль</w:t>
            </w:r>
          </w:p>
        </w:tc>
        <w:tc>
          <w:tcPr>
            <w:tcW w:w="1701" w:type="dxa"/>
          </w:tcPr>
          <w:p w:rsidR="006C5192" w:rsidRPr="005E40A0" w:rsidRDefault="005E40A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1701" w:type="dxa"/>
          </w:tcPr>
          <w:p w:rsidR="006C5192" w:rsidRPr="005E40A0" w:rsidRDefault="005E40A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 га на 1 автомобиль, но не менее 0,1 на объект</w:t>
            </w:r>
          </w:p>
        </w:tc>
        <w:tc>
          <w:tcPr>
            <w:tcW w:w="2127" w:type="dxa"/>
          </w:tcPr>
          <w:p w:rsidR="006C5192" w:rsidRPr="0096329E" w:rsidRDefault="0096329E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9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666" w:type="dxa"/>
          </w:tcPr>
          <w:p w:rsidR="006C5192" w:rsidRPr="006B0CBB" w:rsidRDefault="006B0CB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15-ти минутной доступности автомобиля до пациента  </w:t>
            </w:r>
          </w:p>
        </w:tc>
      </w:tr>
      <w:tr w:rsidR="00F150FE" w:rsidTr="00925486">
        <w:trPr>
          <w:trHeight w:val="1977"/>
        </w:trPr>
        <w:tc>
          <w:tcPr>
            <w:tcW w:w="2376" w:type="dxa"/>
          </w:tcPr>
          <w:p w:rsidR="006C5192" w:rsidRPr="00D35EE8" w:rsidRDefault="00D35EE8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Диспансеры (противотуберкулёзные, онкологические,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кожновенерологические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психоневрологические, наркологические), объект </w:t>
            </w:r>
          </w:p>
        </w:tc>
        <w:tc>
          <w:tcPr>
            <w:tcW w:w="1701" w:type="dxa"/>
          </w:tcPr>
          <w:p w:rsidR="006C5192" w:rsidRPr="00D35EE8" w:rsidRDefault="00D35EE8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200 – 250 тыс. жителей или 3 койки на 1000 жителей</w:t>
            </w:r>
          </w:p>
        </w:tc>
        <w:tc>
          <w:tcPr>
            <w:tcW w:w="1701" w:type="dxa"/>
          </w:tcPr>
          <w:p w:rsidR="006C5192" w:rsidRDefault="009B758E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127" w:type="dxa"/>
          </w:tcPr>
          <w:p w:rsidR="006C5192" w:rsidRDefault="009B758E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9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BB" w:rsidTr="00925486">
        <w:trPr>
          <w:trHeight w:val="3111"/>
        </w:trPr>
        <w:tc>
          <w:tcPr>
            <w:tcW w:w="2376" w:type="dxa"/>
          </w:tcPr>
          <w:p w:rsidR="006C5192" w:rsidRPr="001243B8" w:rsidRDefault="001243B8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Социально-реабилитационные центры и социальные приюты для н</w:t>
            </w:r>
            <w:r w:rsidR="00DD6F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совершеннолетних</w:t>
            </w:r>
            <w:r w:rsidR="00DD6F28">
              <w:rPr>
                <w:rFonts w:ascii="Times New Roman" w:hAnsi="Times New Roman" w:cs="Times New Roman"/>
                <w:sz w:val="20"/>
                <w:szCs w:val="20"/>
              </w:rPr>
              <w:t xml:space="preserve"> детей, детей</w:t>
            </w:r>
            <w:r w:rsidR="00FA2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2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F28">
              <w:rPr>
                <w:rFonts w:ascii="Times New Roman" w:hAnsi="Times New Roman" w:cs="Times New Roman"/>
                <w:sz w:val="20"/>
                <w:szCs w:val="20"/>
              </w:rPr>
              <w:t>сироти детей, оставшихся без попечения родителей, место</w:t>
            </w:r>
          </w:p>
        </w:tc>
        <w:tc>
          <w:tcPr>
            <w:tcW w:w="1701" w:type="dxa"/>
          </w:tcPr>
          <w:p w:rsidR="006C5192" w:rsidRPr="00060A29" w:rsidRDefault="00060A29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C5192" w:rsidRDefault="00060A29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 от 80 до 125 кв. м на место</w:t>
            </w:r>
          </w:p>
        </w:tc>
        <w:tc>
          <w:tcPr>
            <w:tcW w:w="2127" w:type="dxa"/>
          </w:tcPr>
          <w:p w:rsidR="006C5192" w:rsidRPr="00434719" w:rsidRDefault="00434719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</w:t>
            </w:r>
          </w:p>
        </w:tc>
        <w:tc>
          <w:tcPr>
            <w:tcW w:w="1666" w:type="dxa"/>
          </w:tcPr>
          <w:p w:rsidR="006C5192" w:rsidRPr="00FC418F" w:rsidRDefault="00FC418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Радиус обслуживания 2,5 км, размещение на расстоянии не менее 300 м от промышленных</w:t>
            </w:r>
            <w:r w:rsidR="00B17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r w:rsidR="00B171FC">
              <w:rPr>
                <w:rFonts w:ascii="Times New Roman" w:hAnsi="Times New Roman" w:cs="Times New Roman"/>
                <w:sz w:val="20"/>
                <w:szCs w:val="20"/>
              </w:rPr>
              <w:t>, магистралей, железнодорожных путей, а также других источников повышенного шума, загрязнения воздуха и почв</w:t>
            </w:r>
          </w:p>
        </w:tc>
      </w:tr>
      <w:tr w:rsidR="006B0CBB" w:rsidTr="00925486">
        <w:trPr>
          <w:trHeight w:val="831"/>
        </w:trPr>
        <w:tc>
          <w:tcPr>
            <w:tcW w:w="2376" w:type="dxa"/>
          </w:tcPr>
          <w:p w:rsidR="006C5192" w:rsidRPr="00CE7C4C" w:rsidRDefault="00CE7C4C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залы, кв. м площади пола</w:t>
            </w:r>
          </w:p>
        </w:tc>
        <w:tc>
          <w:tcPr>
            <w:tcW w:w="1701" w:type="dxa"/>
          </w:tcPr>
          <w:p w:rsidR="006C5192" w:rsidRPr="00CE7C4C" w:rsidRDefault="00CE7C4C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6C5192" w:rsidRPr="00CE7C4C" w:rsidRDefault="00CE7C4C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127" w:type="dxa"/>
          </w:tcPr>
          <w:p w:rsidR="006C5192" w:rsidRDefault="00CE7C4C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стоящие, встроено - пристроенные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BB" w:rsidTr="00925486">
        <w:trPr>
          <w:trHeight w:val="842"/>
        </w:trPr>
        <w:tc>
          <w:tcPr>
            <w:tcW w:w="2376" w:type="dxa"/>
          </w:tcPr>
          <w:p w:rsidR="006C5192" w:rsidRPr="009836B0" w:rsidRDefault="009836B0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Плавательные бассейны, кв. м зеркала воды</w:t>
            </w:r>
          </w:p>
        </w:tc>
        <w:tc>
          <w:tcPr>
            <w:tcW w:w="1701" w:type="dxa"/>
          </w:tcPr>
          <w:p w:rsidR="006C5192" w:rsidRPr="00566EBB" w:rsidRDefault="0004405B" w:rsidP="0098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20 - 25</w:t>
            </w:r>
          </w:p>
        </w:tc>
        <w:tc>
          <w:tcPr>
            <w:tcW w:w="1701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C5192" w:rsidRDefault="00566EBB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BB" w:rsidTr="00925486">
        <w:trPr>
          <w:trHeight w:val="840"/>
        </w:trPr>
        <w:tc>
          <w:tcPr>
            <w:tcW w:w="2376" w:type="dxa"/>
          </w:tcPr>
          <w:p w:rsidR="006C5192" w:rsidRPr="006E34EA" w:rsidRDefault="006E34EA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и юношеские спортивные школы, учащиеся</w:t>
            </w:r>
          </w:p>
        </w:tc>
        <w:tc>
          <w:tcPr>
            <w:tcW w:w="1701" w:type="dxa"/>
          </w:tcPr>
          <w:p w:rsidR="006C5192" w:rsidRPr="0004405B" w:rsidRDefault="0004405B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C5192" w:rsidRDefault="0004405B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127" w:type="dxa"/>
          </w:tcPr>
          <w:p w:rsidR="006C5192" w:rsidRPr="00C209D6" w:rsidRDefault="00C209D6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BB" w:rsidTr="00925486">
        <w:trPr>
          <w:trHeight w:val="568"/>
        </w:trPr>
        <w:tc>
          <w:tcPr>
            <w:tcW w:w="2376" w:type="dxa"/>
          </w:tcPr>
          <w:p w:rsidR="006C5192" w:rsidRPr="00DA1C68" w:rsidRDefault="00DA1C68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Библиотеки, объект</w:t>
            </w:r>
          </w:p>
        </w:tc>
        <w:tc>
          <w:tcPr>
            <w:tcW w:w="1701" w:type="dxa"/>
          </w:tcPr>
          <w:p w:rsidR="006C5192" w:rsidRPr="000D64DF" w:rsidRDefault="000D64D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жилой район</w:t>
            </w:r>
          </w:p>
        </w:tc>
        <w:tc>
          <w:tcPr>
            <w:tcW w:w="1701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C5192" w:rsidRPr="00E16B99" w:rsidRDefault="000D64DF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99">
              <w:rPr>
                <w:rFonts w:ascii="Times New Roman" w:hAnsi="Times New Roman" w:cs="Times New Roman"/>
                <w:sz w:val="20"/>
                <w:szCs w:val="20"/>
              </w:rPr>
              <w:t xml:space="preserve">Встроенные 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BB" w:rsidTr="00925486">
        <w:trPr>
          <w:trHeight w:val="548"/>
        </w:trPr>
        <w:tc>
          <w:tcPr>
            <w:tcW w:w="2376" w:type="dxa"/>
          </w:tcPr>
          <w:p w:rsidR="006C5192" w:rsidRPr="000D64DF" w:rsidRDefault="000D64DF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Бани, место</w:t>
            </w:r>
          </w:p>
        </w:tc>
        <w:tc>
          <w:tcPr>
            <w:tcW w:w="1701" w:type="dxa"/>
          </w:tcPr>
          <w:p w:rsidR="006C5192" w:rsidRPr="002270DE" w:rsidRDefault="002270DE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C5192" w:rsidRPr="002270DE" w:rsidRDefault="002270DE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0DE">
              <w:rPr>
                <w:rFonts w:ascii="Times New Roman" w:hAnsi="Times New Roman" w:cs="Times New Roman"/>
                <w:sz w:val="20"/>
                <w:szCs w:val="20"/>
              </w:rPr>
              <w:t>0,2 – 0,4 га на объект</w:t>
            </w:r>
          </w:p>
        </w:tc>
        <w:tc>
          <w:tcPr>
            <w:tcW w:w="2127" w:type="dxa"/>
          </w:tcPr>
          <w:p w:rsidR="006C5192" w:rsidRDefault="00E16B99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стоящие</w:t>
            </w:r>
          </w:p>
        </w:tc>
        <w:tc>
          <w:tcPr>
            <w:tcW w:w="1666" w:type="dxa"/>
          </w:tcPr>
          <w:p w:rsidR="006C5192" w:rsidRDefault="006C5192" w:rsidP="00D1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40" w:rsidTr="00925486">
        <w:tc>
          <w:tcPr>
            <w:tcW w:w="2376" w:type="dxa"/>
          </w:tcPr>
          <w:p w:rsidR="00621740" w:rsidRDefault="00621740" w:rsidP="006C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1701" w:type="dxa"/>
          </w:tcPr>
          <w:p w:rsidR="00621740" w:rsidRDefault="0062174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0DE">
              <w:rPr>
                <w:rFonts w:ascii="Times New Roman" w:hAnsi="Times New Roman" w:cs="Times New Roman"/>
                <w:sz w:val="20"/>
                <w:szCs w:val="20"/>
              </w:rPr>
              <w:t>0,2 – 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территории</w:t>
            </w:r>
          </w:p>
        </w:tc>
        <w:tc>
          <w:tcPr>
            <w:tcW w:w="1701" w:type="dxa"/>
          </w:tcPr>
          <w:p w:rsidR="00621740" w:rsidRPr="002270DE" w:rsidRDefault="0062174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– 2 га</w:t>
            </w:r>
          </w:p>
        </w:tc>
        <w:tc>
          <w:tcPr>
            <w:tcW w:w="2127" w:type="dxa"/>
          </w:tcPr>
          <w:p w:rsidR="00621740" w:rsidRDefault="0062174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666" w:type="dxa"/>
          </w:tcPr>
          <w:p w:rsidR="00621740" w:rsidRPr="00621740" w:rsidRDefault="00621740" w:rsidP="00D14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74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</w:tbl>
    <w:p w:rsidR="006C5192" w:rsidRDefault="006C5192" w:rsidP="006C51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5EF8" w:rsidRDefault="00095EF8" w:rsidP="006C51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5EF8">
        <w:rPr>
          <w:rFonts w:ascii="Times New Roman" w:hAnsi="Times New Roman" w:cs="Times New Roman"/>
          <w:i/>
          <w:sz w:val="24"/>
          <w:szCs w:val="24"/>
          <w:u w:val="single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F6FE5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E60100">
        <w:rPr>
          <w:rFonts w:ascii="Times New Roman" w:hAnsi="Times New Roman" w:cs="Times New Roman"/>
          <w:i/>
          <w:sz w:val="24"/>
          <w:szCs w:val="24"/>
        </w:rPr>
        <w:t>При размещении крупных торговых центров</w:t>
      </w:r>
      <w:r w:rsidR="00CE2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DA2">
        <w:rPr>
          <w:rFonts w:ascii="Times New Roman" w:hAnsi="Times New Roman" w:cs="Times New Roman"/>
          <w:i/>
          <w:sz w:val="24"/>
          <w:szCs w:val="24"/>
        </w:rPr>
        <w:t>(рыночных комп</w:t>
      </w:r>
      <w:r w:rsidR="001F6FE5">
        <w:rPr>
          <w:rFonts w:ascii="Times New Roman" w:hAnsi="Times New Roman" w:cs="Times New Roman"/>
          <w:i/>
          <w:sz w:val="24"/>
          <w:szCs w:val="24"/>
        </w:rPr>
        <w:t xml:space="preserve">лексов) в </w:t>
      </w:r>
      <w:r w:rsidR="00CE22BD">
        <w:rPr>
          <w:rFonts w:ascii="Times New Roman" w:hAnsi="Times New Roman" w:cs="Times New Roman"/>
          <w:i/>
          <w:sz w:val="24"/>
          <w:szCs w:val="24"/>
        </w:rPr>
        <w:t>пешеходной д</w:t>
      </w:r>
      <w:r w:rsidR="001F6FE5">
        <w:rPr>
          <w:rFonts w:ascii="Times New Roman" w:hAnsi="Times New Roman" w:cs="Times New Roman"/>
          <w:i/>
          <w:sz w:val="24"/>
          <w:szCs w:val="24"/>
        </w:rPr>
        <w:t>оступности от жилых микрорайонов</w:t>
      </w:r>
      <w:r w:rsidR="00664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FE5">
        <w:rPr>
          <w:rFonts w:ascii="Times New Roman" w:hAnsi="Times New Roman" w:cs="Times New Roman"/>
          <w:i/>
          <w:sz w:val="24"/>
          <w:szCs w:val="24"/>
        </w:rPr>
        <w:t>(кварталов)</w:t>
      </w:r>
      <w:r w:rsidR="00F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FE5">
        <w:rPr>
          <w:rFonts w:ascii="Times New Roman" w:hAnsi="Times New Roman" w:cs="Times New Roman"/>
          <w:i/>
          <w:sz w:val="24"/>
          <w:szCs w:val="24"/>
        </w:rPr>
        <w:t>допускается снижение на 50 %</w:t>
      </w:r>
      <w:r w:rsidR="008778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FE5">
        <w:rPr>
          <w:rFonts w:ascii="Times New Roman" w:hAnsi="Times New Roman" w:cs="Times New Roman"/>
          <w:i/>
          <w:sz w:val="24"/>
          <w:szCs w:val="24"/>
        </w:rPr>
        <w:t>микрорайонного уровня обслуживания торговыми предприятиями</w:t>
      </w:r>
      <w:r w:rsidR="0066466B">
        <w:rPr>
          <w:rFonts w:ascii="Times New Roman" w:hAnsi="Times New Roman" w:cs="Times New Roman"/>
          <w:i/>
          <w:sz w:val="24"/>
          <w:szCs w:val="24"/>
        </w:rPr>
        <w:t>.</w:t>
      </w:r>
    </w:p>
    <w:p w:rsidR="0066466B" w:rsidRPr="00095EF8" w:rsidRDefault="0066466B" w:rsidP="00300236">
      <w:pPr>
        <w:tabs>
          <w:tab w:val="left" w:pos="141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3002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2. При малоэтажном жилищном строительстве допускается увеличение радиусов обслуживания учреждениями культурно-бытового назначения, но не более чем в 1,5 раза.</w:t>
      </w:r>
    </w:p>
    <w:sectPr w:rsidR="0066466B" w:rsidRPr="00095EF8" w:rsidSect="00CB74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6"/>
    <w:rsid w:val="00001DA2"/>
    <w:rsid w:val="0004405B"/>
    <w:rsid w:val="00060A29"/>
    <w:rsid w:val="00095EF8"/>
    <w:rsid w:val="000D64DF"/>
    <w:rsid w:val="001172B8"/>
    <w:rsid w:val="001243B8"/>
    <w:rsid w:val="00130CC9"/>
    <w:rsid w:val="00134066"/>
    <w:rsid w:val="001F6FE5"/>
    <w:rsid w:val="002270DE"/>
    <w:rsid w:val="002D355A"/>
    <w:rsid w:val="002E76C1"/>
    <w:rsid w:val="00300236"/>
    <w:rsid w:val="00307818"/>
    <w:rsid w:val="00363DA8"/>
    <w:rsid w:val="003978AB"/>
    <w:rsid w:val="003B3D63"/>
    <w:rsid w:val="003F3A97"/>
    <w:rsid w:val="004049F0"/>
    <w:rsid w:val="0043342E"/>
    <w:rsid w:val="00434719"/>
    <w:rsid w:val="004A04A6"/>
    <w:rsid w:val="004A4E67"/>
    <w:rsid w:val="004D7676"/>
    <w:rsid w:val="004F3AA9"/>
    <w:rsid w:val="0052056F"/>
    <w:rsid w:val="00530A88"/>
    <w:rsid w:val="005477D6"/>
    <w:rsid w:val="00566EBB"/>
    <w:rsid w:val="005D6031"/>
    <w:rsid w:val="005E40A0"/>
    <w:rsid w:val="005E5739"/>
    <w:rsid w:val="00602450"/>
    <w:rsid w:val="00621740"/>
    <w:rsid w:val="00622ECB"/>
    <w:rsid w:val="00625087"/>
    <w:rsid w:val="0066466B"/>
    <w:rsid w:val="00682662"/>
    <w:rsid w:val="006B0CBB"/>
    <w:rsid w:val="006B3983"/>
    <w:rsid w:val="006C5192"/>
    <w:rsid w:val="006E34EA"/>
    <w:rsid w:val="0077207F"/>
    <w:rsid w:val="0077345F"/>
    <w:rsid w:val="007D6296"/>
    <w:rsid w:val="008034D5"/>
    <w:rsid w:val="00821A6B"/>
    <w:rsid w:val="0083314E"/>
    <w:rsid w:val="00877869"/>
    <w:rsid w:val="008815AA"/>
    <w:rsid w:val="008A310D"/>
    <w:rsid w:val="00900B8D"/>
    <w:rsid w:val="00922C68"/>
    <w:rsid w:val="00925486"/>
    <w:rsid w:val="00926D7A"/>
    <w:rsid w:val="0096329E"/>
    <w:rsid w:val="00977470"/>
    <w:rsid w:val="009836B0"/>
    <w:rsid w:val="009A1D3D"/>
    <w:rsid w:val="009B4613"/>
    <w:rsid w:val="009B758E"/>
    <w:rsid w:val="009C545A"/>
    <w:rsid w:val="009F62A1"/>
    <w:rsid w:val="00A63105"/>
    <w:rsid w:val="00A87A06"/>
    <w:rsid w:val="00A90E13"/>
    <w:rsid w:val="00AB2CBB"/>
    <w:rsid w:val="00AB6491"/>
    <w:rsid w:val="00AE70C9"/>
    <w:rsid w:val="00AF0D3A"/>
    <w:rsid w:val="00B171FC"/>
    <w:rsid w:val="00B47196"/>
    <w:rsid w:val="00BB2301"/>
    <w:rsid w:val="00C209D6"/>
    <w:rsid w:val="00CA420F"/>
    <w:rsid w:val="00CB74B7"/>
    <w:rsid w:val="00CC029F"/>
    <w:rsid w:val="00CE22BD"/>
    <w:rsid w:val="00CE7C4C"/>
    <w:rsid w:val="00D12FCB"/>
    <w:rsid w:val="00D1462D"/>
    <w:rsid w:val="00D264C1"/>
    <w:rsid w:val="00D35EE8"/>
    <w:rsid w:val="00DA1C68"/>
    <w:rsid w:val="00DB7DE5"/>
    <w:rsid w:val="00DD6F28"/>
    <w:rsid w:val="00DE413A"/>
    <w:rsid w:val="00DE4B55"/>
    <w:rsid w:val="00E16671"/>
    <w:rsid w:val="00E16B99"/>
    <w:rsid w:val="00E60100"/>
    <w:rsid w:val="00E960A5"/>
    <w:rsid w:val="00EE21E0"/>
    <w:rsid w:val="00F00F7E"/>
    <w:rsid w:val="00F150FE"/>
    <w:rsid w:val="00F16C82"/>
    <w:rsid w:val="00F25B65"/>
    <w:rsid w:val="00F5468C"/>
    <w:rsid w:val="00F5556E"/>
    <w:rsid w:val="00FA2D3C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77CAD-C808-4D2B-8679-A10884A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Энергетик</dc:creator>
  <cp:keywords/>
  <dc:description/>
  <cp:lastModifiedBy>Архитектор</cp:lastModifiedBy>
  <cp:revision>142</cp:revision>
  <cp:lastPrinted>2017-08-25T05:24:00Z</cp:lastPrinted>
  <dcterms:created xsi:type="dcterms:W3CDTF">2016-02-17T05:36:00Z</dcterms:created>
  <dcterms:modified xsi:type="dcterms:W3CDTF">2017-08-25T05:24:00Z</dcterms:modified>
</cp:coreProperties>
</file>