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 постановлению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Администрации МО «Муйский район»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«24» июня 2019г. № 436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ПОРЯДОК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РАЗРАБОТКИ, РЕАЛИЗАЦИИ И ОЦЕНКИ ЭФФЕКТИВНОСТИ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МУНИЦИПАЛЬНЫХ ПРОГРАММ</w:t>
      </w:r>
      <w:bookmarkStart w:id="0" w:name="Par44"/>
      <w:bookmarkEnd w:id="0"/>
      <w:r>
        <w:rPr>
          <w:rFonts w:ascii="Helvetica" w:hAnsi="Helvetica" w:cs="Helvetica"/>
          <w:b/>
          <w:bCs/>
          <w:color w:val="333333"/>
          <w:sz w:val="21"/>
          <w:szCs w:val="21"/>
        </w:rPr>
        <w:t> МО «МУЙСКИЙ РАЙОН»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I. Общие положения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Настоящий Порядок определяет правила разработки, реализации и оценки эффективности муниципальных программ МО «Муйский район» (далее - муниципальные программы), а также контроля за ходом их реализации.</w:t>
      </w:r>
    </w:p>
    <w:p w:rsidR="00CC7BE0" w:rsidRDefault="00CC7BE0" w:rsidP="00CC7B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Для целей настоящего Порядка используются следующие понятия:</w:t>
      </w:r>
    </w:p>
    <w:p w:rsidR="00CC7BE0" w:rsidRDefault="00CC7BE0" w:rsidP="00CC7B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муниципальная программа - документ стратегического планирования, представляет собой увязанный по целям, задачам, ресурсам и срокам осуществления комплекс нормативно-правовых, социально-экономических, организационных, производственных, информационных и иных мероприятий, обеспечивающих в рамках реализации муниципальных полномочий достижение приоритетов и целей социально-экономического развития МО «Муйский район».</w:t>
      </w:r>
    </w:p>
    <w:p w:rsidR="00CC7BE0" w:rsidRDefault="00CC7BE0" w:rsidP="00CC7B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подпрограмма муниципальной программы (далее - подпрограмма) - составная часть муниципальной программы, представляющая собой комплекс взаимоувязанных по срокам, исполнителям и ресурсам мероприятий, направленных на решение отдельных задач муниципальной программы;</w:t>
      </w:r>
    </w:p>
    <w:p w:rsidR="00CC7BE0" w:rsidRDefault="00CC7BE0" w:rsidP="00CC7B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перечень муниципальных программ - перечень, содержащий сведения о муниципальных программах, утверждаемый постановлением администрации МО «Муйский район»;</w:t>
      </w:r>
    </w:p>
    <w:p w:rsidR="00CC7BE0" w:rsidRDefault="00CC7BE0" w:rsidP="00CC7B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ответственный исполнитель муниципальной программы (далее - ответственный исполнитель) – структурные подразделения администрации МО «Муйский район», муниципальные казенные учреждения, ответственные за обеспечение координации процесса разработки и реализации муниципальной программы в соответствии с утвержденным перечнем муниципальных программ;</w:t>
      </w:r>
    </w:p>
    <w:p w:rsidR="00CC7BE0" w:rsidRDefault="00CC7BE0" w:rsidP="00CC7B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 соисполнители муниципальной программы (далее –соисполнители) - территориальные органы государственной власти, муниципальные учреждения МО «Муйский район», ответственные за разработку и реализацию подпрограмм и мероприятий муниципальной программы;</w:t>
      </w:r>
    </w:p>
    <w:p w:rsidR="00CC7BE0" w:rsidRDefault="00CC7BE0" w:rsidP="00CC7B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6) участники муниципальной программы - юридические лица, индивидуальные предприниматели;</w:t>
      </w:r>
    </w:p>
    <w:p w:rsidR="00CC7BE0" w:rsidRDefault="00CC7BE0" w:rsidP="00CC7B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7) основные параметры муниципальной программы - цели, задачи, мероприятия, результаты мероприятий, целевые индикаторы муниципальной программы, сроки их достижения, объем финансирования;</w:t>
      </w:r>
    </w:p>
    <w:p w:rsidR="00CC7BE0" w:rsidRDefault="00CC7BE0" w:rsidP="00CC7B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8) мероприятие муниципальной программы, подпрограммы - совокупность взаимосвязанных мероприятий, направленных на решение одной из задач муниципальной программы, подпрограммы;</w:t>
      </w:r>
    </w:p>
    <w:p w:rsidR="00CC7BE0" w:rsidRDefault="00CC7BE0" w:rsidP="00CC7B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9) результат - качественный показатель, характеризующий выполнение мероприятий муниципальной программы (подпрограммы);</w:t>
      </w:r>
    </w:p>
    <w:p w:rsidR="00CC7BE0" w:rsidRDefault="00CC7BE0" w:rsidP="00CC7B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10) целевой индикатор - показатель, сформулированный для цели муниципальной программы и каждой задачи муниципальной программы (подпрограммы), характеризующий степень достижения цели и решение задач муниципальной программы (подпрограммы);</w:t>
      </w:r>
    </w:p>
    <w:p w:rsidR="00CC7BE0" w:rsidRDefault="00CC7BE0" w:rsidP="00CC7B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11) отчетный год - календарный год с 1 января по 31 декабря включительно, предшествующий текущему году.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3. Муниципальная программа может включать в себя подпрограммы, направленные на решение конкретных задач муниципальной программы. Деление муниципальной программы на подпрограммы осуществляется исходя из масштабности и сложности решаемых в рамках муниципальной программы задач.</w:t>
      </w:r>
    </w:p>
    <w:p w:rsidR="00CC7BE0" w:rsidRDefault="00CC7BE0" w:rsidP="00CC7B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Основные мероприятия муниципальной программы (подпрограммы - при наличии) не могут дублировать основные мероприятия других муниципальных программ (подпрограмм).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Разработка и реализация муниципальной программы осуществляется ответственными исполнителями, совместно с заинтересованными органами государственной власти, организациями - соисполнителями.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Муниципальная программа разрабатывается на среднесрочный период (до шести лет) и (или) долгосрочный период (от шести и более лет).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Муниципальная программа утверждается постановлением администрации МО «Муйский район».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Внесение изменений в подпрограмму осуществляется путем внесения изменений в муниципальную программу.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II. Требования к содержанию муниципальной программы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Муниципальные программы разрабатываются исходя из положений и основных направлений Стратегии социально-экономического развития МО «Муйский район» на период до 2035 года.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Муниципальная программа (подпрограмма) содержит: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bookmarkStart w:id="1" w:name="Par74"/>
      <w:bookmarkEnd w:id="1"/>
      <w:r>
        <w:rPr>
          <w:rFonts w:ascii="Helvetica" w:hAnsi="Helvetica" w:cs="Helvetica"/>
          <w:color w:val="333333"/>
          <w:sz w:val="21"/>
          <w:szCs w:val="21"/>
        </w:rPr>
        <w:t>а) паспорт муниципальной программы;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информацию, в том числе: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характеристику текущего состояния, основные проблемы развития;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приоритеты и цели муниципальной программы и планируемые основные индикаторы;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прогноз и описание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 в соответствующей сфере;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срок реализации муниципальной программы в целом, при необходимости - контрольные этапы и сроки их реализации с указанием промежуточных индикаторов;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перечень основных мероприятий муниципальной программы с указанием сроков их реализации и ожидаемых результатов;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основные меры правового регулирования муниципальной программы;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перечень и краткое описание подпрограмм;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перечень целевых индикаторов муниципальной программы с расшифровкой плановых значений по годам ее реализации;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обоснование состава и значений соответствующих целевых индикаторов муниципальной программы по этапам ее реализации и оценка влияния внешних факторов и условий на их достижение;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ресурсное обеспечение муниципальной программы за счет средств всех источников финансирования, с расшифровкой по главным распорядителям средств, по основным мероприятиям подпрограмм, по годам реализации муниципальной программы;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методику оценки эффективности муниципальной программы.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Помимо информации, указанной в </w:t>
      </w:r>
      <w:hyperlink r:id="rId4" w:anchor="Par74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пункте 8</w:t>
        </w:r>
      </w:hyperlink>
      <w:r>
        <w:rPr>
          <w:rFonts w:ascii="Helvetica" w:hAnsi="Helvetica" w:cs="Helvetica"/>
          <w:color w:val="333333"/>
          <w:sz w:val="21"/>
          <w:szCs w:val="21"/>
        </w:rPr>
        <w:t> настоящего Порядка, муниципальная программа может содержать: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а) в случае оказания муниципальными учреждениями муниципальных услуг (работ) юридическим и (или) физическим лицам - прогноз объемов муниципальных услуг (работ). По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мере необходимости ответственный исполнитель муниципальной программы уточняет плановые значения объемов муниципальных услуг (работ) по состоянию на конец отчетного года;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в случае участия в разработке и реализации муниципальной программы иных организаций - соответствующую информацию, включая данные о прогнозных расходах указанных организаций на реализацию муниципальной программы о расходах, перечень реализуемых мероприятий.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Требования к содержанию, порядку разработки и реализации муниципальных программ определяются методическими рекомендациями по разработке и реализации муниципальных программ, которые утверждаются постановлением Администрации МО «Муйский район» (далее - методические рекомендации).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В случае если на реализацию мероприятий муниципальной программы предусмотрено выделение средств из федерального, республиканского бюджетов (субсидии), необходимо указать объемы бюджетных ассигнований справочно.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муниципальной программы, а также мероприятий в установленные сроки. В качестве основных критериев планируемой эффективности реализации муниципальной программы применяются: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критерии экономической эффективности, учитывающие оценку вклада муниципальной программы в экономическое развитие района в целом, оценку влияния ожидаемых результатов муниципальной программы на различные сферы экономики района;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Отражение в муниципальной программе расходов на ее реализацию осуществляется в соответствии с методическими рекомендациями.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Расходы местного бюджета на содержание главы муниципального образования «Муйский район» -руководителя администрации, Совета депутатов МО «Муйский район», контрольного органа, Администрации МО «Муйский район», МКУ «Хозяйственник», МКУ «Управление ЖКХ и муниципальным имуществом» должны быть отражены в подпрограммах или в отдельной подпрограмме по совершенствованию государственного регулирования.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состав муниципальной программы Администрации МО «Муйский район» не включаются расходы местного бюджета на: проведение общественно значимых мероприятий, обеспечение выборов и референдумов муниципального образования.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III. Формирование и утверждение муниципальной программы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16. Разработка муниципальных программ осуществляется на основании перечня муниципальных программ, утвержденного Администрацией МО «Муйский район».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Проект перечня и внесение изменений в перечень муниципальных программ производится Администрацией МО «Муйский район» до 1 ноября финансового года на основании предложений главных распорядителей и получателей средств бюджета МО «Муйский район».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17. Перечень муниципальных программ содержит: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наименование муниципальных программ, подпрограмм;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наименование ответственных исполнителей и соисполнителей муниципальных программ и подпрограмм.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18. Разработка проекта муниципальной программы производится в течение 10 календарных дней ответственным исполнителем совместно с соисполнителями в соответствии с методическими рекомендациями, утвержденными постановлением администрации МО «Муйский район» от 30.09.2013г. №847 «Об утверждении методических рекомендаций по разработке и реализации муниципальных программ МО «Муйский район».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IV. Согласование и оценка проекта муниципальной программы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19. Подготовленный проект муниципальной программы, в течении 7 рабочих дней со дня поступления муниципальной программы на рассмотрение, должен пройти согласование в отделе экономического развития (далее - ОЭР), финансово-бюджетном отделе (далее – ФБО), юридическом отделе, а также в структурных подразделениях Администрации МО «Муйский район», чьи интересы и функциональные обязанности затрагивает данный проект.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Состав материалов, представляемых с проектом муниципальной программы, определяется в соответствии с методическими рекомендациями.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Согласование проекта программы предусматривает оценку на соответствие следующим основным требованиям: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соответствие проблемы, решаемой программным методом, основным направлениям Стратегии социально-экономического развития МО «Муйский район» на период до 2035 года, а также вопросам и полномочиям органов местного самоуправления района (ОЭР и юридический отдел);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приоритетное включение в состав программы расходов капитального характера, включая приобретение оборудования (ОЭР, ФБО);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наличие качественно-количественного результата реализации программы (ОЭР, ФБО);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наличие результатов оценки эффективности реализации программы (ОЭР);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расходы на финансирование мероприятий программы из средств бюджета МО «Муйский район» (далее - местный бюджет) должны быть увязаны с соответствующими возможностями бюджета в течение всего срока реализации программы (ФБО).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20. При наличии замечаний проект муниципальной программы подлежит доработке либо полностью отклоняется с указанием нецелесообразности разработанного проекта.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V. Утверждение муниципальной программы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 Муниципальные программы, предлагаемые к реализации, начиная с очередного финансового года, подлежат утверждению в срок не позднее 31 декабря текущего года.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22. После утверждения программы (подпрограммы) ответственный исполнитель в установленном порядке обеспечивает реализацию программы (подпрограммы) с учетом объемов финансирования на очередной финансовый год.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23. Муниципальная программа, утвержденная администрацией МО «Муйский район», размещается на официальном сайте администрации МО «Муйский район» в течение двух недель со дня её утверждения.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VI. Финансовое обеспечение реализации муниципальных программ</w:t>
      </w:r>
    </w:p>
    <w:p w:rsidR="00CC7BE0" w:rsidRDefault="00CC7BE0" w:rsidP="00CC7B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24.Финансовое обеспечение реализации муниципальных программ в части расходных обязательств МО «Муйский район» осуществляется за счет бюджетных ассигнований средств местного (далее - бюджетные ассигнования). Распределение бюджетных ассигнований на реализацию муниципальных программ утверждается решением Совета депутатов МО «Муйский район» о местном бюджете на очередной финансовый год и плановый период.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25.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порядком составления проекта местного бюджета и планирования бюджетных ассигнований.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26. Финансовое обеспечение строительства, реконструкции и модернизации объектов капитального строительства, реализуемых в рамках муниципальных программ, осуществляется за счет бюджетных ассигнований муниципальных программ.</w:t>
      </w:r>
    </w:p>
    <w:p w:rsidR="00CC7BE0" w:rsidRDefault="00CC7BE0" w:rsidP="00CC7B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27. Для финансирования муниципальных программ могут привлекаться средства федерального и республиканского бюджетов, внебюджетные источники, что учитывается ответственным исполнителем при подготовке проекта муниципальной программы.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28. Ответственные исполнители муниципальных программ с учетом хода реализации программ в текущем году, уточняют объем средств, необходимых для финансирования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программ, и представляют проекты бюджетных заявок по программам, предлагаемым к финансированию за счет средств местного бюджета в очередном финансовом году и плановом периоде в ФБО. Срок представления проектов бюджетных заявок - до 1 октября текущего года.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29. Ответственные исполнители программы, с учетом выделенных на реализацию программы финансовых средств, ежегодно уточняют перечень программных мероприятий, значения целевых показателей (индикаторов) эффективности реализации программы, затраты по программным мероприятиям, механизм реализации программы и состав исполнителей, согласовывают с ОЭР, ФБО и юридическим отделом, подготавливает проект нормативно-правового акта о внесении изменений в программу.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30. Для финансирования программ за счет средств местного бюджета ОЭР и ФБО, на основании результатов оценки эффективности реализации программ, составляют перечень программ, предлагаемых к финансированию за счет средств местного бюджета, и предложения по объемам их финансирования до 1 ноября текущего года.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Объем финансирования муниципальных программ утверждается решением о бюджете МО «Муйский район» на очередной финансовый год и плановый период.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Финансирование программы за счет средств местного бюджета осуществляется ФБО в порядке, установленном бюджетным законодательством.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31. При сокращении объемов бюджетного финансирования, по сравнению с предусмотренными утвержденной муниципальной программой, ответственный исполнитель сокращает мероприятия и (или) разрабатывает дополнительные меры по привлечению внебюджетных источников, средств федерального и республиканского бюджетов для реализации мероприятий программы.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VII. Контроль за реализацией муниципальной программы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32. Годовой отчет о ходе реализации и оценке эффективности муниципальной программы (далее - отчет) подготавливается ответственным исполнителем совместно с соисполнителями и направляется в ОЭР до 15 марта, следующего за отчетным, по форме, утверждённой методическими рекомендациями по разработке и реализации муниципальных программ МО «Муйский район».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33. По результатам предоставленного отчета и оценки эффективности муниципальной программы Администрацией МО «Муйский район»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реализации отдельных мероприятий или муниципальной программы в целом начиная с очередного финансового года.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34. Годовой отчет подлежит размещению на официальном сайте администрации МО «Муйский район» в сети Интернет до 1 апреля года, следующего за отчетным.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VIII. Порядок внесения изменений и дополнений в программы</w:t>
      </w:r>
    </w:p>
    <w:p w:rsidR="00CC7BE0" w:rsidRDefault="00CC7BE0" w:rsidP="00CC7B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35. В муниципальную программу (подпрограмму) могут быть внесены изменения в случаях:</w:t>
      </w:r>
    </w:p>
    <w:p w:rsidR="00CC7BE0" w:rsidRDefault="00CC7BE0" w:rsidP="00CC7B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снижения ожидаемых поступлений в бюджет МО «Муйский район»;</w:t>
      </w:r>
    </w:p>
    <w:p w:rsidR="00CC7BE0" w:rsidRDefault="00CC7BE0" w:rsidP="00CC7BE0">
      <w:pPr>
        <w:pStyle w:val="3100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исключения отдельных полномочий органа местного самоуправления МО «Муйский район» или их передачи другому органу местного самоуправления поселения, входящего в состав МО «Муйский район», а также наделения органа местного самоуправления МО «Муйский район» дополнительными полномочиями, если орган местного самоуправления МО «Муйский район» является муниципальным заказчиком или ответственным за выполнение мероприятий программ (подпрограмм);</w:t>
      </w:r>
    </w:p>
    <w:p w:rsidR="00CC7BE0" w:rsidRDefault="00CC7BE0" w:rsidP="00CC7B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необходимости включения в муниципальную программу (подпрограмму) дополнительных мероприятий;</w:t>
      </w:r>
    </w:p>
    <w:p w:rsidR="00CC7BE0" w:rsidRDefault="00CC7BE0" w:rsidP="00CC7B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необходимости ускорения реализации или досрочного прекращения реализации муниципальной программы (подпрограммы) или ее отдельных мероприятий по результатам оценки эффективности реализации муниципальной программы;</w:t>
      </w:r>
    </w:p>
    <w:p w:rsidR="00CC7BE0" w:rsidRDefault="00CC7BE0" w:rsidP="00CC7B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5) необходимости изменения перечня мероприятий муниципальной программы (подпрограммы), сроков и (или) объемов их финансирования в связи с предоставлением из бюджетов вышестоящего уровня средств на их реализацию или изменением объема указанных средств;</w:t>
      </w:r>
    </w:p>
    <w:p w:rsidR="00CC7BE0" w:rsidRDefault="00CC7BE0" w:rsidP="00CC7B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6) изменения значения целевых показателей (индикаторов) эффективности реализации программы.</w:t>
      </w:r>
    </w:p>
    <w:p w:rsidR="00CC7BE0" w:rsidRDefault="00CC7BE0" w:rsidP="00CC7B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Проект изменений в муниципальную программу (подпрограмму) в течение 10 календарных дней согласовывается с ОЭР и заинтересованными функциональными и отраслевыми органами администрации МО «Муйский район».</w:t>
      </w:r>
    </w:p>
    <w:p w:rsidR="00CC7BE0" w:rsidRDefault="00CC7BE0" w:rsidP="00CC7B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течение года внесение изменений в муниципальные программы осуществляется на основании соответствующего решения решения Совета депутатов МО «Муйский район» о бюджете МО «Муйский район» на текущий финансовый год, не позднее трех месяцев со дня его вступления его в силу. Постановление администрации МО «Муйский район» о внесении изменений в муниципальную программу размещается на официальном сайте администрации МО «Муйский район» в течение двух недель со дня принятия изменений.</w:t>
      </w:r>
    </w:p>
    <w:p w:rsidR="00CC7BE0" w:rsidRDefault="00CC7BE0" w:rsidP="00CC7BE0">
      <w:pPr>
        <w:pStyle w:val="3100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течение финансового года и планового периода в утвержденные муниципальные программы по инициативе ответственного исполнителя и без решения Совета Депутатов МО «Муйский район» о бюджете МО «Муйский район» на текущий финансовый год могут вноситься изменения в основные параметры муниципальной программы:</w:t>
      </w:r>
    </w:p>
    <w:p w:rsidR="00CC7BE0" w:rsidRDefault="00CC7BE0" w:rsidP="00CC7B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технические правки, не меняющие цель, объемы бюджетных ассигнований на реализацию муниципальной программы (подпрограммы);</w:t>
      </w:r>
    </w:p>
    <w:p w:rsidR="00CC7BE0" w:rsidRDefault="00CC7BE0" w:rsidP="00CC7B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перераспределение бюджетных ассигнований между мероприятиями муниципальной программы (подпрограмм);</w:t>
      </w:r>
    </w:p>
    <w:p w:rsidR="00CC7BE0" w:rsidRDefault="00CC7BE0" w:rsidP="00CC7B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изменение мероприятий муниципальной программы без изменения общего объема бюджетных ассигнований на их реализацию.</w:t>
      </w:r>
    </w:p>
    <w:p w:rsidR="00CC7BE0" w:rsidRDefault="00CC7BE0" w:rsidP="00CC7B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Внесение изменений в муниципальные программы осуществляется в соответствии с настоящим Порядком.</w:t>
      </w:r>
    </w:p>
    <w:p w:rsidR="00CC7BE0" w:rsidRDefault="00CC7BE0" w:rsidP="00CC7B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Внесенные изменения в перечень мероприятий подпрограммы, сроки и (или) объемы их финансирования на текущий финансовый год и плановый период вступают в силу после внесения соответствующих изменений в решение Совета Депутатов МО «Муйский район» о бюджете МО «Муйский район» на текущий финансовый год и плановый период или в сводную бюджетную роспись местного бюджета в соответствии с положениями Бюджетного </w:t>
      </w:r>
      <w:hyperlink r:id="rId5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кодекса</w:t>
        </w:r>
      </w:hyperlink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IX. Полномочия ответственных исполнителей, соисполнителей при разработке и реализации муниципальных программ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37. Ответственный исполнитель: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обеспечивает разработку муниципальной программы, ее согласование и внесение в установленном порядке для рассмотрения (или утверждения) в Администрации МО «Муйский район»;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организует реализацию муниципальной программы, принимает решение о внесении изменений в программу в соответствии с установленными настоящим Порядком требованиями и несет ответственность за достижение целевых индикаторов, а также конечных результатов реализации программы;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запрашивает у соисполнителей информацию, необходимую для подготовки ответов по запросам Администрации МО «Муйский район»;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проводит оценку эффективности мероприятий;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предоставляет информацию, необходимую для проведения оценки эффективности муниципальной программы и подготовки отчета о ходе реализации программы;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подготавливает отчет и представляет его в Администрацию МО «Муйский район».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38. Соисполнители: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а) участвуют в разработке и осуществляют реализацию мероприятий муниципальной программы, в отношении которых они являются соисполнителями;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представляют в установленный срок по запросу ответственного исполнителя всю необходимую информацию, в том числе информацию, необходимую для проведения оценки эффективности муниципальной программы и подготовки отчета о ходе реализации муниципальной программы;</w:t>
      </w:r>
    </w:p>
    <w:p w:rsidR="00CC7BE0" w:rsidRDefault="00CC7BE0" w:rsidP="00CC7BE0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представляют ответственному исполнителю копии актов, подтверждающих сдачу и прием в эксплуатацию введенных объектов,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CC7BE0" w:rsidRDefault="00CC7BE0">
      <w:bookmarkStart w:id="2" w:name="_GoBack"/>
      <w:bookmarkEnd w:id="2"/>
    </w:p>
    <w:sectPr w:rsidR="00CC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E0"/>
    <w:rsid w:val="00CC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EAD10-0DE1-4771-9453-E92B03BD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C7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бычный"/>
    <w:basedOn w:val="a"/>
    <w:rsid w:val="00CC7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7BE0"/>
    <w:rPr>
      <w:color w:val="0000FF"/>
      <w:u w:val="single"/>
    </w:rPr>
  </w:style>
  <w:style w:type="paragraph" w:customStyle="1" w:styleId="3100">
    <w:name w:val="основнойтекстсотступом3100%"/>
    <w:basedOn w:val="a"/>
    <w:rsid w:val="00CC7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9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51437226900F117571AC4F5C24FF1D3F35F4A7EC51AB25B4D2016972EGEz2G" TargetMode="External"/><Relationship Id="rId4" Type="http://schemas.openxmlformats.org/officeDocument/2006/relationships/hyperlink" Target="https://www.admmsk.ru/index.php?option=com_content&amp;view=article&amp;id=4513:postanovlenie-436-ot-24-06-2019g-ob-utverzhdenii-poryadka-razrabotki-realizatsii-i-otsenki-effektivnosti-munitsipalnykh-programm-mo-mujskij-rajon&amp;catid=320&amp;Itemid=397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3077</Words>
  <Characters>17542</Characters>
  <Application>Microsoft Office Word</Application>
  <DocSecurity>0</DocSecurity>
  <Lines>146</Lines>
  <Paragraphs>41</Paragraphs>
  <ScaleCrop>false</ScaleCrop>
  <Company/>
  <LinksUpToDate>false</LinksUpToDate>
  <CharactersWithSpaces>20578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2025-02-08T12:17:00Z</dcterms:created>
  <dcterms:modified xsi:type="dcterms:W3CDTF">2025-02-08T12:17:00Z</dcterms:modified>
</cp:coreProperties>
</file>