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464" w:rsidRDefault="002E6464" w:rsidP="002E6464">
      <w:pPr>
        <w:pStyle w:val="content-links-b"/>
        <w:numPr>
          <w:ilvl w:val="0"/>
          <w:numId w:val="1"/>
        </w:numPr>
        <w:shd w:val="clear" w:color="auto" w:fill="FFFFFF"/>
        <w:spacing w:after="0" w:afterAutospacing="0" w:line="270" w:lineRule="atLeast"/>
        <w:ind w:left="0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>
          <w:rPr>
            <w:rStyle w:val="a3"/>
            <w:rFonts w:ascii="Helvetica" w:hAnsi="Helvetica" w:cs="Helvetica"/>
            <w:color w:val="0088CC"/>
            <w:sz w:val="21"/>
            <w:szCs w:val="21"/>
            <w:bdr w:val="single" w:sz="6" w:space="6" w:color="DDDDDD" w:frame="1"/>
          </w:rPr>
          <w:t>качестве нуждающихся в жилых помещениях, предоставляемых по договорам социального найма»</w:t>
        </w:r>
      </w:hyperlink>
    </w:p>
    <w:p w:rsidR="002E6464" w:rsidRDefault="002E6464" w:rsidP="002E646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Информация о месте нахождения и графике работы органов, предоставляющих муниципальную услугу:</w:t>
      </w:r>
    </w:p>
    <w:p w:rsidR="002E6464" w:rsidRDefault="002E6464" w:rsidP="002E646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номеру телефона для консультаций:</w:t>
      </w:r>
      <w:r>
        <w:rPr>
          <w:rFonts w:ascii="Helvetica" w:hAnsi="Helvetica" w:cs="Helvetica"/>
          <w:color w:val="333333"/>
          <w:sz w:val="21"/>
          <w:szCs w:val="21"/>
        </w:rPr>
        <w:br/>
        <w:t>- МКУ «Управление ЖКХ и муниципального имущества» +7 30732 55114.</w:t>
      </w:r>
      <w:r>
        <w:rPr>
          <w:rFonts w:ascii="Helvetica" w:hAnsi="Helvetica" w:cs="Helvetica"/>
          <w:color w:val="333333"/>
          <w:sz w:val="21"/>
          <w:szCs w:val="21"/>
        </w:rPr>
        <w:br/>
        <w:t>- Филиалом ГБУ «Многофункциональный центр Республики Бурятия по предоставлению государственных и муниципальных услуг по Муйскому району»: 8 (30132) 55-2-06, 8 (30132) 55-2-07.</w:t>
      </w:r>
    </w:p>
    <w:p w:rsidR="002E6464" w:rsidRDefault="002E6464" w:rsidP="002E646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личном обращении к аналитику-специалисту по учету, распределению жилья и жилищных субсидий гражданам МКУ «Управление ЖКХ и муниципального имущества», специалистам ГБУ «Многофункциональный центр Республики Бурятия по предоставлению государственных и муниципальных услуг по Муйскому району» по адресу: 671561, Российская Федерация, Республика Бурятия, Муйский район, п. Таксимо, ул. Советская, д. 10А, каб. № 1., адрес электронной почты: </w:t>
      </w:r>
      <w:hyperlink r:id="rId6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admmsk@govrb.ru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E6464" w:rsidRDefault="002E6464" w:rsidP="002E646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понедельник работа с документами</w:t>
      </w:r>
      <w:r>
        <w:rPr>
          <w:rFonts w:ascii="Helvetica" w:hAnsi="Helvetica" w:cs="Helvetica"/>
          <w:color w:val="333333"/>
          <w:sz w:val="21"/>
          <w:szCs w:val="21"/>
        </w:rPr>
        <w:br/>
        <w:t>вторник работа с документами</w:t>
      </w:r>
      <w:r>
        <w:rPr>
          <w:rFonts w:ascii="Helvetica" w:hAnsi="Helvetica" w:cs="Helvetica"/>
          <w:color w:val="333333"/>
          <w:sz w:val="21"/>
          <w:szCs w:val="21"/>
        </w:rPr>
        <w:br/>
        <w:t>среда прием населения с 09.00 до 12.00 ч.</w:t>
      </w:r>
      <w:r>
        <w:rPr>
          <w:rFonts w:ascii="Helvetica" w:hAnsi="Helvetica" w:cs="Helvetica"/>
          <w:color w:val="333333"/>
          <w:sz w:val="21"/>
          <w:szCs w:val="21"/>
        </w:rPr>
        <w:br/>
        <w:t>четверг работа с документами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прием населения с 09.00 до 12.00 ч.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суббота, воскресенье - выходной</w:t>
      </w:r>
    </w:p>
    <w:p w:rsidR="002E6464" w:rsidRDefault="002E6464" w:rsidP="002E646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Филиал ГБУ «Многофункциональный центр Республики Бурятия по предоставлению государственных и муниципальных услуг»: 671561, Российская Федерация, Республика Бурятия, Муйский район, п. Таксимо, ул. Железнодорожников, д. 16, адрес электронной почты: </w:t>
      </w:r>
      <w:hyperlink r:id="rId7" w:history="1">
        <w:r>
          <w:rPr>
            <w:rStyle w:val="a3"/>
            <w:rFonts w:ascii="Helvetica" w:hAnsi="Helvetica" w:cs="Helvetica"/>
            <w:color w:val="0088CC"/>
            <w:sz w:val="21"/>
            <w:szCs w:val="21"/>
          </w:rPr>
          <w:t>mfcrb@mail.ru</w:t>
        </w:r>
      </w:hyperlink>
    </w:p>
    <w:p w:rsidR="002E6464" w:rsidRDefault="002E6464" w:rsidP="002E646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График работы: прием населения</w:t>
      </w:r>
      <w:r>
        <w:rPr>
          <w:rFonts w:ascii="Helvetica" w:hAnsi="Helvetica" w:cs="Helvetica"/>
          <w:color w:val="333333"/>
          <w:sz w:val="21"/>
          <w:szCs w:val="21"/>
        </w:rPr>
        <w:br/>
        <w:t>понедельник - четверг с 08:30 до 17:30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пятница с 08:30 до 16:30 час.</w:t>
      </w:r>
      <w:r>
        <w:rPr>
          <w:rFonts w:ascii="Helvetica" w:hAnsi="Helvetica" w:cs="Helvetica"/>
          <w:color w:val="333333"/>
          <w:sz w:val="21"/>
          <w:szCs w:val="21"/>
        </w:rPr>
        <w:br/>
        <w:t>последнюю среду месяца с 08:30 до 15:00 час.</w:t>
      </w:r>
      <w:r>
        <w:rPr>
          <w:rFonts w:ascii="Helvetica" w:hAnsi="Helvetica" w:cs="Helvetica"/>
          <w:color w:val="333333"/>
          <w:sz w:val="21"/>
          <w:szCs w:val="21"/>
        </w:rPr>
        <w:br/>
        <w:t>Суббота, воскресенье выходной</w:t>
      </w:r>
    </w:p>
    <w:p w:rsidR="002E6464" w:rsidRDefault="002E6464">
      <w:bookmarkStart w:id="0" w:name="_GoBack"/>
      <w:bookmarkEnd w:id="0"/>
    </w:p>
    <w:sectPr w:rsidR="002E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20D"/>
    <w:multiLevelType w:val="multilevel"/>
    <w:tmpl w:val="F8E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64"/>
    <w:rsid w:val="002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2006-8223-46FF-B9F1-4A07C13C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links-b">
    <w:name w:val="content-links-b"/>
    <w:basedOn w:val="a"/>
    <w:rsid w:val="002E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64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r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govrb.ru" TargetMode="External"/><Relationship Id="rId5" Type="http://schemas.openxmlformats.org/officeDocument/2006/relationships/hyperlink" Target="https://admmsk.ru/File_upload/Municipal_uslugi/Admin_reg/414/post_4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2025-03-02T15:42:00Z</dcterms:created>
  <dcterms:modified xsi:type="dcterms:W3CDTF">2025-03-02T15:42:00Z</dcterms:modified>
</cp:coreProperties>
</file>