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Как получить субсидию за нерабочие дни с 30 октября по 7 ноября?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Правительство утвердило новую коронавирусную субсидию для бизнеса. Её могут получить те, кто попал под ограничительные меры в нерабочие дни с 30 октября по 7 ноября.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Symbol" w:hAnsi="Segoe UI Symbol" w:cs="Segoe UI Symbol"/>
          <w:color w:val="333333"/>
          <w:sz w:val="20"/>
          <w:szCs w:val="20"/>
        </w:rPr>
        <w:t>⠀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Кто получит новую субсидию?</w:t>
      </w:r>
      <w:r>
        <w:rPr>
          <w:rFonts w:ascii="Helvetica" w:hAnsi="Helvetica" w:cs="Helvetica"/>
          <w:color w:val="333333"/>
          <w:sz w:val="20"/>
          <w:szCs w:val="20"/>
        </w:rPr>
        <w:t> Субъекты МСП и социально-ориентированные некоммерческие организации, которые попали под коронавирусные ограничения, связанные с нерабочими днями, введенными президентом.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Symbol" w:hAnsi="Segoe UI Symbol" w:cs="Segoe UI Symbol"/>
          <w:color w:val="333333"/>
          <w:sz w:val="20"/>
          <w:szCs w:val="20"/>
        </w:rPr>
        <w:t>⠀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Каким критериям должен соответствовать получатель для получения субсидий?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Symbol" w:hAnsi="Segoe UI Symbol" w:cs="Segoe UI Symbol"/>
          <w:color w:val="333333"/>
          <w:sz w:val="20"/>
          <w:szCs w:val="20"/>
        </w:rPr>
        <w:t>⠀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Находиться в реестре МСП на 10 июля 2021 года.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Не быть в процессе ликвидации, банкротства, без принятого решение об исключении из ЕГРЮЛ. Деятельность ИП не прекращена, и он не снят с учёта.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Работать в отрасли, требующей поддержки — определяют по основному ОКВЭД из ЕГРЮЛ на 10 июля 2021 года.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На 1 июля 2021 года не иметь задолженности по налогам и страховым взносам, превышающей 3 000₽. Если вы погасили задолженность до подачи заявления на субсидию, налоговая это учтёт.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Symbol" w:hAnsi="Segoe UI Symbol" w:cs="Segoe UI Symbol"/>
          <w:color w:val="333333"/>
          <w:sz w:val="20"/>
          <w:szCs w:val="20"/>
        </w:rPr>
        <w:t>⠀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Сколько денег выплатят?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для юридических лиц и СОНКО: МРОТ — 12 792₽ х количество работников в июне 2021;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для индивидуального предпринимателя, не имеющего наёмных работников, размер субсидии равен 12 792₽;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для индивидуальных предпринимателей: МРОТ — 12 792₽ х количество работников в июне 2021 + сам ИП.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Symbol" w:hAnsi="Segoe UI Symbol" w:cs="Segoe UI Symbol"/>
          <w:color w:val="333333"/>
          <w:sz w:val="20"/>
          <w:szCs w:val="20"/>
        </w:rPr>
        <w:t>⠀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Как получить?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Подавайте заявление на получение субсидии в налоговую службу с 1 ноября по 15 декабря 2021 года. Можно электронно — по ткс, через личный кабинет налогоплательщика, или почтой.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Проверить соответствие установленным критериям, а сформировать и направить заявление можно через специальные сервисы на официальном сайте ФНС России.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Symbol" w:hAnsi="Segoe UI Symbol" w:cs="Segoe UI Symbol"/>
          <w:color w:val="333333"/>
          <w:sz w:val="20"/>
          <w:szCs w:val="20"/>
        </w:rPr>
        <w:t>⠀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Сколько времени занимает перечисление субсидии?</w:t>
      </w:r>
    </w:p>
    <w:p w:rsidR="000042F2" w:rsidRDefault="000042F2" w:rsidP="000042F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течение пяти рабочих дней со дня направления заявления ФНС рассчитает сумму субсидии и включит вас в реестр получателей. Деньги придут из казначейства в течение трех рабочих</w:t>
      </w:r>
    </w:p>
    <w:p w:rsidR="000042F2" w:rsidRDefault="000042F2">
      <w:bookmarkStart w:id="0" w:name="_GoBack"/>
      <w:bookmarkEnd w:id="0"/>
    </w:p>
    <w:sectPr w:rsidR="0000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F2"/>
    <w:rsid w:val="0000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AC103-532A-4D88-BCF1-3C951C13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2025-06-28T07:45:00Z</dcterms:created>
  <dcterms:modified xsi:type="dcterms:W3CDTF">2025-06-28T07:45:00Z</dcterms:modified>
</cp:coreProperties>
</file>