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к решению Совета депутатов </w:t>
      </w: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30 апреля 2019 №57</w:t>
      </w:r>
      <w:bookmarkStart w:id="0" w:name="_GoBack"/>
      <w:bookmarkEnd w:id="0"/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77ED8" w:rsidRDefault="00C77ED8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25209" w:rsidRDefault="00592997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24DAE">
        <w:rPr>
          <w:rFonts w:ascii="Times New Roman" w:hAnsi="Times New Roman" w:cs="Times New Roman"/>
          <w:sz w:val="16"/>
          <w:szCs w:val="16"/>
        </w:rPr>
        <w:t>Приложение</w:t>
      </w:r>
      <w:r w:rsidR="00C25209">
        <w:rPr>
          <w:rFonts w:ascii="Times New Roman" w:hAnsi="Times New Roman" w:cs="Times New Roman"/>
          <w:sz w:val="16"/>
          <w:szCs w:val="16"/>
        </w:rPr>
        <w:t xml:space="preserve"> №4 </w:t>
      </w:r>
    </w:p>
    <w:p w:rsidR="00C25209" w:rsidRDefault="00C25209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Стратегии СЭР МО «Муйский район»</w:t>
      </w:r>
    </w:p>
    <w:p w:rsidR="006428AA" w:rsidRDefault="00C25209" w:rsidP="00C252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 период до 2035г.</w:t>
      </w:r>
    </w:p>
    <w:p w:rsidR="00C25209" w:rsidRDefault="00C25209" w:rsidP="00C252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209">
        <w:rPr>
          <w:rFonts w:ascii="Times New Roman" w:hAnsi="Times New Roman" w:cs="Times New Roman"/>
          <w:b/>
          <w:sz w:val="20"/>
          <w:szCs w:val="20"/>
        </w:rPr>
        <w:t>Пер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C25209">
        <w:rPr>
          <w:rFonts w:ascii="Times New Roman" w:hAnsi="Times New Roman" w:cs="Times New Roman"/>
          <w:b/>
          <w:sz w:val="20"/>
          <w:szCs w:val="20"/>
        </w:rPr>
        <w:t>чень индикаторов</w:t>
      </w:r>
      <w:r>
        <w:rPr>
          <w:rFonts w:ascii="Times New Roman" w:hAnsi="Times New Roman" w:cs="Times New Roman"/>
          <w:b/>
          <w:sz w:val="20"/>
          <w:szCs w:val="20"/>
        </w:rPr>
        <w:t xml:space="preserve"> социально-экономического развития МО «Муйский район»</w:t>
      </w:r>
    </w:p>
    <w:p w:rsidR="00C25209" w:rsidRPr="00C25209" w:rsidRDefault="00C25209" w:rsidP="00C252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0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1"/>
        <w:gridCol w:w="708"/>
        <w:gridCol w:w="897"/>
        <w:gridCol w:w="850"/>
        <w:gridCol w:w="836"/>
        <w:gridCol w:w="866"/>
        <w:gridCol w:w="814"/>
        <w:gridCol w:w="736"/>
        <w:gridCol w:w="736"/>
        <w:gridCol w:w="866"/>
        <w:gridCol w:w="828"/>
        <w:gridCol w:w="855"/>
        <w:gridCol w:w="916"/>
        <w:gridCol w:w="896"/>
        <w:gridCol w:w="596"/>
        <w:gridCol w:w="72"/>
        <w:gridCol w:w="9"/>
        <w:gridCol w:w="752"/>
        <w:gridCol w:w="43"/>
        <w:gridCol w:w="58"/>
        <w:gridCol w:w="614"/>
        <w:gridCol w:w="31"/>
        <w:gridCol w:w="28"/>
      </w:tblGrid>
      <w:tr w:rsidR="00624DAE" w:rsidRPr="00624DAE" w:rsidTr="00A17460">
        <w:trPr>
          <w:gridAfter w:val="1"/>
          <w:wAfter w:w="28" w:type="dxa"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Индикаторы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населения,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10,264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C07FAF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9,343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C07FAF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DAE" w:rsidRPr="00624DAE" w:rsidRDefault="00C07FAF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трудоспособ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населения, 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населения, имеющего доходы ниже прожиточного минимума,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тыс.чел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Ожидаемая продолжительность жизни при рождении,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Смертность населения (без показателя смертности от внешних причин), количество умерших на 100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коэффициент рождаемости,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Младенческая смертность (на 1 тыс. родившихся живыми),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Материнская смертность, на 100 тыс. родившихся живыми,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врачей на 10 000 человек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 работников государственных 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ений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здравоохранения,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средним медицинским персоналом на 10 000 человек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дней работы койки в году,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</w:tr>
      <w:tr w:rsidR="00624DAE" w:rsidRPr="00624DAE" w:rsidTr="00A1746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защита населения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граждан, получивших социальные услуги в организациях социального обслуживания, в общем числе 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граждан, обратившихся за получением социальных услуг в организации социального обслуживания,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семей, получающих жилищные субсидии на оплату жилого помещения и коммунальных услуг, в общем количестве семей,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платных социальных услуг, тыс.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</w:t>
            </w:r>
          </w:p>
        </w:tc>
      </w:tr>
      <w:tr w:rsidR="00624DAE" w:rsidRPr="00624DAE" w:rsidTr="00A17460">
        <w:trPr>
          <w:gridAfter w:val="2"/>
          <w:wAfter w:w="59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пожилых граждан и инвалидов, охваченных социальными услугами в учреждениях социальной защиты населения, в общей численности населения,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сфере социальной защиты населения,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24DAE" w:rsidRPr="00624DAE" w:rsidTr="00A17460">
        <w:trPr>
          <w:gridAfter w:val="2"/>
          <w:wAfter w:w="59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работников учреждений социальной защиты населения,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624DAE" w:rsidRPr="00624DAE" w:rsidTr="00A17460">
        <w:trPr>
          <w:gridAfter w:val="2"/>
          <w:wAfter w:w="59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поддержка семьи и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оставшихся без попечения родителей, переданных: 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усыновление (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удочере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течение года,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опеку (попечительство),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сфере "Социальная поддержка семьи и детей",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работников в сфере "Социальная поддержка семьи и детей",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лиц, сдавших единый государственный экзамен, от числа выпускников, участвовавших в едином государственном экзамене,%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работников образования, тыс.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Охват детей разными формами предоставления услуг дошкольного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ания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(от 3 до 7 лет),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 обучающихся  в государственных  (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общеобразовательных организациях, занимающихся  в одну смену, в общей численности  обучающихся  в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(муниципальных) общеобразовательных организациях,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от 5 до 18 лет, обучающихся по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нительным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образовательным программам, в общей численности детей этого возраста,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</w:tr>
      <w:tr w:rsidR="00624DAE" w:rsidRPr="00624DAE" w:rsidTr="00A17460">
        <w:trPr>
          <w:gridAfter w:val="2"/>
          <w:wAfter w:w="59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численности учителей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ательных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посещаемости населением платных культурно-досуговых мероприятий, проводимых государственными (муниципальными) учреждениями культуры к общему населению,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платных услуг по культуре, тыс. руб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</w:tr>
      <w:tr w:rsidR="00624DAE" w:rsidRPr="00624DAE" w:rsidTr="00A17460">
        <w:trPr>
          <w:gridAfter w:val="2"/>
          <w:wAfter w:w="59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культурно-досуговыми учреждениями,%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624DAE" w:rsidRPr="00624DAE" w:rsidTr="00A17460">
        <w:trPr>
          <w:gridAfter w:val="2"/>
          <w:wAfter w:w="59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библиотеками, % от нормативной потребности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отрасли  "Культура",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</w:tr>
      <w:tr w:rsidR="00624DAE" w:rsidRPr="00624DAE" w:rsidTr="00A17460">
        <w:trPr>
          <w:gridAfter w:val="2"/>
          <w:wAfter w:w="59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 в отрасли  "Культура",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</w:tr>
      <w:tr w:rsidR="00624DAE" w:rsidRPr="00624DAE" w:rsidTr="00A17460">
        <w:trPr>
          <w:gridAfter w:val="2"/>
          <w:wAfter w:w="59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самодеятельных (творческих) формирований на территории региона,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охваченных дополнительным образованием в сфере культуры и искусства,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населения, занимающегося физической культурой и спортом,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</w:t>
            </w:r>
            <w:r w:rsidR="00D15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 спортивными залами, </w:t>
            </w:r>
            <w:proofErr w:type="spellStart"/>
            <w:r w:rsidR="00D15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="00D15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плоскостными сооружениями,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плаватель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ыми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бассейнами,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платных услуг в области физической культуры и спорта , млн.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2,989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 в области физической культуры и спорта,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67,74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области физической культуры и спорта,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улучшивших жилищные условия в отчетном году, от общего количества молодых семей, состоящих на учете в качестве нуждающихся в жилых помещениях,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учащихся, студентов и выпускников образовательных учреждений, участвующих в программах по трудоустройству, профессиональной ориентации и временной занятости в общем количестве молодежи,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</w:tr>
      <w:tr w:rsidR="00624DAE" w:rsidRPr="00624DAE" w:rsidTr="00A17460">
        <w:trPr>
          <w:gridAfter w:val="2"/>
          <w:wAfter w:w="59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людей, принимающих участие в добровольческой деятельности, в общем количестве молодежи,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</w:tr>
      <w:tr w:rsidR="00624DAE" w:rsidRPr="00624DAE" w:rsidTr="00A17460">
        <w:trPr>
          <w:gridAfter w:val="2"/>
          <w:wAfter w:w="59" w:type="dxa"/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людей, участвую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мероприятиях (конкурсах, фестивалях, олимпиадах) научно-технической и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</w:t>
            </w:r>
            <w:proofErr w:type="spellEnd"/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но-значимой направленности, в общем количестве молодежи,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детей в возрасте от 7 до 15 лет, охваченных всеми формами отдыха и оздоровления, к общему числу детей от 7 до 15 лет включительно,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населения возрастной категории от 7 до 15 лет включительно, получившего услугу по отдыху и оздоровлению на базе стационарных учреждений (санаторные учреждения, загородные лагеря),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641C1" w:rsidRPr="00624DAE" w:rsidTr="00A1746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41C1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41C1" w:rsidRPr="00624DAE" w:rsidRDefault="00A641C1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Современная институциональная среда, способствующая эффективному взаимодействию государственных, общественных и бизнес структур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Удовлетворенность на</w:t>
            </w:r>
            <w:r w:rsidR="00D15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селением деятельностью ОМСУ, %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муниципальных служащих органов местного самоуправления, имеющих высшее профессиональное образование,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ующее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направлению деятельности,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преступности на 100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тыс.человек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2128,7328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2037,934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2188,116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2222,69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2258,38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2284,35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2273,47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2262,59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2251,713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2240,835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2229,9576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2219,0797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C25209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C25209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2197,32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C25209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2142,9</w:t>
            </w:r>
          </w:p>
        </w:tc>
      </w:tr>
      <w:tr w:rsidR="00A641C1" w:rsidRPr="00624DAE" w:rsidTr="00A1746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C1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C1" w:rsidRPr="00624DAE" w:rsidRDefault="00A641C1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 2. Создание развитой инфраструктуры, обеспечивающей удовлетворение потребностей  населения  и хозяйствующих субъектов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населения, обеспеченного питьевой водой отвечающей требованиям безопасности, в общей численности населения муниципального образования,%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ветхого и аварийного жилищного фонда от общего объема жилищного фонда,%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убыточных организаций жилищно-коммунального хозяйства,%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624DAE" w:rsidRPr="00624DAE" w:rsidTr="00A17460">
        <w:trPr>
          <w:gridAfter w:val="2"/>
          <w:wAfter w:w="59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отрасли "Жилищно-коммунальное хозяйство",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25209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 работников в отрасли "</w:t>
            </w:r>
            <w:r w:rsidR="00A641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ЖКХ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износа коммунальной инфраструктуры,%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 и транспортная инфраструктура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Грузооборот (без объема перевозок по железной дороге), млн.  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тонно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Пассажирооборот (без пассажирооборота по железной дороге), млн. пасс.-км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мостов,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отремонтированных автомобильных дорог местного значения, км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области "Транспорт и транспортная инфраструктура",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</w:tr>
      <w:tr w:rsidR="00624DAE" w:rsidRPr="00624DAE" w:rsidTr="00A17460">
        <w:trPr>
          <w:gridAfter w:val="2"/>
          <w:wAfter w:w="59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 работников отрасли "Транспорт и транспортная инфраструктура",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транспортных </w:t>
            </w:r>
            <w:r w:rsidR="00A641C1"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происшествий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протяженности автомобильных дорог общего пользования регионального и местного значений, соответствующих нормативным требованиям к транспортно-эксплуатационным показателям,%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выполненных подрядных работ и отгруженной продукции организаций строительного комплекса,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782,734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объем ввода жилья, тыс. 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числе, введенная в действие за отчетный период,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отрасли "Строительство",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работников отрасли "Строительство",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Связь, инфраструктура связи и информатизация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Оказано услуг связи,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Интернет - пользователей на 1 000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отрасли "Связь, инфраструктура связи и информатизация",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отрасли "Связь, инфраструктура связи и информатизация",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 населения цифровым телерадиовещанием,%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</w:tr>
      <w:tr w:rsidR="00624DAE" w:rsidRPr="00624DAE" w:rsidTr="00A17460">
        <w:trPr>
          <w:gridAfter w:val="2"/>
          <w:wAfter w:w="59" w:type="dxa"/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имеющих широкополосный доступ в сеть Интернет, включая мобильную связь в стандарте 3G, 4G,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24DAE" w:rsidRPr="00624DAE" w:rsidTr="00A17460">
        <w:trPr>
          <w:gridAfter w:val="2"/>
          <w:wAfter w:w="59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Имущественные и земельные 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 использования муниципального имущества  (аренда, продажа),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5894,0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5870,45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5882,2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5893,9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5929,3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5941,2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5953,1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5965,0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5976,9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6036,9</w:t>
            </w:r>
          </w:p>
        </w:tc>
      </w:tr>
      <w:tr w:rsidR="00624DAE" w:rsidRPr="00624DAE" w:rsidTr="00A17460">
        <w:trPr>
          <w:gridAfter w:val="2"/>
          <w:wAfter w:w="59" w:type="dxa"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земельных участков, ед. (сформированных в рамках реализации Закона РБ от 16.10.2002г. №115-III "О бесплатном предоставлении в собственность земельных участков, находящихся в государственной и муниципальной собственности")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числа земельных участков, поставленных на кадастровый учет,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24DAE" w:rsidRPr="00624DAE" w:rsidTr="00A17460">
        <w:trPr>
          <w:gridAfter w:val="2"/>
          <w:wAfter w:w="59" w:type="dxa"/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A1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оформленных прав  муниципальной собственности на объекты недвижимости от общего количества объектов, учтенных в реестре муниципал</w:t>
            </w:r>
            <w:r w:rsidR="00A174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ьной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641C1" w:rsidRPr="00624DAE" w:rsidTr="00A1746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1C1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C1" w:rsidRPr="00624DAE" w:rsidRDefault="00A641C1" w:rsidP="00A1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 3. Эффективное использования природных ресурсов, устойчивое экономическое развитие за счет стимулирования  инвестиционной активности</w:t>
            </w:r>
          </w:p>
        </w:tc>
      </w:tr>
      <w:tr w:rsidR="00624DAE" w:rsidRPr="00624DAE" w:rsidTr="00A17460">
        <w:trPr>
          <w:gridAfter w:val="2"/>
          <w:wAfter w:w="59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A641C1" w:rsidP="00A1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млн.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1291,9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1362,2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1775,7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1172,5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</w:t>
            </w:r>
          </w:p>
        </w:tc>
      </w:tr>
      <w:tr w:rsidR="00624DAE" w:rsidRPr="00624DAE" w:rsidTr="00A17460">
        <w:trPr>
          <w:gridAfter w:val="2"/>
          <w:wAfter w:w="59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</w:t>
            </w:r>
            <w:r w:rsidR="00A641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нт миграционного прироста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A641C1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номинальная начисленная заработная плата работника, тыс.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Занятость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A641C1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безработицы (в среднем за год),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числа занятых в экономике района к численности населения района в трудоспособном возрасте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A641C1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Среднегодовая численность занятых в экономике, 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регистрируемой безработицы,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отгрузки товаров промышленного производства,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6547,1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7294,5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7508,8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7751,3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8024,4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8346,3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9472,6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9881,7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10308,7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13874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промышленного производства,%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102,2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2753,2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3126,4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3395,2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3828,4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3993,4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4165,6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4345,5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4533,3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4729,4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4934,1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6101,5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A641C1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A641C1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41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 отгрузки "Добыча полезных ископаемых"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6212,5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7140,35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7376,81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7643,32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8309,8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9060,5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9460,9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10771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7E3D55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3261,2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3629,3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3812,3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4080,8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4248,8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4436,6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4632,7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4837,4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5051,2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5274,5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5507,6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5751,0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7139,2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7E3D55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143,90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262,2</w:t>
            </w:r>
          </w:p>
        </w:tc>
      </w:tr>
      <w:tr w:rsidR="00624DAE" w:rsidRPr="00624DAE" w:rsidTr="00A17460">
        <w:trPr>
          <w:gridAfter w:val="2"/>
          <w:wAfter w:w="59" w:type="dxa"/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9F20B5" w:rsidRDefault="009F20B5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20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 отгрузки " Промышленность строительных материалов"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1398,7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1587,0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1958,8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9F20B5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0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 отгрузки "Обработка древесины и производство изделий из дерева"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487,5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D15802" w:rsidRDefault="00432B77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58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 отгрузки "Производство и распределение электроэнергии, газа и воды"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240,9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1183,4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1235,6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46,10</w:t>
            </w:r>
          </w:p>
        </w:tc>
      </w:tr>
      <w:tr w:rsidR="00624DAE" w:rsidRPr="00624DAE" w:rsidTr="00A17460">
        <w:trPr>
          <w:gridAfter w:val="2"/>
          <w:wAfter w:w="59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432B77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2B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 отгрузки Пищевая и перерабатывающая промышленность"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 на 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1722,9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 плата,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D15802" w:rsidRDefault="00432B77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58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Валовая продукция сельского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инвестиций в основной капитал,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Производительность труда на одного занятого,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1235,3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1490,4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1598,9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1720,6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4230,5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плата, 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27,82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D15802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158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Торговля и потребительский рынок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Оборот розничной торговли,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2024,83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2105,82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2187,95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2275,47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2366,48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2461,143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2559,6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2661,9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2768,4516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2879,1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2994,3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3643,0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Оборот общественного питания,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200,6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платных услуг,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249,2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отрасли " Торговля и потребительский рынок",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1235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в отрасли " Торговля и потребительский рынок",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29,69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туристских прибытий, тыс. 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4,39</w:t>
            </w:r>
          </w:p>
        </w:tc>
      </w:tr>
      <w:tr w:rsidR="00624DAE" w:rsidRPr="00624DAE" w:rsidTr="00A17460">
        <w:trPr>
          <w:gridAfter w:val="2"/>
          <w:wAfter w:w="59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платных услуг, ока</w:t>
            </w:r>
            <w:r w:rsidR="00C25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занных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туристам,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7,823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6,31</w:t>
            </w:r>
          </w:p>
        </w:tc>
      </w:tr>
      <w:tr w:rsidR="00624DAE" w:rsidRPr="00624DAE" w:rsidTr="00A17460">
        <w:trPr>
          <w:gridAfter w:val="2"/>
          <w:wAfter w:w="59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в отрасли "Туризм", 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</w:t>
            </w:r>
          </w:p>
        </w:tc>
      </w:tr>
      <w:tr w:rsidR="00624DAE" w:rsidRPr="00624DAE" w:rsidTr="00A17460">
        <w:trPr>
          <w:gridAfter w:val="3"/>
          <w:wAfter w:w="673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Малое предпринимательство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6,66</w:t>
            </w:r>
          </w:p>
        </w:tc>
      </w:tr>
      <w:tr w:rsidR="00624DAE" w:rsidRPr="00624DAE" w:rsidTr="00A17460">
        <w:trPr>
          <w:gridAfter w:val="2"/>
          <w:wAfter w:w="59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субъектов малого и среднего предпринимательства, осуществляющих деятельность на территории Муйского района, 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</w:tr>
      <w:tr w:rsidR="00624DAE" w:rsidRPr="00624DAE" w:rsidTr="00A17460">
        <w:trPr>
          <w:gridAfter w:val="2"/>
          <w:wAfter w:w="59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</w:t>
            </w:r>
            <w:proofErr w:type="gram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  малыми</w:t>
            </w:r>
            <w:proofErr w:type="gram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средними предприятиями, млн.  рублей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1062,73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1072,08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1080,48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1089,98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1099,58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1109,252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1119,013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1128,8607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1138,7947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1148,8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D15802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1210,8</w:t>
            </w: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Среднемесячная заработная плата  у </w:t>
            </w:r>
            <w:r w:rsidR="00D15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СМП</w:t>
            </w: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</w:tr>
      <w:tr w:rsidR="00624DAE" w:rsidRPr="00624DAE" w:rsidTr="00A17460">
        <w:trPr>
          <w:gridAfter w:val="4"/>
          <w:wAfter w:w="73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A1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 4. Развитие финансово-бюджетной системы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4DAE" w:rsidRPr="00624DAE" w:rsidTr="00A17460">
        <w:trPr>
          <w:gridAfter w:val="2"/>
          <w:wAfter w:w="59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консолидированного бюджета,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676,1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Налоговые и неналоговые  доходы консолидированного бюджета МО, млн. </w:t>
            </w:r>
            <w:proofErr w:type="spellStart"/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312,4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336,5</w:t>
            </w:r>
          </w:p>
        </w:tc>
      </w:tr>
      <w:tr w:rsidR="00624DAE" w:rsidRPr="00624DAE" w:rsidTr="00A17460">
        <w:trPr>
          <w:gridAfter w:val="2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консолидированного бюджета,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676,1</w:t>
            </w:r>
          </w:p>
        </w:tc>
      </w:tr>
      <w:tr w:rsidR="00624DAE" w:rsidRPr="00624DAE" w:rsidTr="00A17460">
        <w:trPr>
          <w:gridAfter w:val="2"/>
          <w:wAfter w:w="59" w:type="dxa"/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консолидированного бюджета на содержание работников органов местного самоуправления в расчете на одного жителя,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4750,8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4770,7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4530,7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4397,49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4517,54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4591,254</w:t>
            </w:r>
          </w:p>
        </w:tc>
      </w:tr>
      <w:tr w:rsidR="00624DAE" w:rsidRPr="00624DAE" w:rsidTr="00A17460">
        <w:trPr>
          <w:gridAfter w:val="2"/>
          <w:wAfter w:w="59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AE" w:rsidRPr="00624DAE" w:rsidRDefault="00624DAE" w:rsidP="00C2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расходов, осуществляющих в рамках программного бюджета,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675,824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672,943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DAE" w:rsidRPr="00624DAE" w:rsidRDefault="00624DAE" w:rsidP="00D1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D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510,9</w:t>
            </w:r>
          </w:p>
        </w:tc>
      </w:tr>
    </w:tbl>
    <w:p w:rsidR="00592997" w:rsidRPr="00624DAE" w:rsidRDefault="00592997" w:rsidP="005929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92997" w:rsidRPr="00624DAE" w:rsidSect="00960044">
      <w:pgSz w:w="16838" w:h="11906" w:orient="landscape"/>
      <w:pgMar w:top="567" w:right="624" w:bottom="42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3C"/>
    <w:rsid w:val="001E3E3C"/>
    <w:rsid w:val="00432B77"/>
    <w:rsid w:val="00592997"/>
    <w:rsid w:val="00624DAE"/>
    <w:rsid w:val="006428AA"/>
    <w:rsid w:val="00687E2E"/>
    <w:rsid w:val="007E3D55"/>
    <w:rsid w:val="00960044"/>
    <w:rsid w:val="009F20B5"/>
    <w:rsid w:val="00A17460"/>
    <w:rsid w:val="00A641C1"/>
    <w:rsid w:val="00A966A0"/>
    <w:rsid w:val="00C07FAF"/>
    <w:rsid w:val="00C25209"/>
    <w:rsid w:val="00C77ED8"/>
    <w:rsid w:val="00D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930F"/>
  <w15:chartTrackingRefBased/>
  <w15:docId w15:val="{9B426E8A-2034-409A-8CD1-A3BCE09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Марина</cp:lastModifiedBy>
  <cp:revision>9</cp:revision>
  <cp:lastPrinted>2019-04-18T08:26:00Z</cp:lastPrinted>
  <dcterms:created xsi:type="dcterms:W3CDTF">2019-04-18T06:43:00Z</dcterms:created>
  <dcterms:modified xsi:type="dcterms:W3CDTF">2019-05-06T03:30:00Z</dcterms:modified>
</cp:coreProperties>
</file>