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F3" w:rsidRPr="00F259EB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75C6E" w:rsidRPr="00F259EB" w:rsidRDefault="00A75C6E" w:rsidP="00A75C6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9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FCFA9" wp14:editId="2E0E81A7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1213"/>
        <w:gridCol w:w="4512"/>
      </w:tblGrid>
      <w:tr w:rsidR="00A75C6E" w:rsidRPr="00F259EB" w:rsidTr="00140CFA">
        <w:trPr>
          <w:trHeight w:val="1566"/>
        </w:trPr>
        <w:tc>
          <w:tcPr>
            <w:tcW w:w="4513" w:type="dxa"/>
          </w:tcPr>
          <w:p w:rsidR="00A75C6E" w:rsidRPr="00F259EB" w:rsidRDefault="00A75C6E" w:rsidP="00140CFA">
            <w:pPr>
              <w:jc w:val="center"/>
              <w:rPr>
                <w:sz w:val="22"/>
                <w:szCs w:val="22"/>
              </w:rPr>
            </w:pPr>
            <w:r w:rsidRPr="00F259EB">
              <w:rPr>
                <w:sz w:val="22"/>
                <w:szCs w:val="22"/>
              </w:rPr>
              <w:t xml:space="preserve"> </w:t>
            </w:r>
          </w:p>
          <w:p w:rsidR="00A75C6E" w:rsidRPr="00F259EB" w:rsidRDefault="00A75C6E" w:rsidP="00140CFA">
            <w:pPr>
              <w:jc w:val="center"/>
              <w:rPr>
                <w:sz w:val="22"/>
                <w:szCs w:val="22"/>
              </w:rPr>
            </w:pPr>
            <w:r w:rsidRPr="00F259EB">
              <w:rPr>
                <w:sz w:val="22"/>
                <w:szCs w:val="22"/>
              </w:rPr>
              <w:t>Совет депутатов</w:t>
            </w:r>
          </w:p>
          <w:p w:rsidR="00A75C6E" w:rsidRPr="00F259EB" w:rsidRDefault="00A75C6E" w:rsidP="00140CFA">
            <w:pPr>
              <w:jc w:val="center"/>
              <w:rPr>
                <w:sz w:val="22"/>
                <w:szCs w:val="22"/>
              </w:rPr>
            </w:pPr>
            <w:r w:rsidRPr="00F259EB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F259EB">
              <w:rPr>
                <w:sz w:val="22"/>
                <w:szCs w:val="22"/>
              </w:rPr>
              <w:t>Муйский</w:t>
            </w:r>
            <w:proofErr w:type="spellEnd"/>
            <w:r w:rsidRPr="00F259EB">
              <w:rPr>
                <w:sz w:val="22"/>
                <w:szCs w:val="22"/>
              </w:rPr>
              <w:t xml:space="preserve"> район»</w:t>
            </w:r>
          </w:p>
          <w:p w:rsidR="00A75C6E" w:rsidRPr="00F259EB" w:rsidRDefault="00A75C6E" w:rsidP="00140CFA">
            <w:pPr>
              <w:jc w:val="center"/>
              <w:rPr>
                <w:sz w:val="22"/>
                <w:szCs w:val="22"/>
              </w:rPr>
            </w:pPr>
            <w:r w:rsidRPr="00F259EB">
              <w:rPr>
                <w:sz w:val="22"/>
                <w:szCs w:val="22"/>
              </w:rPr>
              <w:t>Республики Бурятия</w:t>
            </w:r>
          </w:p>
          <w:p w:rsidR="00A75C6E" w:rsidRPr="00F259EB" w:rsidRDefault="00A75C6E" w:rsidP="00140CFA">
            <w:pPr>
              <w:rPr>
                <w:sz w:val="22"/>
                <w:szCs w:val="22"/>
              </w:rPr>
            </w:pPr>
            <w:r w:rsidRPr="00F259EB">
              <w:rPr>
                <w:sz w:val="22"/>
                <w:szCs w:val="22"/>
              </w:rPr>
              <w:t>(Совет депутатов  МО «</w:t>
            </w:r>
            <w:proofErr w:type="spellStart"/>
            <w:r w:rsidRPr="00F259EB">
              <w:rPr>
                <w:sz w:val="22"/>
                <w:szCs w:val="22"/>
              </w:rPr>
              <w:t>Муйский</w:t>
            </w:r>
            <w:proofErr w:type="spellEnd"/>
            <w:r w:rsidRPr="00F259EB">
              <w:rPr>
                <w:sz w:val="22"/>
                <w:szCs w:val="22"/>
              </w:rPr>
              <w:t xml:space="preserve"> </w:t>
            </w:r>
            <w:proofErr w:type="spellStart"/>
            <w:r w:rsidRPr="00F259EB">
              <w:rPr>
                <w:sz w:val="22"/>
                <w:szCs w:val="22"/>
              </w:rPr>
              <w:t>район</w:t>
            </w:r>
            <w:proofErr w:type="gramStart"/>
            <w:r w:rsidRPr="00F259EB">
              <w:rPr>
                <w:sz w:val="22"/>
                <w:szCs w:val="22"/>
              </w:rPr>
              <w:t>»Р</w:t>
            </w:r>
            <w:proofErr w:type="gramEnd"/>
            <w:r w:rsidRPr="00F259EB">
              <w:rPr>
                <w:sz w:val="22"/>
                <w:szCs w:val="22"/>
              </w:rPr>
              <w:t>Б</w:t>
            </w:r>
            <w:proofErr w:type="spellEnd"/>
            <w:r w:rsidRPr="00F259EB">
              <w:rPr>
                <w:sz w:val="22"/>
                <w:szCs w:val="22"/>
              </w:rPr>
              <w:t>)</w:t>
            </w:r>
          </w:p>
        </w:tc>
        <w:tc>
          <w:tcPr>
            <w:tcW w:w="1213" w:type="dxa"/>
          </w:tcPr>
          <w:p w:rsidR="00A75C6E" w:rsidRPr="00F259EB" w:rsidRDefault="00A75C6E" w:rsidP="00140CF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12" w:type="dxa"/>
          </w:tcPr>
          <w:p w:rsidR="00A75C6E" w:rsidRPr="00F259EB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</w:p>
          <w:p w:rsidR="00A75C6E" w:rsidRPr="00F259EB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  <w:r w:rsidRPr="00F259EB">
              <w:rPr>
                <w:sz w:val="22"/>
                <w:szCs w:val="22"/>
                <w:lang w:val="mn-MN"/>
              </w:rPr>
              <w:t>«Муяын аймаг»</w:t>
            </w:r>
          </w:p>
          <w:p w:rsidR="00A75C6E" w:rsidRPr="00F259EB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  <w:r w:rsidRPr="00F259EB">
              <w:rPr>
                <w:sz w:val="22"/>
                <w:szCs w:val="22"/>
                <w:lang w:val="mn-MN"/>
              </w:rPr>
              <w:t xml:space="preserve"> гэһэн нютагай засагай байгууламжын Һунгамалнуудай үблэл</w:t>
            </w:r>
          </w:p>
          <w:p w:rsidR="00A75C6E" w:rsidRPr="00F259EB" w:rsidRDefault="00A75C6E" w:rsidP="00140CFA">
            <w:pPr>
              <w:jc w:val="center"/>
              <w:rPr>
                <w:sz w:val="22"/>
                <w:szCs w:val="22"/>
                <w:lang w:val="mn-MN"/>
              </w:rPr>
            </w:pPr>
            <w:r w:rsidRPr="00F259EB">
              <w:rPr>
                <w:sz w:val="22"/>
                <w:szCs w:val="22"/>
                <w:lang w:val="mn-MN"/>
              </w:rPr>
              <w:t xml:space="preserve"> Буряад Улас</w:t>
            </w:r>
          </w:p>
        </w:tc>
      </w:tr>
    </w:tbl>
    <w:p w:rsidR="00A75C6E" w:rsidRPr="00F259EB" w:rsidRDefault="00A75C6E" w:rsidP="00A75C6E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8"/>
          <w:szCs w:val="28"/>
          <w:lang w:val="mn-MN"/>
        </w:rPr>
      </w:pPr>
    </w:p>
    <w:p w:rsidR="00A75C6E" w:rsidRPr="00F259EB" w:rsidRDefault="00A75C6E" w:rsidP="00A75C6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A56F3" w:rsidRPr="00F259EB" w:rsidRDefault="00A75C6E" w:rsidP="00A75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59E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</w:t>
      </w:r>
      <w:r w:rsidR="00ED71A9" w:rsidRPr="00F259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FA56F3" w:rsidRPr="00F259EB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232B" w:rsidRPr="00F259EB" w:rsidRDefault="00A4204F" w:rsidP="00F9232B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</w:rPr>
      </w:pPr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 декабря </w:t>
      </w:r>
      <w:r w:rsidR="00594661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F9232B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F9232B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 w:rsidR="00AB21E4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</w:t>
      </w:r>
    </w:p>
    <w:p w:rsidR="00F9232B" w:rsidRPr="00F259EB" w:rsidRDefault="00F9232B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gramStart"/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аксимо</w:t>
      </w:r>
      <w:proofErr w:type="spellEnd"/>
    </w:p>
    <w:p w:rsidR="00F9232B" w:rsidRPr="00F259EB" w:rsidRDefault="00F9232B" w:rsidP="00F9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FA56F3" w:rsidRPr="00F259EB" w:rsidRDefault="00F9232B" w:rsidP="00F92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1F4DCE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A56F3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исполнении бюджета муниципального образования </w:t>
      </w:r>
    </w:p>
    <w:p w:rsidR="00FA56F3" w:rsidRPr="00F259EB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121C99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Муйский</w:t>
      </w:r>
      <w:proofErr w:type="spellEnd"/>
      <w:r w:rsidR="00121C99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 </w:t>
      </w:r>
      <w:r w:rsidR="00A4204F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девять месяцев</w:t>
      </w:r>
      <w:r w:rsidR="009F58B0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21C99"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A56F3" w:rsidRPr="00F259EB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F259EB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F259EB" w:rsidRDefault="0093339D" w:rsidP="00FA56F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259EB">
        <w:rPr>
          <w:rFonts w:ascii="Times New Roman" w:hAnsi="Times New Roman" w:cs="Times New Roman"/>
          <w:bCs/>
          <w:snapToGrid w:val="0"/>
          <w:sz w:val="28"/>
          <w:szCs w:val="28"/>
        </w:rPr>
        <w:t>Рассмот</w:t>
      </w:r>
      <w:r w:rsidR="007E5EAC" w:rsidRPr="00F259E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рев отчёт об исполнении бюджета </w:t>
      </w:r>
      <w:r w:rsidRPr="00F259EB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муниципального образования «</w:t>
      </w:r>
      <w:proofErr w:type="spellStart"/>
      <w:r w:rsidRPr="00F259EB">
        <w:rPr>
          <w:rFonts w:ascii="Times New Roman" w:hAnsi="Times New Roman" w:cs="Times New Roman"/>
          <w:bCs/>
          <w:snapToGrid w:val="0"/>
          <w:sz w:val="28"/>
          <w:szCs w:val="28"/>
        </w:rPr>
        <w:t>Муйский</w:t>
      </w:r>
      <w:proofErr w:type="spellEnd"/>
      <w:r w:rsidRPr="00F259E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район» </w:t>
      </w:r>
      <w:r w:rsidR="00A4204F" w:rsidRPr="00F259EB">
        <w:rPr>
          <w:rFonts w:ascii="Times New Roman" w:hAnsi="Times New Roman" w:cs="Times New Roman"/>
          <w:sz w:val="28"/>
          <w:szCs w:val="28"/>
        </w:rPr>
        <w:t>за девять месяцев</w:t>
      </w:r>
      <w:r w:rsidR="009F58B0" w:rsidRPr="00F259EB">
        <w:rPr>
          <w:rFonts w:ascii="Times New Roman" w:hAnsi="Times New Roman" w:cs="Times New Roman"/>
          <w:sz w:val="28"/>
          <w:szCs w:val="28"/>
        </w:rPr>
        <w:t xml:space="preserve"> 2024</w:t>
      </w:r>
      <w:r w:rsidRPr="00F259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59E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F259EB">
        <w:rPr>
          <w:rFonts w:ascii="Times New Roman" w:hAnsi="Times New Roman" w:cs="Times New Roman"/>
          <w:sz w:val="28"/>
          <w:szCs w:val="28"/>
        </w:rPr>
        <w:t>в</w:t>
      </w:r>
      <w:r w:rsidR="00FA56F3" w:rsidRPr="00F259EB">
        <w:rPr>
          <w:rFonts w:ascii="Times New Roman" w:hAnsi="Times New Roman" w:cs="Times New Roman"/>
          <w:sz w:val="28"/>
          <w:szCs w:val="28"/>
        </w:rPr>
        <w:t xml:space="preserve"> соответствии с пунктом 5 статьи 264.2 </w:t>
      </w:r>
      <w:hyperlink r:id="rId7" w:history="1">
        <w:r w:rsidR="00FA56F3" w:rsidRPr="00F259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FA56F3" w:rsidRPr="00F259EB">
        <w:rPr>
          <w:rFonts w:ascii="Times New Roman" w:hAnsi="Times New Roman" w:cs="Times New Roman"/>
          <w:sz w:val="28"/>
          <w:szCs w:val="28"/>
        </w:rPr>
        <w:t xml:space="preserve">, статьей 32 </w:t>
      </w:r>
      <w:r w:rsidR="00FA56F3"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бюджетном процессе в муниципальном образовании «Муйский район», утвержденного решением Совета депутатов </w:t>
      </w:r>
      <w:r w:rsidR="007E5EAC"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«Муйский район» </w:t>
      </w:r>
      <w:r w:rsidR="00FA56F3" w:rsidRPr="00F259E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F4DCE"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8AC" w:rsidRPr="00F259EB">
        <w:rPr>
          <w:rFonts w:ascii="Times New Roman" w:eastAsia="Times New Roman" w:hAnsi="Times New Roman" w:cs="Times New Roman"/>
          <w:bCs/>
          <w:sz w:val="28"/>
          <w:szCs w:val="28"/>
        </w:rPr>
        <w:t>28.12.2020  №</w:t>
      </w:r>
      <w:r w:rsidR="001F4DCE"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8AC" w:rsidRPr="00F259EB">
        <w:rPr>
          <w:rFonts w:ascii="Times New Roman" w:eastAsia="Times New Roman" w:hAnsi="Times New Roman" w:cs="Times New Roman"/>
          <w:bCs/>
          <w:sz w:val="28"/>
          <w:szCs w:val="28"/>
        </w:rPr>
        <w:t>177</w:t>
      </w:r>
      <w:r w:rsidR="00FA56F3"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Совет депутатов муниципального образования «Муйский район» </w:t>
      </w:r>
      <w:r w:rsidR="00FA56F3" w:rsidRPr="00F259EB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FA56F3" w:rsidRPr="00F259EB" w:rsidRDefault="00FA56F3" w:rsidP="00FA56F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F259EB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образования </w:t>
      </w:r>
      <w:r w:rsidRPr="00F259E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F259EB">
        <w:rPr>
          <w:rFonts w:ascii="Times New Roman" w:eastAsia="Times New Roman" w:hAnsi="Times New Roman" w:cs="Times New Roman"/>
          <w:bCs/>
          <w:sz w:val="28"/>
          <w:szCs w:val="28"/>
        </w:rPr>
        <w:t>Муйский</w:t>
      </w:r>
      <w:proofErr w:type="spellEnd"/>
      <w:r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</w:t>
      </w:r>
      <w:r w:rsidR="00B645C7"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A4204F" w:rsidRPr="00F259EB">
        <w:rPr>
          <w:rFonts w:ascii="Times New Roman" w:eastAsia="Times New Roman" w:hAnsi="Times New Roman" w:cs="Times New Roman"/>
          <w:bCs/>
          <w:sz w:val="28"/>
          <w:szCs w:val="28"/>
        </w:rPr>
        <w:t>девять месяцев</w:t>
      </w:r>
      <w:r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9F58B0" w:rsidRPr="00F259E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25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согласно приложению. </w:t>
      </w:r>
    </w:p>
    <w:p w:rsidR="00FA56F3" w:rsidRPr="00F259EB" w:rsidRDefault="00FA56F3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25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71A9" w:rsidRPr="00F2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Pr="00F2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вступает в силу с момента официального опубликования.</w:t>
      </w:r>
    </w:p>
    <w:p w:rsidR="00FA56F3" w:rsidRPr="00F259EB" w:rsidRDefault="00ED71A9" w:rsidP="00A00C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</w:t>
      </w:r>
      <w:r w:rsidR="00FA56F3" w:rsidRPr="00F2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опубликовать в газете «</w:t>
      </w:r>
      <w:proofErr w:type="spellStart"/>
      <w:r w:rsidR="00FA56F3" w:rsidRPr="00F2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Муйская</w:t>
      </w:r>
      <w:proofErr w:type="spellEnd"/>
      <w:r w:rsidR="00FA56F3" w:rsidRPr="00F2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новь» и разместить на официальном сайте администрации муниципального образования «Муйский район» Республики Бурятия </w:t>
      </w:r>
      <w:hyperlink r:id="rId8" w:history="1">
        <w:r w:rsidR="00FA56F3" w:rsidRPr="00F259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http://admmsk.ru</w:t>
        </w:r>
      </w:hyperlink>
      <w:r w:rsidR="00FA56F3" w:rsidRPr="00F2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160" w:rsidRPr="00F259EB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E1160" w:rsidRPr="00F259EB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F2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Муйский</w:t>
      </w:r>
      <w:proofErr w:type="spellEnd"/>
      <w:r w:rsidRPr="00F2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                                                                        </w:t>
      </w:r>
      <w:proofErr w:type="spellStart"/>
      <w:r w:rsidR="009F58B0" w:rsidRPr="00F2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В.Ц.Дашиев</w:t>
      </w:r>
      <w:proofErr w:type="spellEnd"/>
    </w:p>
    <w:p w:rsidR="008E1160" w:rsidRPr="00F259EB" w:rsidRDefault="008E1160" w:rsidP="008E1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4" w:rsidRPr="00F259EB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46044" w:rsidRPr="00F259EB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«Муйский район»                                                                  М.Р. Горбунова</w:t>
      </w:r>
    </w:p>
    <w:p w:rsidR="00E46044" w:rsidRPr="00F259EB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044" w:rsidRPr="00F259EB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C12" w:rsidRPr="00F259EB" w:rsidRDefault="00E46044" w:rsidP="00AB21E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9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AB21E4" w:rsidRPr="00F259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A00C12" w:rsidRPr="00F259E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</w:p>
    <w:p w:rsidR="00A00C12" w:rsidRPr="00F259EB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259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59EB">
        <w:rPr>
          <w:rFonts w:ascii="Times New Roman" w:eastAsia="Calibri" w:hAnsi="Times New Roman" w:cs="Times New Roman"/>
          <w:b/>
          <w:sz w:val="18"/>
          <w:szCs w:val="18"/>
        </w:rPr>
        <w:t>Приложение</w:t>
      </w:r>
    </w:p>
    <w:p w:rsidR="00A00C12" w:rsidRPr="00F259EB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259EB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к решению Совета депутатов</w:t>
      </w:r>
    </w:p>
    <w:p w:rsidR="00A00C12" w:rsidRPr="00F259EB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259EB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муниципального образования</w:t>
      </w:r>
    </w:p>
    <w:p w:rsidR="00A00C12" w:rsidRPr="00F259EB" w:rsidRDefault="00A00C12" w:rsidP="00A00C12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259EB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«</w:t>
      </w:r>
      <w:proofErr w:type="spellStart"/>
      <w:r w:rsidRPr="00F259EB">
        <w:rPr>
          <w:rFonts w:ascii="Times New Roman" w:eastAsia="Calibri" w:hAnsi="Times New Roman" w:cs="Times New Roman"/>
          <w:b/>
          <w:sz w:val="18"/>
          <w:szCs w:val="18"/>
        </w:rPr>
        <w:t>Муйский</w:t>
      </w:r>
      <w:proofErr w:type="spellEnd"/>
      <w:r w:rsidRPr="00F259EB">
        <w:rPr>
          <w:rFonts w:ascii="Times New Roman" w:eastAsia="Calibri" w:hAnsi="Times New Roman" w:cs="Times New Roman"/>
          <w:b/>
          <w:sz w:val="18"/>
          <w:szCs w:val="18"/>
        </w:rPr>
        <w:t xml:space="preserve"> район»</w:t>
      </w:r>
    </w:p>
    <w:p w:rsidR="00F259EB" w:rsidRPr="00F259EB" w:rsidRDefault="00A00C12" w:rsidP="00F259EB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259EB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от </w:t>
      </w:r>
      <w:r w:rsidR="00A4204F" w:rsidRPr="00F259EB">
        <w:rPr>
          <w:rFonts w:ascii="Times New Roman" w:eastAsia="Calibri" w:hAnsi="Times New Roman" w:cs="Times New Roman"/>
          <w:b/>
          <w:sz w:val="18"/>
          <w:szCs w:val="18"/>
        </w:rPr>
        <w:t xml:space="preserve">03 декабря </w:t>
      </w:r>
      <w:r w:rsidRPr="00F259EB">
        <w:rPr>
          <w:rFonts w:ascii="Times New Roman" w:eastAsia="Calibri" w:hAnsi="Times New Roman" w:cs="Times New Roman"/>
          <w:b/>
          <w:sz w:val="18"/>
          <w:szCs w:val="18"/>
        </w:rPr>
        <w:t xml:space="preserve"> 2024 г  № </w:t>
      </w:r>
      <w:r w:rsidR="00AB21E4" w:rsidRPr="00F259EB">
        <w:rPr>
          <w:rFonts w:ascii="Times New Roman" w:eastAsia="Calibri" w:hAnsi="Times New Roman" w:cs="Times New Roman"/>
          <w:b/>
          <w:sz w:val="18"/>
          <w:szCs w:val="18"/>
        </w:rPr>
        <w:t>72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E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F259EB">
        <w:rPr>
          <w:rFonts w:ascii="Times New Roman" w:hAnsi="Times New Roman" w:cs="Times New Roman"/>
          <w:b/>
          <w:i/>
          <w:u w:val="single"/>
        </w:rPr>
        <w:t>Об исполнении бюджета муниципального образования «</w:t>
      </w:r>
      <w:proofErr w:type="spellStart"/>
      <w:r w:rsidRPr="00F259EB">
        <w:rPr>
          <w:rFonts w:ascii="Times New Roman" w:hAnsi="Times New Roman" w:cs="Times New Roman"/>
          <w:b/>
          <w:i/>
          <w:u w:val="single"/>
        </w:rPr>
        <w:t>Муйский</w:t>
      </w:r>
      <w:proofErr w:type="spellEnd"/>
      <w:r w:rsidRPr="00F259EB">
        <w:rPr>
          <w:rFonts w:ascii="Times New Roman" w:hAnsi="Times New Roman" w:cs="Times New Roman"/>
          <w:b/>
          <w:i/>
          <w:u w:val="single"/>
        </w:rPr>
        <w:t xml:space="preserve"> район»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F259EB">
        <w:rPr>
          <w:rFonts w:ascii="Times New Roman" w:hAnsi="Times New Roman" w:cs="Times New Roman"/>
          <w:b/>
          <w:i/>
          <w:u w:val="single"/>
        </w:rPr>
        <w:t>за 9 месяцев 2024 года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jc w:val="center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Основные характеристики исполнения бюджета муниципального 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образования «</w:t>
      </w:r>
      <w:proofErr w:type="spellStart"/>
      <w:r w:rsidRPr="00F259EB">
        <w:rPr>
          <w:rFonts w:ascii="Times New Roman" w:hAnsi="Times New Roman" w:cs="Times New Roman"/>
        </w:rPr>
        <w:t>Муйский</w:t>
      </w:r>
      <w:proofErr w:type="spellEnd"/>
      <w:r w:rsidRPr="00F259EB">
        <w:rPr>
          <w:rFonts w:ascii="Times New Roman" w:hAnsi="Times New Roman" w:cs="Times New Roman"/>
        </w:rPr>
        <w:t xml:space="preserve"> район» за 9 месяцев 2024 года:</w:t>
      </w:r>
    </w:p>
    <w:p w:rsidR="00F259EB" w:rsidRPr="00F259EB" w:rsidRDefault="00F259EB" w:rsidP="00F259EB">
      <w:pPr>
        <w:pStyle w:val="a7"/>
        <w:widowControl w:val="0"/>
        <w:ind w:left="0" w:firstLine="567"/>
        <w:jc w:val="both"/>
      </w:pPr>
      <w:r w:rsidRPr="00F259EB">
        <w:t>В бюджет муниципального образования «</w:t>
      </w:r>
      <w:proofErr w:type="spellStart"/>
      <w:r w:rsidRPr="00F259EB">
        <w:t>Муйский</w:t>
      </w:r>
      <w:proofErr w:type="spellEnd"/>
      <w:r w:rsidRPr="00F259EB">
        <w:t xml:space="preserve"> район» за 9 месяцев 2024 года поступило доходов – 839 135 928,34 рублей, в т. ч.: налоговые и неналоговые доходы –266 411 152,87 рубля, безвозмездные поступления – 572 724 775,47 рублей, в </w:t>
      </w:r>
      <w:proofErr w:type="spellStart"/>
      <w:r w:rsidRPr="00F259EB">
        <w:t>т.ч</w:t>
      </w:r>
      <w:proofErr w:type="spellEnd"/>
      <w:r w:rsidRPr="00F259EB">
        <w:t>. возврат остатков субсидий и субвенций составил – 271 850,58 рублей.</w:t>
      </w:r>
    </w:p>
    <w:p w:rsidR="00F259EB" w:rsidRPr="00F259EB" w:rsidRDefault="00F259EB" w:rsidP="00F259EB">
      <w:pPr>
        <w:pStyle w:val="a7"/>
        <w:ind w:left="0" w:firstLine="567"/>
        <w:jc w:val="both"/>
      </w:pPr>
      <w:r w:rsidRPr="00F259EB">
        <w:t>Расходы бюджета составили в сумме 754 235 638,07 рублей.</w:t>
      </w:r>
      <w:bookmarkStart w:id="0" w:name="_GoBack"/>
      <w:bookmarkEnd w:id="0"/>
    </w:p>
    <w:p w:rsidR="00F259EB" w:rsidRPr="00F259EB" w:rsidRDefault="00F259EB" w:rsidP="00F259EB">
      <w:pPr>
        <w:pStyle w:val="a7"/>
        <w:ind w:left="0" w:firstLine="567"/>
        <w:jc w:val="both"/>
      </w:pPr>
      <w:r w:rsidRPr="00F259EB">
        <w:t>Профицит бюджета – 84 900 290,27 рублей.</w:t>
      </w:r>
    </w:p>
    <w:p w:rsidR="00F259EB" w:rsidRPr="00F259EB" w:rsidRDefault="00F259EB" w:rsidP="00F259EB">
      <w:pPr>
        <w:pStyle w:val="a7"/>
        <w:spacing w:after="0"/>
        <w:ind w:left="0" w:firstLine="567"/>
        <w:jc w:val="both"/>
      </w:pP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ДОХОДЫ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Исполнение бюджета муниципального образования «</w:t>
      </w:r>
      <w:proofErr w:type="spellStart"/>
      <w:r w:rsidRPr="00F259EB">
        <w:rPr>
          <w:rFonts w:ascii="Times New Roman" w:hAnsi="Times New Roman" w:cs="Times New Roman"/>
        </w:rPr>
        <w:t>Муйский</w:t>
      </w:r>
      <w:proofErr w:type="spellEnd"/>
      <w:r w:rsidRPr="00F259EB">
        <w:rPr>
          <w:rFonts w:ascii="Times New Roman" w:hAnsi="Times New Roman" w:cs="Times New Roman"/>
        </w:rPr>
        <w:t xml:space="preserve"> район» за 9 месяцев 2024 года по доходам составило 839 135 928,34 рублей или 73,33% от плановых годовых назначений, в том числе: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• налоговые и неналоговые доходы составили 266 411 152,87 рубля или 92,4% от плановых годовых назначений;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• безвозмездные поступления – 572 724 775,47 рублей или 66,91% от плановых назначений, из них 566 922 952,87 рубля безвозмездные поступления от других бюджетов бюджетной системы или 66,69% от плановых годовых назначений; 5 855 000,00 рублей – прочие безвозмездные поступления; 271 850,58 рублей - возврат остатков прошлых лет.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Доля налоговых и неналоговых доходов в общих доходах бюджета составила 30,98%.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Основная доля налоговых и неналоговых поступлений в бюджетную систему района была обеспечена: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- НДФЛ – 87,56%;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Налоги на совокупный доход – 8,00%.</w:t>
      </w:r>
    </w:p>
    <w:p w:rsidR="00F259EB" w:rsidRPr="00F259EB" w:rsidRDefault="00F259EB" w:rsidP="00F259EB">
      <w:pPr>
        <w:jc w:val="right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Таблица 1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Исполнение доходной части бюджета за 9 месяцев 2024 года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tabs>
          <w:tab w:val="left" w:pos="9781"/>
        </w:tabs>
        <w:jc w:val="right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(рублей)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1746"/>
        <w:gridCol w:w="1373"/>
        <w:gridCol w:w="1417"/>
        <w:gridCol w:w="1418"/>
        <w:gridCol w:w="992"/>
        <w:gridCol w:w="992"/>
      </w:tblGrid>
      <w:tr w:rsidR="00F259EB" w:rsidRPr="00F259EB" w:rsidTr="004E6B51">
        <w:trPr>
          <w:trHeight w:val="39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за 9 месяцев 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2024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за 9 месяцев 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 исполнения,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</w:t>
            </w:r>
          </w:p>
        </w:tc>
      </w:tr>
      <w:tr w:rsidR="00F259EB" w:rsidRPr="00F259EB" w:rsidTr="004E6B51">
        <w:trPr>
          <w:trHeight w:val="6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59EB" w:rsidRPr="00F259EB" w:rsidTr="004E6B51">
        <w:trPr>
          <w:trHeight w:val="4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174 111 232,29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254 929 500,00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233 267 556,38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133,98</w:t>
            </w:r>
          </w:p>
        </w:tc>
      </w:tr>
      <w:tr w:rsidR="00F259EB" w:rsidRPr="00F259EB" w:rsidTr="004E6B51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сопоставимых условиях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153 917 284,56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237 807 369,40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217 600 332,44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141,37</w:t>
            </w:r>
          </w:p>
        </w:tc>
      </w:tr>
      <w:tr w:rsidR="00F259EB" w:rsidRPr="00F259EB" w:rsidTr="004E6B5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2 037 573,65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2 827 060,00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2 021 485,59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99,21</w:t>
            </w:r>
          </w:p>
        </w:tc>
      </w:tr>
      <w:tr w:rsidR="00F259EB" w:rsidRPr="00F259EB" w:rsidTr="004E6B51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11 819 102,50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21 631 408,37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21 331 604,93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180,48</w:t>
            </w:r>
          </w:p>
        </w:tc>
      </w:tr>
      <w:tr w:rsidR="00F259EB" w:rsidRPr="00F259EB" w:rsidTr="004E6B51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УСН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10501000000000000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9 546 322,56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17 079 200,00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17 067 935,71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178,79</w:t>
            </w:r>
          </w:p>
        </w:tc>
      </w:tr>
      <w:tr w:rsidR="00F259EB" w:rsidRPr="00F259EB" w:rsidTr="004E6B51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ЕНВД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10502000000000000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-183 714,87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15 539,77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-8,46</w:t>
            </w:r>
          </w:p>
        </w:tc>
      </w:tr>
      <w:tr w:rsidR="00F259EB" w:rsidRPr="00F259EB" w:rsidTr="004E6B51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10503000000000000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47,87</w:t>
            </w:r>
          </w:p>
        </w:tc>
      </w:tr>
      <w:tr w:rsidR="00F259EB" w:rsidRPr="00F259EB" w:rsidTr="004E6B51">
        <w:trPr>
          <w:trHeight w:val="73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выдачи патентов при применении упрощенной системы налогообложения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10504000000000000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2 455 450,31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4 548 800,00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4 247 629,45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172,99</w:t>
            </w:r>
          </w:p>
        </w:tc>
      </w:tr>
      <w:tr w:rsidR="00F259EB" w:rsidRPr="00F259EB" w:rsidTr="004E6B5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10800000000000000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1 201 386,73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1 783 534,45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148,46</w:t>
            </w:r>
          </w:p>
        </w:tc>
      </w:tr>
      <w:tr w:rsidR="00F259EB" w:rsidRPr="00F259EB" w:rsidTr="004E6B51">
        <w:trPr>
          <w:trHeight w:val="34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3 654 061,10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5 243 967,74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143,51</w:t>
            </w:r>
          </w:p>
        </w:tc>
      </w:tr>
      <w:tr w:rsidR="00F259EB" w:rsidRPr="00F259EB" w:rsidTr="004E6B51">
        <w:trPr>
          <w:trHeight w:val="4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муниципального имущества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11109000000000000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1 580 972,68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1 385 055,35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87,61</w:t>
            </w:r>
          </w:p>
        </w:tc>
      </w:tr>
      <w:tr w:rsidR="00F259EB" w:rsidRPr="00F259EB" w:rsidTr="004E6B51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за землю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11105000000000000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2 048 167,25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3 858 422,37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188,38</w:t>
            </w:r>
          </w:p>
        </w:tc>
      </w:tr>
      <w:tr w:rsidR="00F259EB" w:rsidRPr="00F259EB" w:rsidTr="004E6B51">
        <w:trPr>
          <w:trHeight w:val="4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по соглашениям об установлении сервитута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11105300000000000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24 921,17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1,97</w:t>
            </w:r>
          </w:p>
        </w:tc>
      </w:tr>
      <w:tr w:rsidR="00F259EB" w:rsidRPr="00F259EB" w:rsidTr="004E6B51">
        <w:trPr>
          <w:trHeight w:val="4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13 243 027,43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670 507,55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5,06</w:t>
            </w:r>
          </w:p>
        </w:tc>
      </w:tr>
      <w:tr w:rsidR="00F259EB" w:rsidRPr="00F259EB" w:rsidTr="004E6B51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11300000000000000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872 250,33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292 687,37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297 908,43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59EB" w:rsidRPr="00F259EB" w:rsidTr="004E6B51">
        <w:trPr>
          <w:trHeight w:val="48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11400000000000000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1 342 267,32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1 141 095,99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356,59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85,01</w:t>
            </w:r>
          </w:p>
        </w:tc>
      </w:tr>
      <w:tr w:rsidR="00F259EB" w:rsidRPr="00F259EB" w:rsidTr="004E6B51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реализации имущества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11402000000000000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59EB" w:rsidRPr="00F259EB" w:rsidTr="004E6B51">
        <w:trPr>
          <w:trHeight w:val="51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11406000000000000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739 307,32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1 141 095,99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154,35</w:t>
            </w:r>
          </w:p>
        </w:tc>
      </w:tr>
      <w:tr w:rsidR="00F259EB" w:rsidRPr="00F259EB" w:rsidTr="004E6B51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11600000000000000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1 037 297,86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638 470,16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61,55</w:t>
            </w:r>
          </w:p>
        </w:tc>
      </w:tr>
      <w:tr w:rsidR="00F259EB" w:rsidRPr="00F259EB" w:rsidTr="004E6B5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11700000000000000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15 021,65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59EB" w:rsidRPr="00F259EB" w:rsidTr="004E6B51">
        <w:trPr>
          <w:trHeight w:val="31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209 318 199,21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288 285 355,74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266 411 152,87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127,28</w:t>
            </w:r>
          </w:p>
        </w:tc>
      </w:tr>
      <w:tr w:rsidR="00F259EB" w:rsidRPr="00F259EB" w:rsidTr="004E6B51">
        <w:trPr>
          <w:trHeight w:val="31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в сопоставимых условиях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189 124 251,48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271 163 225,14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250 743 928,93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132,58</w:t>
            </w:r>
          </w:p>
        </w:tc>
      </w:tr>
    </w:tbl>
    <w:p w:rsidR="00F259EB" w:rsidRPr="00F259EB" w:rsidRDefault="00F259EB" w:rsidP="00F259EB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59EB" w:rsidRPr="00F259EB" w:rsidRDefault="00F259EB" w:rsidP="00F259EB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59EB">
        <w:rPr>
          <w:rFonts w:ascii="Times New Roman" w:hAnsi="Times New Roman"/>
          <w:sz w:val="24"/>
          <w:szCs w:val="24"/>
        </w:rPr>
        <w:t xml:space="preserve">По сравнению с аналогичным периодом 2023 г. в структуре налоговых доходов наблюдается увеличение поступления </w:t>
      </w:r>
      <w:r w:rsidRPr="00F259EB">
        <w:rPr>
          <w:rFonts w:ascii="Times New Roman" w:hAnsi="Times New Roman"/>
          <w:b/>
          <w:sz w:val="24"/>
          <w:szCs w:val="24"/>
        </w:rPr>
        <w:t>НДФЛ</w:t>
      </w:r>
      <w:r w:rsidRPr="00F259EB">
        <w:rPr>
          <w:rFonts w:ascii="Times New Roman" w:hAnsi="Times New Roman"/>
          <w:sz w:val="24"/>
          <w:szCs w:val="24"/>
        </w:rPr>
        <w:t xml:space="preserve"> на 59 156 324,09 рубля. По сравнению с 2023 г. НДФЛ в сопоставимых условиях увеличился на 63 683 047,89 рублей. Увеличение связано с повышением заработной платы работников структурных подразделений ОАО «РЖД», золотодобывающих организаций, индексация заработной платы работников бюджетной сферы. На рост поступлений оказывает влияние реализации Комплексного инфраструктурного проекта «Развитие Восточного полигона 3 этап», подрядчиком по которому выступает АО «</w:t>
      </w:r>
      <w:proofErr w:type="spellStart"/>
      <w:r w:rsidRPr="00F259EB">
        <w:rPr>
          <w:rFonts w:ascii="Times New Roman" w:hAnsi="Times New Roman"/>
          <w:sz w:val="24"/>
          <w:szCs w:val="24"/>
        </w:rPr>
        <w:t>Бамтоннельстрой</w:t>
      </w:r>
      <w:proofErr w:type="spellEnd"/>
      <w:r w:rsidRPr="00F259EB">
        <w:rPr>
          <w:rFonts w:ascii="Times New Roman" w:hAnsi="Times New Roman"/>
          <w:sz w:val="24"/>
          <w:szCs w:val="24"/>
        </w:rPr>
        <w:t xml:space="preserve">-Мост» зарегистрировано обособленное подразделение на территории </w:t>
      </w:r>
      <w:proofErr w:type="spellStart"/>
      <w:r w:rsidRPr="00F259EB">
        <w:rPr>
          <w:rFonts w:ascii="Times New Roman" w:hAnsi="Times New Roman"/>
          <w:sz w:val="24"/>
          <w:szCs w:val="24"/>
        </w:rPr>
        <w:t>Муйского</w:t>
      </w:r>
      <w:proofErr w:type="spellEnd"/>
      <w:r w:rsidRPr="00F259EB">
        <w:rPr>
          <w:rFonts w:ascii="Times New Roman" w:hAnsi="Times New Roman"/>
          <w:sz w:val="24"/>
          <w:szCs w:val="24"/>
        </w:rPr>
        <w:t xml:space="preserve"> района (в п. </w:t>
      </w:r>
      <w:proofErr w:type="spellStart"/>
      <w:r w:rsidRPr="00F259EB">
        <w:rPr>
          <w:rFonts w:ascii="Times New Roman" w:hAnsi="Times New Roman"/>
          <w:sz w:val="24"/>
          <w:szCs w:val="24"/>
        </w:rPr>
        <w:t>Северомуйск</w:t>
      </w:r>
      <w:proofErr w:type="spellEnd"/>
      <w:r w:rsidRPr="00F259EB">
        <w:rPr>
          <w:rFonts w:ascii="Times New Roman" w:hAnsi="Times New Roman"/>
          <w:sz w:val="24"/>
          <w:szCs w:val="24"/>
        </w:rPr>
        <w:t>).</w:t>
      </w:r>
    </w:p>
    <w:p w:rsidR="00F259EB" w:rsidRPr="00F259EB" w:rsidRDefault="00F259EB" w:rsidP="00F259EB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259EB">
        <w:rPr>
          <w:rFonts w:ascii="Times New Roman" w:hAnsi="Times New Roman"/>
          <w:b/>
          <w:sz w:val="24"/>
          <w:szCs w:val="24"/>
        </w:rPr>
        <w:t xml:space="preserve">Упрощенная система налогообложения (УСН). </w:t>
      </w:r>
      <w:r w:rsidRPr="00F259EB">
        <w:rPr>
          <w:rFonts w:ascii="Times New Roman" w:hAnsi="Times New Roman"/>
          <w:sz w:val="24"/>
          <w:szCs w:val="24"/>
        </w:rPr>
        <w:t xml:space="preserve">За 9 месяцев 2024 года УСН поступил в размере 17 067 935,71 рублей. Исполнение плана составило 99,93% от годовых плановых назначений. По сравнению с аналогичным периодом 2023 года наблюдается увеличение на 7 521 613,15 рублей. Данное увеличение связано с проведением зачетов с положительного сальдо по налогу на ЕНС в 1 кв. 2024 г. </w:t>
      </w:r>
    </w:p>
    <w:p w:rsidR="00F259EB" w:rsidRPr="00F259EB" w:rsidRDefault="00F259EB" w:rsidP="00F25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>Акцизы</w:t>
      </w:r>
      <w:r w:rsidRPr="00F259EB">
        <w:rPr>
          <w:rFonts w:ascii="Times New Roman" w:hAnsi="Times New Roman" w:cs="Times New Roman"/>
        </w:rPr>
        <w:t xml:space="preserve"> за 9 месяцев 2024 г. поступили в бюджет муниципального образования в объеме 2 021 485,59 рублей, по сравнению с аналогичным периодом 2023 года наблюдается уменьшение на 16 088,06 рублей (или на 0,79%).</w:t>
      </w:r>
    </w:p>
    <w:p w:rsidR="00F259EB" w:rsidRPr="00F259EB" w:rsidRDefault="00F259EB" w:rsidP="00F259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 xml:space="preserve">Единый налог на вмененный доход. </w:t>
      </w:r>
      <w:r w:rsidRPr="00F259EB">
        <w:rPr>
          <w:rFonts w:ascii="Times New Roman" w:hAnsi="Times New Roman" w:cs="Times New Roman"/>
        </w:rPr>
        <w:t xml:space="preserve">За 9 месяцев 2024 года составил 15 539,77 рублей.  ЕНВД </w:t>
      </w:r>
      <w:proofErr w:type="gramStart"/>
      <w:r w:rsidRPr="00F259EB">
        <w:rPr>
          <w:rFonts w:ascii="Times New Roman" w:hAnsi="Times New Roman" w:cs="Times New Roman"/>
        </w:rPr>
        <w:t>отменен</w:t>
      </w:r>
      <w:proofErr w:type="gramEnd"/>
      <w:r w:rsidRPr="00F259EB">
        <w:rPr>
          <w:rFonts w:ascii="Times New Roman" w:hAnsi="Times New Roman" w:cs="Times New Roman"/>
        </w:rPr>
        <w:t xml:space="preserve"> с 01.01.2021 года.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>Доход от выдачи патентов</w:t>
      </w:r>
      <w:r w:rsidRPr="00F259EB">
        <w:rPr>
          <w:rFonts w:ascii="Times New Roman" w:hAnsi="Times New Roman" w:cs="Times New Roman"/>
        </w:rPr>
        <w:t xml:space="preserve"> при применении упрощенной системы налогообложения составил 4 247 629,45 рублей. Исполнение плана за 9 месяцев 2024 г. составило 93,38%. По сравнению с аналогичным периодом 2023 года наблюдается увеличение на 1 792 179,14 рублей. Увеличение произошло в результате переноса срока уплаты с нерабочего дня «31.12.2023» на первый рабочий день «09.01.2024», поэтому поступления по сроку уплаты 31.12.2023г. отразились в январе 2024.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Поступление </w:t>
      </w:r>
      <w:r w:rsidRPr="00F259EB">
        <w:rPr>
          <w:rFonts w:ascii="Times New Roman" w:hAnsi="Times New Roman" w:cs="Times New Roman"/>
          <w:b/>
        </w:rPr>
        <w:t xml:space="preserve">государственной пошлины </w:t>
      </w:r>
      <w:r w:rsidRPr="00F259EB">
        <w:rPr>
          <w:rFonts w:ascii="Times New Roman" w:hAnsi="Times New Roman" w:cs="Times New Roman"/>
        </w:rPr>
        <w:t xml:space="preserve">по сравнению с аналогичным периодом 2023 г. увеличилось на 582 147,72 рублей и составило 1 783 534,45 рубля (104,61% от годового плана).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>Доходы от использования имущества,</w:t>
      </w:r>
      <w:r w:rsidRPr="00F259EB">
        <w:rPr>
          <w:rFonts w:ascii="Times New Roman" w:hAnsi="Times New Roman" w:cs="Times New Roman"/>
        </w:rPr>
        <w:t xml:space="preserve"> находящегося в государственной и муниципальной собственности, поступили в сумме 5 243 967,74 рублей или 115,82% от годовых плановых назначений. По сравнению с соответствующим периодом предыдущего года поступление увеличилось на 1 589 906,64 рублей, в том числе: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- 195 917,33 рублей уменьшение доходов от сдачи в аренду муниципального имущества;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- </w:t>
      </w:r>
      <w:r w:rsidRPr="00F259EB">
        <w:rPr>
          <w:rFonts w:ascii="Times New Roman" w:hAnsi="Times New Roman" w:cs="Times New Roman"/>
          <w:iCs/>
        </w:rPr>
        <w:t xml:space="preserve">1 810 255,12 </w:t>
      </w:r>
      <w:r w:rsidRPr="00F259EB">
        <w:rPr>
          <w:rFonts w:ascii="Times New Roman" w:hAnsi="Times New Roman" w:cs="Times New Roman"/>
        </w:rPr>
        <w:t xml:space="preserve">рублей увеличение </w:t>
      </w:r>
      <w:r w:rsidRPr="00F259EB">
        <w:rPr>
          <w:rFonts w:ascii="Times New Roman" w:hAnsi="Times New Roman" w:cs="Times New Roman"/>
          <w:iCs/>
        </w:rPr>
        <w:t>доходов от сдачи в аренду земельных участков (оплата задолженности прошлого периода);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iCs/>
        </w:rPr>
        <w:lastRenderedPageBreak/>
        <w:t>- 24 431,15 рубль уменьшение доходов от платы по соглашениям об установлении сервитута.</w:t>
      </w:r>
    </w:p>
    <w:p w:rsidR="00F259EB" w:rsidRPr="00F259EB" w:rsidRDefault="00F259EB" w:rsidP="00F259E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  <w:iCs/>
        </w:rPr>
        <w:t xml:space="preserve"> </w:t>
      </w:r>
      <w:r w:rsidRPr="00F259EB">
        <w:rPr>
          <w:rFonts w:ascii="Times New Roman" w:hAnsi="Times New Roman" w:cs="Times New Roman"/>
          <w:b/>
        </w:rPr>
        <w:t>Платежи при пользовании природными ресурсами</w:t>
      </w:r>
      <w:r w:rsidRPr="00F259EB">
        <w:rPr>
          <w:rFonts w:ascii="Times New Roman" w:hAnsi="Times New Roman" w:cs="Times New Roman"/>
        </w:rPr>
        <w:t xml:space="preserve"> за 9 месяцев 2024 года поступили в размере 670 507,55 рублей. По сравнению с аналогичным периодом 2023 года наблюдается уменьшение на 12 572 519,88 рублей. ООО «</w:t>
      </w:r>
      <w:proofErr w:type="spellStart"/>
      <w:r w:rsidRPr="00F259EB">
        <w:rPr>
          <w:rFonts w:ascii="Times New Roman" w:hAnsi="Times New Roman" w:cs="Times New Roman"/>
        </w:rPr>
        <w:t>Ирокинда</w:t>
      </w:r>
      <w:proofErr w:type="spellEnd"/>
      <w:r w:rsidRPr="00F259EB">
        <w:rPr>
          <w:rFonts w:ascii="Times New Roman" w:hAnsi="Times New Roman" w:cs="Times New Roman"/>
        </w:rPr>
        <w:t>» оформили разрешительную документацию на произведение работ.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>Доходы от продажи материальных и нематериальных активов</w:t>
      </w:r>
      <w:r w:rsidRPr="00F259EB">
        <w:rPr>
          <w:rFonts w:ascii="Times New Roman" w:hAnsi="Times New Roman" w:cs="Times New Roman"/>
        </w:rPr>
        <w:t xml:space="preserve"> за 9 месяцев 2024 года составили 1 141 095,99 рублей. По сравнению с соответствующим периодом предыдущего года поступление уменьшилось на 201 171,33 рубля, в том числе за счет: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iCs/>
        </w:rPr>
      </w:pPr>
      <w:r w:rsidRPr="00F259EB">
        <w:rPr>
          <w:rFonts w:ascii="Times New Roman" w:hAnsi="Times New Roman" w:cs="Times New Roman"/>
          <w:iCs/>
        </w:rPr>
        <w:t>- увеличение на 401 788,67 рублей доходов от продажи земельных участков;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iCs/>
        </w:rPr>
      </w:pPr>
      <w:r w:rsidRPr="00F259EB">
        <w:rPr>
          <w:rFonts w:ascii="Times New Roman" w:hAnsi="Times New Roman" w:cs="Times New Roman"/>
          <w:iCs/>
        </w:rPr>
        <w:t>- уменьшения на 602 960 рублей доходов от реализации имущества.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Поступление </w:t>
      </w:r>
      <w:r w:rsidRPr="00F259EB">
        <w:rPr>
          <w:rFonts w:ascii="Times New Roman" w:hAnsi="Times New Roman" w:cs="Times New Roman"/>
          <w:b/>
        </w:rPr>
        <w:t>штрафов, санкций, возмещения ущерба</w:t>
      </w:r>
      <w:r w:rsidRPr="00F259EB">
        <w:rPr>
          <w:rFonts w:ascii="Times New Roman" w:hAnsi="Times New Roman" w:cs="Times New Roman"/>
        </w:rPr>
        <w:t xml:space="preserve"> составило 638 470,16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b/>
        </w:rPr>
      </w:pP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Безвозмездные поступления</w:t>
      </w:r>
    </w:p>
    <w:p w:rsidR="00F259EB" w:rsidRPr="00F259EB" w:rsidRDefault="00F259EB" w:rsidP="00F259EB">
      <w:pPr>
        <w:rPr>
          <w:rFonts w:ascii="Times New Roman" w:hAnsi="Times New Roman" w:cs="Times New Roman"/>
          <w:b/>
        </w:rPr>
      </w:pP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Объем безвозмездных поступлений за 9 месяцев 2024 г. составил </w:t>
      </w:r>
      <w:r w:rsidRPr="00F259EB">
        <w:rPr>
          <w:rFonts w:ascii="Times New Roman" w:hAnsi="Times New Roman" w:cs="Times New Roman"/>
          <w:b/>
        </w:rPr>
        <w:t>–</w:t>
      </w:r>
      <w:r w:rsidRPr="00F259EB">
        <w:rPr>
          <w:rFonts w:ascii="Times New Roman" w:hAnsi="Times New Roman" w:cs="Times New Roman"/>
        </w:rPr>
        <w:t>572 724 775,47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Субсидии бюджетам муниципальных районов поступили в сумме 343 073 617,08 рублей, в том числе: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2024 год – 103 105 750,00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Субсидии на 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увеличение </w:t>
      </w:r>
      <w:proofErr w:type="gramStart"/>
      <w:r w:rsidRPr="00F259EB">
        <w:rPr>
          <w:rStyle w:val="krista-excel-wrapper-spancontainer"/>
          <w:rFonts w:ascii="Times New Roman" w:hAnsi="Times New Roman" w:cs="Times New Roman"/>
        </w:rPr>
        <w:t>фондов оплаты труда педагогических работников муниципальных организаций дополнительного образования</w:t>
      </w:r>
      <w:proofErr w:type="gramEnd"/>
      <w:r w:rsidRPr="00F259EB">
        <w:rPr>
          <w:rStyle w:val="krista-excel-wrapper-spancontainer"/>
          <w:rFonts w:ascii="Times New Roman" w:hAnsi="Times New Roman" w:cs="Times New Roman"/>
        </w:rPr>
        <w:t xml:space="preserve"> </w:t>
      </w:r>
      <w:r w:rsidRPr="00F259EB">
        <w:rPr>
          <w:rFonts w:ascii="Times New Roman" w:hAnsi="Times New Roman" w:cs="Times New Roman"/>
        </w:rPr>
        <w:t>на 2024 год – 13 895 100,00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Субсидии на государственную поддержку отрасли культуры в части комплектования книжных фондов библиотек муниципальных образований на 2024 год – 43 310,94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Субсидия на реализацию мероприятий по развитию общественной инфраструктуры – 1 800 000,00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Субсидия на переселение граждан из ветхого и аварийного жилья в зоне Байкало-Амурской магистрали – 58 889 322,72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 xml:space="preserve">Субсидия на повышение средней заработной платы педагогических работников муниципальных учреждений дополнительного образования отрасли «Культура» </w:t>
      </w:r>
      <w:r w:rsidRPr="00F259EB">
        <w:rPr>
          <w:rFonts w:ascii="Times New Roman" w:hAnsi="Times New Roman" w:cs="Times New Roman"/>
        </w:rPr>
        <w:t xml:space="preserve">-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4 052 844,00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Субсидии на 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повышение средней заработной платы работников муниципальных учреждений культуры </w:t>
      </w:r>
      <w:r w:rsidRPr="00F259EB">
        <w:rPr>
          <w:rFonts w:ascii="Times New Roman" w:hAnsi="Times New Roman" w:cs="Times New Roman"/>
        </w:rPr>
        <w:t>на 2024 год – 18 898 582,00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Субсидия на содержание инструкторов по физической культуре и спорту на 2024 год –193 534,91,00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Субсидия на капитальный ремонт объектов коммунальной инфраструктуры – 34 169 202,06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 xml:space="preserve"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</w:t>
      </w:r>
      <w:r w:rsidRPr="00F259EB">
        <w:rPr>
          <w:rFonts w:ascii="Times New Roman" w:hAnsi="Times New Roman" w:cs="Times New Roman"/>
        </w:rPr>
        <w:t>на 2024 год – 43 783 200,00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Субсидия на реализацию мероприятий по обеспечению жильем молодых семей –796 067,35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lastRenderedPageBreak/>
        <w:t>Субсидия на реализацию программ формирования современной городской среды – 668 143,39 рубля;</w:t>
      </w:r>
    </w:p>
    <w:p w:rsidR="00F259EB" w:rsidRPr="00F259EB" w:rsidRDefault="00F259EB" w:rsidP="00F259EB">
      <w:pPr>
        <w:ind w:firstLine="567"/>
        <w:jc w:val="both"/>
        <w:rPr>
          <w:rStyle w:val="krista-excel-wrapper-spancontainer"/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 на 2024 год – 62 846,00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– 4 969 200,00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Субсидия на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 организацию горячего питания обучающихся, получающих основное общее, среднее общее образование в муниципальных образовательных организациях </w:t>
      </w:r>
      <w:r w:rsidRPr="00F259EB">
        <w:rPr>
          <w:rFonts w:ascii="Times New Roman" w:hAnsi="Times New Roman" w:cs="Times New Roman"/>
        </w:rPr>
        <w:t xml:space="preserve">– 1 431 000,00 рублей;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 на 2024 год – 685 854,28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Субсидия на реализацию мероприятий регионального проекта «Социальная активность» на 2024 год – 100 000,00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– 5 270 592,03 рубля;</w:t>
      </w:r>
    </w:p>
    <w:p w:rsidR="00F259EB" w:rsidRPr="00F259EB" w:rsidRDefault="00F259EB" w:rsidP="00F259EB">
      <w:pPr>
        <w:ind w:firstLine="567"/>
        <w:jc w:val="both"/>
        <w:rPr>
          <w:rStyle w:val="krista-excel-wrapper-spancontainer"/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Субсидии на </w:t>
      </w:r>
      <w:r w:rsidRPr="00F259EB">
        <w:rPr>
          <w:rStyle w:val="krista-excel-wrapper-spancontainer"/>
          <w:rFonts w:ascii="Times New Roman" w:hAnsi="Times New Roman" w:cs="Times New Roman"/>
        </w:rPr>
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 на 2024 году – 293 944,00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Реализация мероприятий по модернизации школьных систем образования –37 661 123,40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Субсидии бюджетам муниципальных образований на капитальный ремонт муниципальных общеобразовательных организаций и (или) муниципальных образовательных организаций дополнительного образования – 12 304 000,00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 xml:space="preserve">Субвенции бюджетам муниципальных районов поступили в сумме </w:t>
      </w:r>
      <w:r w:rsidRPr="00F259EB">
        <w:rPr>
          <w:rFonts w:ascii="Times New Roman" w:hAnsi="Times New Roman" w:cs="Times New Roman"/>
          <w:b/>
          <w:color w:val="000000"/>
        </w:rPr>
        <w:t>159 262 752,79</w:t>
      </w:r>
      <w:r w:rsidRPr="00F259EB">
        <w:rPr>
          <w:rFonts w:ascii="Times New Roman" w:hAnsi="Times New Roman" w:cs="Times New Roman"/>
          <w:color w:val="000000"/>
        </w:rPr>
        <w:t xml:space="preserve"> </w:t>
      </w:r>
      <w:r w:rsidRPr="00F259EB">
        <w:rPr>
          <w:rFonts w:ascii="Times New Roman" w:hAnsi="Times New Roman" w:cs="Times New Roman"/>
          <w:b/>
        </w:rPr>
        <w:t>рубля, в том числе: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Субвенции на о</w:t>
      </w:r>
      <w:r w:rsidRPr="00F259EB">
        <w:rPr>
          <w:rStyle w:val="krista-excel-wrapper-spancontainer"/>
          <w:rFonts w:ascii="Times New Roman" w:hAnsi="Times New Roman" w:cs="Times New Roman"/>
        </w:rPr>
        <w:t>существление государственных полномочий по хранению, комплектованию, учету и использованию архивных документов Республики Бурятия</w:t>
      </w:r>
      <w:r w:rsidRPr="00F259EB">
        <w:rPr>
          <w:rFonts w:ascii="Times New Roman" w:hAnsi="Times New Roman" w:cs="Times New Roman"/>
        </w:rPr>
        <w:t xml:space="preserve"> на 2024 год – 268 028,25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Pr="00F259EB">
        <w:rPr>
          <w:rFonts w:ascii="Times New Roman" w:hAnsi="Times New Roman" w:cs="Times New Roman"/>
        </w:rPr>
        <w:t>м на 2024 год – 1 405 800,00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Субвенции на </w:t>
      </w:r>
      <w:r w:rsidRPr="00F259EB">
        <w:rPr>
          <w:rStyle w:val="krista-excel-wrapper-spancontainer"/>
          <w:rFonts w:ascii="Times New Roman" w:hAnsi="Times New Roman" w:cs="Times New Roman"/>
        </w:rPr>
        <w:t>финансовое обеспечение получения дошкольного образования в муниципальных образовательных организациях</w:t>
      </w:r>
      <w:r w:rsidRPr="00F259EB">
        <w:rPr>
          <w:rFonts w:ascii="Times New Roman" w:hAnsi="Times New Roman" w:cs="Times New Roman"/>
        </w:rPr>
        <w:t xml:space="preserve"> на 2024 год – 47 991 100,00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lastRenderedPageBreak/>
        <w:t xml:space="preserve">Субвенции 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</w:t>
      </w:r>
      <w:r w:rsidRPr="00F259EB">
        <w:rPr>
          <w:rFonts w:ascii="Times New Roman" w:hAnsi="Times New Roman" w:cs="Times New Roman"/>
        </w:rPr>
        <w:t>на 2024 год – 100 984 300,00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259EB">
        <w:rPr>
          <w:rStyle w:val="krista-excel-wrapper-spancontainer"/>
          <w:rFonts w:ascii="Times New Roman" w:hAnsi="Times New Roman" w:cs="Times New Roman"/>
        </w:rPr>
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</w:t>
      </w:r>
      <w:proofErr w:type="gramEnd"/>
      <w:r w:rsidRPr="00F259EB">
        <w:rPr>
          <w:rStyle w:val="krista-excel-wrapper-spancontainer"/>
          <w:rFonts w:ascii="Times New Roman" w:hAnsi="Times New Roman" w:cs="Times New Roman"/>
        </w:rPr>
        <w:t xml:space="preserve"> культуры, </w:t>
      </w:r>
      <w:proofErr w:type="gramStart"/>
      <w:r w:rsidRPr="00F259EB">
        <w:rPr>
          <w:rStyle w:val="krista-excel-wrapper-spancontainer"/>
          <w:rFonts w:ascii="Times New Roman" w:hAnsi="Times New Roman" w:cs="Times New Roman"/>
        </w:rPr>
        <w:t>проживающим</w:t>
      </w:r>
      <w:proofErr w:type="gramEnd"/>
      <w:r w:rsidRPr="00F259EB">
        <w:rPr>
          <w:rStyle w:val="krista-excel-wrapper-spancontainer"/>
          <w:rFonts w:ascii="Times New Roman" w:hAnsi="Times New Roman" w:cs="Times New Roman"/>
        </w:rPr>
        <w:t xml:space="preserve"> и работающим в сельских населенных пунктах, рабочих поселках (поселках городского типа) на территории Республики Бурятия </w:t>
      </w:r>
      <w:r w:rsidRPr="00F259EB">
        <w:rPr>
          <w:rFonts w:ascii="Times New Roman" w:hAnsi="Times New Roman" w:cs="Times New Roman"/>
        </w:rPr>
        <w:t>на 2024 год – 3 736 872,71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259EB">
        <w:rPr>
          <w:rFonts w:ascii="Times New Roman" w:hAnsi="Times New Roman" w:cs="Times New Roman"/>
        </w:rPr>
        <w:t xml:space="preserve">Субвенции на </w:t>
      </w:r>
      <w:r w:rsidRPr="00F259EB">
        <w:rPr>
          <w:rStyle w:val="krista-excel-wrapper-spancontainer"/>
          <w:rFonts w:ascii="Times New Roman" w:hAnsi="Times New Roman" w:cs="Times New Roman"/>
        </w:rPr>
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</w:t>
      </w:r>
      <w:proofErr w:type="gramEnd"/>
      <w:r w:rsidRPr="00F259EB">
        <w:rPr>
          <w:rStyle w:val="krista-excel-wrapper-spancontainer"/>
          <w:rFonts w:ascii="Times New Roman" w:hAnsi="Times New Roman" w:cs="Times New Roman"/>
        </w:rPr>
        <w:t xml:space="preserve"> культуры, </w:t>
      </w:r>
      <w:proofErr w:type="gramStart"/>
      <w:r w:rsidRPr="00F259EB">
        <w:rPr>
          <w:rStyle w:val="krista-excel-wrapper-spancontainer"/>
          <w:rFonts w:ascii="Times New Roman" w:hAnsi="Times New Roman" w:cs="Times New Roman"/>
        </w:rPr>
        <w:t>проживающим</w:t>
      </w:r>
      <w:proofErr w:type="gramEnd"/>
      <w:r w:rsidRPr="00F259EB">
        <w:rPr>
          <w:rStyle w:val="krista-excel-wrapper-spancontainer"/>
          <w:rFonts w:ascii="Times New Roman" w:hAnsi="Times New Roman" w:cs="Times New Roman"/>
        </w:rPr>
        <w:t xml:space="preserve"> и работающим в сельских населенных пунктах, рабочих поселках (поселках городского типа) на территории Республики Бурятия </w:t>
      </w:r>
      <w:r w:rsidRPr="00F259EB">
        <w:rPr>
          <w:rFonts w:ascii="Times New Roman" w:hAnsi="Times New Roman" w:cs="Times New Roman"/>
        </w:rPr>
        <w:t>на 2024 год – 692 310,27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Субвенции на о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существление государственных полномочий по организации и осуществлению деятельности по опеке и попечительству в Республике Бурятия </w:t>
      </w:r>
      <w:r w:rsidRPr="00F259EB">
        <w:rPr>
          <w:rFonts w:ascii="Times New Roman" w:hAnsi="Times New Roman" w:cs="Times New Roman"/>
        </w:rPr>
        <w:t>на 2024 год –1 686 547,55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Субвенции на о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</w:t>
      </w:r>
      <w:r w:rsidRPr="00F259EB">
        <w:rPr>
          <w:rFonts w:ascii="Times New Roman" w:hAnsi="Times New Roman" w:cs="Times New Roman"/>
        </w:rPr>
        <w:t>на 2024 год – 1 320 356,07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Субвенции на 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</w:t>
      </w:r>
      <w:r w:rsidRPr="00F259EB">
        <w:rPr>
          <w:rFonts w:ascii="Times New Roman" w:hAnsi="Times New Roman" w:cs="Times New Roman"/>
        </w:rPr>
        <w:t>на 2024 год – 23 400,00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Субвенции на о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существление государственных полномочий по расчету и предоставлению дотаций поселениям </w:t>
      </w:r>
      <w:r w:rsidRPr="00F259EB">
        <w:rPr>
          <w:rFonts w:ascii="Times New Roman" w:hAnsi="Times New Roman" w:cs="Times New Roman"/>
        </w:rPr>
        <w:t>на 2024 год – 35 370,00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Субвенции на о</w:t>
      </w:r>
      <w:r w:rsidRPr="00F259EB">
        <w:rPr>
          <w:rStyle w:val="krista-excel-wrapper-spancontainer"/>
          <w:rFonts w:ascii="Times New Roman" w:hAnsi="Times New Roman" w:cs="Times New Roman"/>
        </w:rPr>
        <w:t xml:space="preserve">существление государственных полномочий по созданию и организации деятельности административных комиссий </w:t>
      </w:r>
      <w:r w:rsidRPr="00F259EB">
        <w:rPr>
          <w:rFonts w:ascii="Times New Roman" w:hAnsi="Times New Roman" w:cs="Times New Roman"/>
        </w:rPr>
        <w:t>на 2024 год – 134 873,14 рубля;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 xml:space="preserve">Субвенция на осуществление отдельных государственных полномочий по уведомительной регистрации коллективных договоров </w:t>
      </w:r>
      <w:r w:rsidRPr="00F259EB">
        <w:rPr>
          <w:rFonts w:ascii="Times New Roman" w:hAnsi="Times New Roman" w:cs="Times New Roman"/>
        </w:rPr>
        <w:t>на 2024 год – 84 700,00 рублей;</w:t>
      </w:r>
    </w:p>
    <w:p w:rsidR="00F259EB" w:rsidRPr="00F259EB" w:rsidRDefault="00F259EB" w:rsidP="00F259EB">
      <w:pPr>
        <w:ind w:firstLine="567"/>
        <w:jc w:val="both"/>
        <w:rPr>
          <w:rStyle w:val="krista-excel-wrapper-spancontainer"/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 xml:space="preserve">Субвенция </w:t>
      </w:r>
      <w:proofErr w:type="gramStart"/>
      <w:r w:rsidRPr="00F259EB">
        <w:rPr>
          <w:rStyle w:val="krista-excel-wrapper-spancontainer"/>
          <w:rFonts w:ascii="Times New Roman" w:hAnsi="Times New Roman" w:cs="Times New Roman"/>
        </w:rPr>
        <w:t>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</w:r>
      <w:proofErr w:type="gramEnd"/>
      <w:r w:rsidRPr="00F259EB">
        <w:rPr>
          <w:rStyle w:val="krista-excel-wrapper-spancontainer"/>
          <w:rFonts w:ascii="Times New Roman" w:hAnsi="Times New Roman" w:cs="Times New Roman"/>
        </w:rPr>
        <w:t xml:space="preserve"> – 146 281,00 рубль;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259EB">
        <w:rPr>
          <w:rFonts w:ascii="Times New Roman" w:hAnsi="Times New Roman" w:cs="Times New Roman"/>
        </w:rPr>
        <w:t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на 2024 год – 244 972,60 рубля;</w:t>
      </w:r>
      <w:proofErr w:type="gramEnd"/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lastRenderedPageBreak/>
        <w:t>Субвенции на обеспечение прав детей, находящихся в трудной жизненной ситуации, на отдых и оздоровление на 2024 год – 477 841,20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Субвенции на составление (изменение, дополнение) списков кандидатов в присяжные заседатели судов общей юрисдикции в Российской Федерации на 2024 год -  7 000,00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животных, на капитальный (текущий) ремонт и содержание сибиреязвенных захоронений и скотомогильников (биотермических ям) на 2024 год – 23 000,00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Иные межбюджетные трансферты за 9 месяцев 2024 года поступили в сумме 27 656 240,00 рублей, в том числе: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F259EB">
        <w:rPr>
          <w:rFonts w:ascii="Times New Roman" w:hAnsi="Times New Roman" w:cs="Times New Roman"/>
        </w:rPr>
        <w:t>на 2024 год –  642 600,00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– 595 000,00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</w:r>
      <w:r w:rsidRPr="00F259EB">
        <w:rPr>
          <w:rFonts w:ascii="Times New Roman" w:hAnsi="Times New Roman" w:cs="Times New Roman"/>
        </w:rPr>
        <w:t xml:space="preserve">–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12 314 900,00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республиканский бюджет – 3 166 400,00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>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</w:t>
      </w:r>
      <w:r w:rsidRPr="00F259EB">
        <w:rPr>
          <w:rFonts w:ascii="Times New Roman" w:hAnsi="Times New Roman" w:cs="Times New Roman"/>
        </w:rPr>
        <w:t xml:space="preserve"> – 1 561 000,00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Иной межбюджетный трансферт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 – 2 800 000,00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 – 12 000,00 рублей;</w:t>
      </w:r>
    </w:p>
    <w:p w:rsidR="00F259EB" w:rsidRPr="00F259EB" w:rsidRDefault="00F259EB" w:rsidP="00F259EB">
      <w:pPr>
        <w:ind w:firstLine="567"/>
        <w:jc w:val="both"/>
        <w:rPr>
          <w:rStyle w:val="krista-excel-wrapper-spancontainer"/>
          <w:rFonts w:ascii="Times New Roman" w:hAnsi="Times New Roman" w:cs="Times New Roman"/>
        </w:rPr>
      </w:pPr>
      <w:r w:rsidRPr="00F259EB">
        <w:rPr>
          <w:rStyle w:val="krista-excel-wrapper-spancontainer"/>
          <w:rFonts w:ascii="Times New Roman" w:hAnsi="Times New Roman" w:cs="Times New Roman"/>
        </w:rPr>
        <w:t>Празднование 50-летия со дня начала строительства Байкало-Амурской магистрали – 6 119 640,00 рублей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За достижение </w:t>
      </w:r>
      <w:proofErr w:type="gramStart"/>
      <w:r w:rsidRPr="00F259EB">
        <w:rPr>
          <w:rFonts w:ascii="Times New Roman" w:hAnsi="Times New Roman" w:cs="Times New Roman"/>
        </w:rPr>
        <w:t>показателей деятельности органов исполнительной власти Республики</w:t>
      </w:r>
      <w:proofErr w:type="gramEnd"/>
      <w:r w:rsidRPr="00F259EB">
        <w:rPr>
          <w:rFonts w:ascii="Times New Roman" w:hAnsi="Times New Roman" w:cs="Times New Roman"/>
        </w:rPr>
        <w:t xml:space="preserve"> Бурятия (муниципальные команды) – 444 700,00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 xml:space="preserve">Прочие безвозмездные поступления в бюджеты муниципальных районов </w:t>
      </w:r>
      <w:r w:rsidRPr="00F259EB">
        <w:rPr>
          <w:rFonts w:ascii="Times New Roman" w:hAnsi="Times New Roman" w:cs="Times New Roman"/>
        </w:rPr>
        <w:t xml:space="preserve">поступили в сумме – 5 855 000,00 рублей.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b/>
        </w:rPr>
        <w:t xml:space="preserve">Возврат остатков </w:t>
      </w:r>
      <w:r w:rsidRPr="00F259EB">
        <w:rPr>
          <w:rFonts w:ascii="Times New Roman" w:hAnsi="Times New Roman" w:cs="Times New Roman"/>
        </w:rPr>
        <w:t>субсидий и субвенций и иных межбюджетных трансфертов, имеющих целевое назначение, прошлых лет</w:t>
      </w:r>
      <w:r w:rsidRPr="00F259EB">
        <w:rPr>
          <w:rFonts w:ascii="Times New Roman" w:hAnsi="Times New Roman" w:cs="Times New Roman"/>
          <w:b/>
        </w:rPr>
        <w:t xml:space="preserve"> </w:t>
      </w:r>
      <w:r w:rsidRPr="00F259EB">
        <w:rPr>
          <w:rFonts w:ascii="Times New Roman" w:hAnsi="Times New Roman" w:cs="Times New Roman"/>
        </w:rPr>
        <w:t>произведен в сумме 271 850,58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jc w:val="both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ind w:left="360"/>
        <w:jc w:val="right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Таблица 2</w:t>
      </w:r>
    </w:p>
    <w:p w:rsidR="00F259EB" w:rsidRPr="00F259EB" w:rsidRDefault="00F259EB" w:rsidP="00F259EB">
      <w:pPr>
        <w:ind w:left="360"/>
        <w:jc w:val="right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ind w:firstLine="708"/>
        <w:jc w:val="center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lastRenderedPageBreak/>
        <w:t xml:space="preserve">Сравнительная динамика поступления фин. помощи за 9 месяцев 2023-2024 гг.       </w:t>
      </w:r>
    </w:p>
    <w:p w:rsidR="00F259EB" w:rsidRPr="00F259EB" w:rsidRDefault="00F259EB" w:rsidP="00F259EB">
      <w:pPr>
        <w:tabs>
          <w:tab w:val="left" w:pos="7215"/>
        </w:tabs>
        <w:ind w:firstLine="708"/>
        <w:jc w:val="right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tabs>
          <w:tab w:val="left" w:pos="7215"/>
        </w:tabs>
        <w:ind w:firstLine="708"/>
        <w:jc w:val="right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     (рублей)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557"/>
        <w:gridCol w:w="3402"/>
        <w:gridCol w:w="1985"/>
        <w:gridCol w:w="1984"/>
        <w:gridCol w:w="1701"/>
      </w:tblGrid>
      <w:tr w:rsidR="00F259EB" w:rsidRPr="00F259EB" w:rsidTr="004E6B51">
        <w:trPr>
          <w:trHeight w:val="6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№ </w:t>
            </w:r>
            <w:proofErr w:type="gramStart"/>
            <w:r w:rsidRPr="00F259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59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9 месяцев 2023 г.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9 месяцев 2024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</w:tr>
      <w:tr w:rsidR="00F259EB" w:rsidRPr="00F259EB" w:rsidTr="004E6B51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39 040 000,00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36 922 040,00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-2117960,00</w:t>
            </w:r>
          </w:p>
        </w:tc>
      </w:tr>
      <w:tr w:rsidR="00F259EB" w:rsidRPr="00F259EB" w:rsidTr="004E6B51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334 811 458,22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343 073 617,08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8262158,86</w:t>
            </w:r>
          </w:p>
        </w:tc>
      </w:tr>
      <w:tr w:rsidR="00F259EB" w:rsidRPr="00F259EB" w:rsidTr="004E6B51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138 229 372,42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159 262 752,79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21033380,37</w:t>
            </w:r>
          </w:p>
        </w:tc>
      </w:tr>
      <w:tr w:rsidR="00F259EB" w:rsidRPr="00F259EB" w:rsidTr="004E6B51">
        <w:trPr>
          <w:trHeight w:val="5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26 279 274,00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27 664 543,00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1385269,00</w:t>
            </w:r>
          </w:p>
        </w:tc>
      </w:tr>
      <w:tr w:rsidR="00F259EB" w:rsidRPr="00F259EB" w:rsidTr="004E6B51">
        <w:trPr>
          <w:trHeight w:val="68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259EB" w:rsidRPr="00F259EB" w:rsidTr="004E6B51">
        <w:trPr>
          <w:trHeight w:val="9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Доходы бюджетов от возврата неиспользованных остатков субвенций, субсидий.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218 673,18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180673,18</w:t>
            </w:r>
          </w:p>
        </w:tc>
      </w:tr>
      <w:tr w:rsidR="00F259EB" w:rsidRPr="00F259EB" w:rsidTr="004E6B51">
        <w:trPr>
          <w:trHeight w:val="140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-1 584 939,55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-271 850,58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1313088,97</w:t>
            </w:r>
          </w:p>
        </w:tc>
      </w:tr>
      <w:tr w:rsidR="00F259EB" w:rsidRPr="00F259EB" w:rsidTr="004E6B51">
        <w:trPr>
          <w:trHeight w:val="84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4 015 000,00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9EB">
              <w:rPr>
                <w:rFonts w:ascii="Times New Roman" w:hAnsi="Times New Roman" w:cs="Times New Roman"/>
                <w:color w:val="000000"/>
              </w:rPr>
              <w:t>1840000,00</w:t>
            </w:r>
          </w:p>
        </w:tc>
      </w:tr>
      <w:tr w:rsidR="00F259EB" w:rsidRPr="00F259EB" w:rsidTr="004E6B51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</w:rPr>
              <w:t>540 828 165,09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</w:rPr>
              <w:t>572 724 775,47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59EB">
              <w:rPr>
                <w:rFonts w:ascii="Times New Roman" w:hAnsi="Times New Roman" w:cs="Times New Roman"/>
                <w:b/>
                <w:bCs/>
                <w:color w:val="000000"/>
              </w:rPr>
              <w:t>31 896 610,38</w:t>
            </w:r>
          </w:p>
        </w:tc>
      </w:tr>
    </w:tbl>
    <w:p w:rsidR="00F259EB" w:rsidRPr="00F259EB" w:rsidRDefault="00F259EB" w:rsidP="00F259EB">
      <w:pPr>
        <w:rPr>
          <w:rFonts w:ascii="Times New Roman" w:hAnsi="Times New Roman" w:cs="Times New Roman"/>
          <w:b/>
        </w:rPr>
      </w:pPr>
    </w:p>
    <w:p w:rsidR="00F259EB" w:rsidRPr="00F259EB" w:rsidRDefault="00F259EB" w:rsidP="00F259EB">
      <w:pPr>
        <w:rPr>
          <w:rFonts w:ascii="Times New Roman" w:hAnsi="Times New Roman" w:cs="Times New Roman"/>
          <w:b/>
        </w:rPr>
      </w:pP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РАСХОДЫ</w:t>
      </w:r>
    </w:p>
    <w:p w:rsidR="00F259EB" w:rsidRPr="00F259EB" w:rsidRDefault="00F259EB" w:rsidP="00F259EB">
      <w:pPr>
        <w:jc w:val="center"/>
        <w:rPr>
          <w:rFonts w:ascii="Times New Roman" w:hAnsi="Times New Roman" w:cs="Times New Roman"/>
          <w:b/>
        </w:rPr>
      </w:pP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t>Исполнение бюджета МО «</w:t>
      </w:r>
      <w:proofErr w:type="spellStart"/>
      <w:r w:rsidRPr="00F259EB">
        <w:rPr>
          <w:rFonts w:ascii="Times New Roman" w:hAnsi="Times New Roman" w:cs="Times New Roman"/>
          <w:color w:val="000000"/>
        </w:rPr>
        <w:t>Муйский</w:t>
      </w:r>
      <w:proofErr w:type="spellEnd"/>
      <w:r w:rsidRPr="00F259EB">
        <w:rPr>
          <w:rFonts w:ascii="Times New Roman" w:hAnsi="Times New Roman" w:cs="Times New Roman"/>
          <w:color w:val="000000"/>
        </w:rPr>
        <w:t xml:space="preserve"> район» за 9 месяцев 2024 года по расходам составило 754 235 638,07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t xml:space="preserve">За соответствующий период прошлого года расходы составили 698 308 512,15 </w:t>
      </w:r>
      <w:r w:rsidRPr="00F259EB">
        <w:rPr>
          <w:rFonts w:ascii="Times New Roman" w:hAnsi="Times New Roman" w:cs="Times New Roman"/>
          <w:bCs/>
          <w:color w:val="000000"/>
        </w:rPr>
        <w:t xml:space="preserve">рублей. </w:t>
      </w:r>
      <w:r w:rsidRPr="00F259EB">
        <w:rPr>
          <w:rFonts w:ascii="Times New Roman" w:hAnsi="Times New Roman" w:cs="Times New Roman"/>
          <w:color w:val="000000"/>
        </w:rPr>
        <w:t>Отклонение в сторону увеличения составило 55 927 125,92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t>Финансирование бюджетных отраслей представлено в нижеследующей таблице 3:</w:t>
      </w:r>
    </w:p>
    <w:p w:rsidR="00F259EB" w:rsidRPr="00F259EB" w:rsidRDefault="00F259EB" w:rsidP="00F259EB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</w:rPr>
        <w:t>(рублей)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481"/>
        <w:gridCol w:w="1417"/>
        <w:gridCol w:w="1418"/>
        <w:gridCol w:w="672"/>
        <w:gridCol w:w="1559"/>
        <w:gridCol w:w="1418"/>
        <w:gridCol w:w="603"/>
      </w:tblGrid>
      <w:tr w:rsidR="00F259EB" w:rsidRPr="00F259EB" w:rsidTr="004E6B51">
        <w:trPr>
          <w:trHeight w:val="3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Отрасль</w:t>
            </w:r>
          </w:p>
        </w:tc>
        <w:tc>
          <w:tcPr>
            <w:tcW w:w="3507" w:type="dxa"/>
            <w:gridSpan w:val="3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580" w:type="dxa"/>
            <w:gridSpan w:val="3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F259EB" w:rsidRPr="00F259EB" w:rsidTr="004E6B51">
        <w:trPr>
          <w:trHeight w:val="339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Утверждено на год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Исполнено за 9 мес.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Утверждено на год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Исполнено за 9 мес.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F259EB" w:rsidRPr="00F259EB" w:rsidTr="004E6B51">
        <w:trPr>
          <w:trHeight w:val="339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91 716 917 ,09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65 375 957,37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110 781 239,93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78 038 551,43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</w:tr>
      <w:tr w:rsidR="00F259EB" w:rsidRPr="00F259EB" w:rsidTr="004E6B51">
        <w:trPr>
          <w:trHeight w:val="718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РФ, местного самоуправления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3 342 506,0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2 449 233,8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4 479 457,2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3 684 687,01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</w:tr>
      <w:tr w:rsidR="00F259EB" w:rsidRPr="00F259EB" w:rsidTr="004E6B51">
        <w:trPr>
          <w:trHeight w:val="839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местного самоуправления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2 965 695,0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2 276 623,24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2 879 966,4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2 312 549,51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</w:tr>
      <w:tr w:rsidR="00F259EB" w:rsidRPr="00F259EB" w:rsidTr="004E6B51">
        <w:trPr>
          <w:trHeight w:val="497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38 632 344,2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27 842 830,37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39 655 731,4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31 888 464,9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3 400,0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7 000,0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259EB" w:rsidRPr="00F259EB" w:rsidTr="004E6B51">
        <w:trPr>
          <w:trHeight w:val="693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1 928 038,0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1 380 048,19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1 958 413,0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1 646 777,12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159 155,0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417 473,2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44 685 778,89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31 427 221,77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61 383 198,73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38 506 072,89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</w:tr>
      <w:tr w:rsidR="00F259EB" w:rsidRPr="00F259EB" w:rsidTr="004E6B51">
        <w:trPr>
          <w:trHeight w:val="497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636 212,8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6 159,6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2 318 000,0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899 815,86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</w:tr>
      <w:tr w:rsidR="00F259EB" w:rsidRPr="00F259EB" w:rsidTr="004E6B51">
        <w:trPr>
          <w:trHeight w:val="493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636 212,8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6 159,6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2 318 000,0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899 815,86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14 655 210,62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5 236 034,84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146 068 341,23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3 034 612,43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739 541,98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32 013,0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1 109 300,0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763 281,0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12 376 235,02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4 437 158,64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141 736 591,0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1 383 417,7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F259EB" w:rsidRPr="00F259EB" w:rsidTr="004E6B51">
        <w:trPr>
          <w:trHeight w:val="497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1 539 433,62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766 863,2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3 222 450,23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887 913,73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93 411 537,02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79 990 279,45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161 525 468,81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73 740 048,69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 xml:space="preserve">Охрана </w:t>
            </w:r>
            <w:proofErr w:type="gramStart"/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окружающей</w:t>
            </w:r>
            <w:proofErr w:type="gramEnd"/>
          </w:p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15 915 727,19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4 534 624,58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6 578 902,91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1 295 614,11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547 304 018,8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377 171 319,49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701 023 027,42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485 456 173,18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24 901 051,8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21 754 598,55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30 206 894,27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23 390 936,35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130 301 020,85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127 859 408,0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72 784 886,24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67 996 964,14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4 535 868,0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3 023 912,0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5 230 896,0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3 253 465,0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124 496 702,6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123 794 066,0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66 342 381,23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63 700 944,14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 приобретение жилья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1 237 180,25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1 028 160,0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1 175 709,01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1 028 160,0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1006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31 270,0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13 270,0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35 900,0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14 400,0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2 545 997,0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1 253 063,52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2 834 697,61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1 860 996,91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gramStart"/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массовой</w:t>
            </w:r>
            <w:proofErr w:type="gramEnd"/>
          </w:p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2 655 343,0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2 240 821,88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3 244 338,94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2 355 208,93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</w:tr>
      <w:tr w:rsidR="00F259EB" w:rsidRPr="00F259EB" w:rsidTr="004E6B51">
        <w:trPr>
          <w:trHeight w:val="497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11 301,37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11 301,37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259EB" w:rsidRPr="00F259EB" w:rsidTr="004E6B51">
        <w:trPr>
          <w:trHeight w:val="316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Межбюджетные</w:t>
            </w:r>
          </w:p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трансферты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17 136 937,04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12 874 943,5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20 382 162,7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16 166 711,04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</w:tr>
      <w:tr w:rsidR="00F259EB" w:rsidRPr="00F259EB" w:rsidTr="004E6B51">
        <w:trPr>
          <w:trHeight w:val="355"/>
          <w:jc w:val="center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F259EB" w:rsidRPr="00F259EB" w:rsidRDefault="00F259EB" w:rsidP="004E6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941 191 274,58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698 308 512,15</w:t>
            </w:r>
          </w:p>
        </w:tc>
        <w:tc>
          <w:tcPr>
            <w:tcW w:w="672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559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1 257 747 960,06</w:t>
            </w:r>
          </w:p>
        </w:tc>
        <w:tc>
          <w:tcPr>
            <w:tcW w:w="1418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754 235 638,07</w:t>
            </w:r>
          </w:p>
        </w:tc>
        <w:tc>
          <w:tcPr>
            <w:tcW w:w="603" w:type="dxa"/>
            <w:vAlign w:val="center"/>
          </w:tcPr>
          <w:p w:rsidR="00F259EB" w:rsidRPr="00F259EB" w:rsidRDefault="00F259EB" w:rsidP="004E6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9EB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</w:tr>
    </w:tbl>
    <w:p w:rsidR="00F259EB" w:rsidRPr="00F259EB" w:rsidRDefault="00F259EB" w:rsidP="00F259EB">
      <w:pPr>
        <w:jc w:val="center"/>
        <w:rPr>
          <w:rFonts w:ascii="Times New Roman" w:hAnsi="Times New Roman" w:cs="Times New Roman"/>
          <w:color w:val="000000"/>
        </w:rPr>
      </w:pP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F259EB">
        <w:rPr>
          <w:rFonts w:ascii="Times New Roman" w:hAnsi="Times New Roman" w:cs="Times New Roman"/>
          <w:color w:val="000000"/>
        </w:rPr>
        <w:t>За 9 месяцев 2024 года расходы по оплате труда с начислениями составили 398 956 801,8 рубль или 52,9 %</w:t>
      </w:r>
      <w:r w:rsidRPr="00F259EB">
        <w:rPr>
          <w:rFonts w:ascii="Times New Roman" w:hAnsi="Times New Roman" w:cs="Times New Roman"/>
          <w:color w:val="FF0000"/>
        </w:rPr>
        <w:t xml:space="preserve"> </w:t>
      </w:r>
      <w:r w:rsidRPr="00F259EB">
        <w:rPr>
          <w:rFonts w:ascii="Times New Roman" w:hAnsi="Times New Roman" w:cs="Times New Roman"/>
          <w:color w:val="000000"/>
        </w:rPr>
        <w:t>от общей суммы исполнения по расходам, расходы на оплату коммунальных услуг – 37 691 744,43 рубля или 5,0 % от общих расходов, межбюджетные трансферты муниципальным образованиям городским и сельским поселениям составили 75 829 225,53 рублей или 10,1 % от общих расходов.</w:t>
      </w:r>
      <w:proofErr w:type="gramEnd"/>
    </w:p>
    <w:p w:rsidR="00F259EB" w:rsidRPr="00F259EB" w:rsidRDefault="00F259EB" w:rsidP="00F259EB">
      <w:pPr>
        <w:ind w:left="-567"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</w:rPr>
        <w:t>Расходы по подразделу</w:t>
      </w:r>
      <w:r w:rsidRPr="00F259EB">
        <w:rPr>
          <w:rFonts w:ascii="Times New Roman" w:hAnsi="Times New Roman" w:cs="Times New Roman"/>
          <w:b/>
          <w:bCs/>
        </w:rPr>
        <w:t xml:space="preserve"> 0102 «Функционирование высшего должностного лица» </w:t>
      </w:r>
      <w:r w:rsidRPr="00F259EB">
        <w:rPr>
          <w:rFonts w:ascii="Times New Roman" w:hAnsi="Times New Roman" w:cs="Times New Roman"/>
          <w:bCs/>
        </w:rPr>
        <w:t>составили 3 684 687,01 рублей или 82,3 % от плановых назначений.</w:t>
      </w:r>
      <w:r w:rsidRPr="00F259EB">
        <w:rPr>
          <w:rFonts w:ascii="Times New Roman" w:hAnsi="Times New Roman" w:cs="Times New Roman"/>
        </w:rPr>
        <w:t xml:space="preserve">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</w:rPr>
        <w:t>Расходы по подразделу</w:t>
      </w:r>
      <w:r w:rsidRPr="00F259EB">
        <w:rPr>
          <w:rFonts w:ascii="Times New Roman" w:hAnsi="Times New Roman" w:cs="Times New Roman"/>
          <w:b/>
          <w:bCs/>
        </w:rPr>
        <w:t xml:space="preserve"> 0103 «Функционирование законодательных (представительных) органов местного</w:t>
      </w:r>
      <w:r w:rsidRPr="00F259EB">
        <w:rPr>
          <w:rFonts w:ascii="Times New Roman" w:hAnsi="Times New Roman" w:cs="Times New Roman"/>
        </w:rPr>
        <w:t xml:space="preserve"> </w:t>
      </w:r>
      <w:r w:rsidRPr="00F259EB">
        <w:rPr>
          <w:rFonts w:ascii="Times New Roman" w:hAnsi="Times New Roman" w:cs="Times New Roman"/>
          <w:b/>
          <w:bCs/>
        </w:rPr>
        <w:t>самоуправления»</w:t>
      </w:r>
      <w:r w:rsidRPr="00F259EB">
        <w:rPr>
          <w:rFonts w:ascii="Times New Roman" w:hAnsi="Times New Roman" w:cs="Times New Roman"/>
        </w:rPr>
        <w:t xml:space="preserve"> за 9 месяцев 2024 года составили 2 312 549,51 рублей, в т. ч. оплата труда с начислениями 2 043 846,01 рублей или 88,3 % от всех произведенных расходов.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F259EB">
        <w:rPr>
          <w:rFonts w:ascii="Times New Roman" w:hAnsi="Times New Roman" w:cs="Times New Roman"/>
        </w:rPr>
        <w:t>Расходы по подразделу</w:t>
      </w:r>
      <w:r w:rsidRPr="00F259EB">
        <w:rPr>
          <w:rFonts w:ascii="Times New Roman" w:hAnsi="Times New Roman" w:cs="Times New Roman"/>
          <w:b/>
          <w:bCs/>
        </w:rPr>
        <w:t xml:space="preserve"> 0104 «Функционирование органов исполнительной власти местных администраций» </w:t>
      </w:r>
      <w:r w:rsidRPr="00F259EB">
        <w:rPr>
          <w:rFonts w:ascii="Times New Roman" w:hAnsi="Times New Roman" w:cs="Times New Roman"/>
          <w:bCs/>
        </w:rPr>
        <w:t xml:space="preserve">составили 31 888 464,9 рубля, в </w:t>
      </w:r>
      <w:proofErr w:type="spellStart"/>
      <w:r w:rsidRPr="00F259EB">
        <w:rPr>
          <w:rFonts w:ascii="Times New Roman" w:hAnsi="Times New Roman" w:cs="Times New Roman"/>
          <w:bCs/>
        </w:rPr>
        <w:t>т.ч</w:t>
      </w:r>
      <w:proofErr w:type="spellEnd"/>
      <w:r w:rsidRPr="00F259EB">
        <w:rPr>
          <w:rFonts w:ascii="Times New Roman" w:hAnsi="Times New Roman" w:cs="Times New Roman"/>
          <w:bCs/>
        </w:rPr>
        <w:t>. р</w:t>
      </w:r>
      <w:r w:rsidRPr="00F259EB">
        <w:rPr>
          <w:rFonts w:ascii="Times New Roman" w:hAnsi="Times New Roman" w:cs="Times New Roman"/>
        </w:rPr>
        <w:t>асходы на оплату труда и начисления на нее составили 31 440 903,92 рубля или 98,6 % от всех произведенных расходов, оплата налогов 4 598,00 рублей, льготный проезд 126 886,98 рублей, программные продукты 69 150,00 рублей, командировочные расходы 236 163,60 рубля.</w:t>
      </w:r>
      <w:proofErr w:type="gramEnd"/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</w:rPr>
        <w:t>Расходы по подразделу</w:t>
      </w:r>
      <w:r w:rsidRPr="00F259EB">
        <w:rPr>
          <w:rFonts w:ascii="Times New Roman" w:hAnsi="Times New Roman" w:cs="Times New Roman"/>
          <w:b/>
          <w:bCs/>
        </w:rPr>
        <w:t xml:space="preserve"> 0106 «Обеспечение деятельности финансовых, налоговых, таможенных органов и органов финансового контроля»</w:t>
      </w:r>
      <w:r w:rsidRPr="00F259EB">
        <w:rPr>
          <w:rFonts w:ascii="Times New Roman" w:hAnsi="Times New Roman" w:cs="Times New Roman"/>
        </w:rPr>
        <w:t xml:space="preserve"> за 9 месяцев 2024 года составили 1 646 777,12 рублей или 84,1 % утвержденных плановых назначений на 2024 год. </w:t>
      </w:r>
      <w:r w:rsidRPr="00F259EB">
        <w:rPr>
          <w:rFonts w:ascii="Times New Roman" w:hAnsi="Times New Roman" w:cs="Times New Roman"/>
          <w:color w:val="000000"/>
        </w:rPr>
        <w:t>Расходы по оплате труда с начислениями составили 1 419 466,12 рублей, оплата штрафа 500,00 рублей, оплата программных комплексов, закупка канцелярских товаров, отпала бухгалтерских услуг 226 811,00 рублей.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</w:rPr>
        <w:t xml:space="preserve">Расходы по подразделу </w:t>
      </w:r>
      <w:r w:rsidRPr="00F259EB">
        <w:rPr>
          <w:rFonts w:ascii="Times New Roman" w:hAnsi="Times New Roman" w:cs="Times New Roman"/>
          <w:b/>
        </w:rPr>
        <w:t xml:space="preserve">0111 «Резервный фонд». </w:t>
      </w:r>
      <w:r w:rsidRPr="00F259EB">
        <w:rPr>
          <w:rFonts w:ascii="Times New Roman" w:hAnsi="Times New Roman" w:cs="Times New Roman"/>
          <w:bCs/>
        </w:rPr>
        <w:t>За 9 месяцев</w:t>
      </w:r>
      <w:r w:rsidRPr="00F259EB">
        <w:rPr>
          <w:rFonts w:ascii="Times New Roman" w:hAnsi="Times New Roman" w:cs="Times New Roman"/>
        </w:rPr>
        <w:t xml:space="preserve"> 2024 года по данному подразделу расходы не производились. Средства резервного фонда по решению комиссии перераспределяются на советующие подразделы.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Расходы по подразделу </w:t>
      </w:r>
      <w:r w:rsidRPr="00F259EB">
        <w:rPr>
          <w:rFonts w:ascii="Times New Roman" w:hAnsi="Times New Roman" w:cs="Times New Roman"/>
          <w:b/>
        </w:rPr>
        <w:t>0113 «Другие общегосударственные вопросы»</w:t>
      </w:r>
      <w:r w:rsidRPr="00F259EB">
        <w:rPr>
          <w:rFonts w:ascii="Times New Roman" w:hAnsi="Times New Roman" w:cs="Times New Roman"/>
        </w:rPr>
        <w:t xml:space="preserve"> составили 38 506 072,89 рубля: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3 477 090,13 рублей - осуществление переданных государственных полномочий;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24 388 377,28 рублей - обеспечение деятельности МКУ «Хозяйственник»;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209 300,0 рублей - организация деятельности по активизации участия пожилых людей в жизни общества;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7 278 787,87 рублей - обеспечение деятельности МКУ «Управление ЖКХ и муниципального имущества»;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2 277 323,61 рубля - исполнение судебных актов и штрафных санкций;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28 644,0 рубля – оплата членского взноса «Совет муниципальных образований Республики Бурятия»;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3 300,0 рублей </w:t>
      </w:r>
      <w:proofErr w:type="gramStart"/>
      <w:r w:rsidRPr="00F259EB">
        <w:rPr>
          <w:rFonts w:ascii="Times New Roman" w:hAnsi="Times New Roman" w:cs="Times New Roman"/>
        </w:rPr>
        <w:t>-п</w:t>
      </w:r>
      <w:proofErr w:type="gramEnd"/>
      <w:r w:rsidRPr="00F259EB">
        <w:rPr>
          <w:rFonts w:ascii="Times New Roman" w:hAnsi="Times New Roman" w:cs="Times New Roman"/>
        </w:rPr>
        <w:t>окупка баннеров;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lastRenderedPageBreak/>
        <w:t>180 000,0 рублей – проведение викторины «Знатоки избирательного права»;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112 450,0 рублей – договор аренды автомобиля с экипажем (на выборы);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230 000,0 рублей - организация и проведение муниципального конкурса "</w:t>
      </w:r>
      <w:proofErr w:type="gramStart"/>
      <w:r w:rsidRPr="00F259EB">
        <w:rPr>
          <w:rFonts w:ascii="Times New Roman" w:hAnsi="Times New Roman" w:cs="Times New Roman"/>
        </w:rPr>
        <w:t>Лучший</w:t>
      </w:r>
      <w:proofErr w:type="gramEnd"/>
      <w:r w:rsidRPr="00F259EB">
        <w:rPr>
          <w:rFonts w:ascii="Times New Roman" w:hAnsi="Times New Roman" w:cs="Times New Roman"/>
        </w:rPr>
        <w:t xml:space="preserve"> ТОС";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8 700,0 рублей – осуществление мероприятий, связанных с владением, пользованием и распоряжением имуществом, </w:t>
      </w:r>
      <w:proofErr w:type="gramStart"/>
      <w:r w:rsidRPr="00F259EB">
        <w:rPr>
          <w:rFonts w:ascii="Times New Roman" w:hAnsi="Times New Roman" w:cs="Times New Roman"/>
        </w:rPr>
        <w:t>находящемся</w:t>
      </w:r>
      <w:proofErr w:type="gramEnd"/>
      <w:r w:rsidRPr="00F259EB">
        <w:rPr>
          <w:rFonts w:ascii="Times New Roman" w:hAnsi="Times New Roman" w:cs="Times New Roman"/>
        </w:rPr>
        <w:t xml:space="preserve"> в муниципальной собственности;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2 800,00 рублей приобретение медалей; 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4 300,00 рублей приобретение венка; 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250 000,0 рублей – ремонт жилого помещения (социальное обеспечение) согласно судебному решению;</w:t>
      </w:r>
    </w:p>
    <w:p w:rsidR="00F259EB" w:rsidRPr="00F259EB" w:rsidRDefault="00F259EB" w:rsidP="00F259E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55 000,0 рублей – денежное поощрение коллективов образовательных и дошкольных учреждений.</w:t>
      </w:r>
    </w:p>
    <w:p w:rsidR="00F259EB" w:rsidRPr="00F259EB" w:rsidRDefault="00F259EB" w:rsidP="00F259E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Расходы по разделу </w:t>
      </w:r>
      <w:r w:rsidRPr="00F259EB">
        <w:rPr>
          <w:rFonts w:ascii="Times New Roman" w:hAnsi="Times New Roman" w:cs="Times New Roman"/>
          <w:b/>
        </w:rPr>
        <w:t xml:space="preserve">0300 </w:t>
      </w:r>
      <w:r w:rsidRPr="00F259EB">
        <w:rPr>
          <w:rFonts w:ascii="Times New Roman" w:hAnsi="Times New Roman" w:cs="Times New Roman"/>
          <w:b/>
          <w:bCs/>
        </w:rPr>
        <w:t>«Национальная безопасность»</w:t>
      </w:r>
      <w:r w:rsidRPr="00F259EB">
        <w:rPr>
          <w:rFonts w:ascii="Times New Roman" w:hAnsi="Times New Roman" w:cs="Times New Roman"/>
        </w:rPr>
        <w:t xml:space="preserve"> за 9 месяцев 2024 года расходы составили 899 815,86 рублей или 38,8 % от плановых назначений, из них:</w:t>
      </w:r>
    </w:p>
    <w:p w:rsidR="00F259EB" w:rsidRPr="00F259EB" w:rsidRDefault="00F259EB" w:rsidP="00F259E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- 28 000,0 рублей – обслуживание сирены пожарной безопасности;</w:t>
      </w:r>
    </w:p>
    <w:p w:rsidR="00F259EB" w:rsidRPr="00F259EB" w:rsidRDefault="00F259EB" w:rsidP="00F259E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- 71 638,6 рублей – приобретение дымовых </w:t>
      </w:r>
      <w:proofErr w:type="spellStart"/>
      <w:r w:rsidRPr="00F259EB">
        <w:rPr>
          <w:rFonts w:ascii="Times New Roman" w:hAnsi="Times New Roman" w:cs="Times New Roman"/>
        </w:rPr>
        <w:t>извещателей</w:t>
      </w:r>
      <w:proofErr w:type="spellEnd"/>
      <w:r w:rsidRPr="00F259EB">
        <w:rPr>
          <w:rFonts w:ascii="Times New Roman" w:hAnsi="Times New Roman" w:cs="Times New Roman"/>
        </w:rPr>
        <w:t>;</w:t>
      </w:r>
    </w:p>
    <w:p w:rsidR="00F259EB" w:rsidRPr="00F259EB" w:rsidRDefault="00F259EB" w:rsidP="00F259E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- 4 365,36 рублей – оплата услуг </w:t>
      </w:r>
      <w:proofErr w:type="spellStart"/>
      <w:r w:rsidRPr="00F259EB">
        <w:rPr>
          <w:rFonts w:ascii="Times New Roman" w:hAnsi="Times New Roman" w:cs="Times New Roman"/>
        </w:rPr>
        <w:t>гидрометео</w:t>
      </w:r>
      <w:proofErr w:type="spellEnd"/>
      <w:r w:rsidRPr="00F259EB">
        <w:rPr>
          <w:rFonts w:ascii="Times New Roman" w:hAnsi="Times New Roman" w:cs="Times New Roman"/>
        </w:rPr>
        <w:t>;</w:t>
      </w:r>
    </w:p>
    <w:p w:rsidR="00F259EB" w:rsidRPr="00F259EB" w:rsidRDefault="00F259EB" w:rsidP="00F259E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- 500 011,9 рублей – проведение проф. отжигов на площади 2390 га;</w:t>
      </w:r>
    </w:p>
    <w:p w:rsidR="00F259EB" w:rsidRPr="00F259EB" w:rsidRDefault="00F259EB" w:rsidP="00F259E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- 295 800,0 рублей – приобретение противопожарных ранцев.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Расходы по разделу</w:t>
      </w:r>
      <w:r w:rsidRPr="00F259EB">
        <w:rPr>
          <w:rFonts w:ascii="Times New Roman" w:hAnsi="Times New Roman" w:cs="Times New Roman"/>
          <w:b/>
          <w:bCs/>
        </w:rPr>
        <w:t xml:space="preserve"> 0400 «Национальная экономика»</w:t>
      </w:r>
      <w:r w:rsidRPr="00F259EB">
        <w:rPr>
          <w:rFonts w:ascii="Times New Roman" w:hAnsi="Times New Roman" w:cs="Times New Roman"/>
        </w:rPr>
        <w:t>. За 9 месяцев 2024 года составили 3 034 612,43 рублей, что составляет 2,1 % от плановых назначений, из них: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- 23 000,0 рублей – выполнение полномочий по содержанию скотомогильника;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- 1 517,5 рублей – провоз несовершеннолетнего в социально – реабилитационный центр г. Северобайкальск;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- 42 000,0 рублей – арендная плата соединительной линии;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- 740 281,0 рубль – осуществление отдельного государственного полномочия по отлову, транспортировке и содержанию безнадзорных домашних животных;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- 526 396,23 рублей – оформление технического плана для постановки объекта бесхозного недвижимого имущества на кадастровый учет;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- 300 000,0 рублей – отвод участка под полигон для размещения ТКО;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- 1 332 685,3 рублей – содержание и ремонт дороги;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- 18 000,0 рублей – уничтожение волков;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- 50 732,4 рубля – </w:t>
      </w:r>
      <w:proofErr w:type="spellStart"/>
      <w:r w:rsidRPr="00F259EB">
        <w:rPr>
          <w:rFonts w:ascii="Times New Roman" w:hAnsi="Times New Roman" w:cs="Times New Roman"/>
        </w:rPr>
        <w:t>грейдирование</w:t>
      </w:r>
      <w:proofErr w:type="spellEnd"/>
      <w:r w:rsidRPr="00F259EB">
        <w:rPr>
          <w:rFonts w:ascii="Times New Roman" w:hAnsi="Times New Roman" w:cs="Times New Roman"/>
        </w:rPr>
        <w:t xml:space="preserve"> дороги </w:t>
      </w:r>
      <w:proofErr w:type="spellStart"/>
      <w:r w:rsidRPr="00F259EB">
        <w:rPr>
          <w:rFonts w:ascii="Times New Roman" w:hAnsi="Times New Roman" w:cs="Times New Roman"/>
        </w:rPr>
        <w:t>ул</w:t>
      </w:r>
      <w:proofErr w:type="gramStart"/>
      <w:r w:rsidRPr="00F259EB">
        <w:rPr>
          <w:rFonts w:ascii="Times New Roman" w:hAnsi="Times New Roman" w:cs="Times New Roman"/>
        </w:rPr>
        <w:t>.П</w:t>
      </w:r>
      <w:proofErr w:type="gramEnd"/>
      <w:r w:rsidRPr="00F259EB">
        <w:rPr>
          <w:rFonts w:ascii="Times New Roman" w:hAnsi="Times New Roman" w:cs="Times New Roman"/>
        </w:rPr>
        <w:t>ритрассовая</w:t>
      </w:r>
      <w:proofErr w:type="spellEnd"/>
      <w:r w:rsidRPr="00F259EB">
        <w:rPr>
          <w:rFonts w:ascii="Times New Roman" w:hAnsi="Times New Roman" w:cs="Times New Roman"/>
        </w:rPr>
        <w:t>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Расходы по разделу</w:t>
      </w:r>
      <w:r w:rsidRPr="00F259EB">
        <w:rPr>
          <w:rFonts w:ascii="Times New Roman" w:hAnsi="Times New Roman" w:cs="Times New Roman"/>
          <w:b/>
          <w:bCs/>
        </w:rPr>
        <w:t xml:space="preserve"> 0500 «Жилищно-коммунальное хозяйство»</w:t>
      </w:r>
      <w:r w:rsidRPr="00F259EB">
        <w:rPr>
          <w:rFonts w:ascii="Times New Roman" w:hAnsi="Times New Roman" w:cs="Times New Roman"/>
        </w:rPr>
        <w:t xml:space="preserve"> за 9 месяцев 2024 года составили 73 740 048,69 рублей или 45,7 % от плановых назначений 2024 г., из них: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- по подразделу 0501 «Жилищное хозяйство»: 292 454,34 рубля – уплата взносов по капитальному ремонту.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259EB">
        <w:rPr>
          <w:rFonts w:ascii="Times New Roman" w:hAnsi="Times New Roman" w:cs="Times New Roman"/>
        </w:rPr>
        <w:t xml:space="preserve">- по подразделу 0502 «Коммунальное хозяйство»: 448 290,4 рублей – организация водоснабжения населения в </w:t>
      </w:r>
      <w:proofErr w:type="spellStart"/>
      <w:r w:rsidRPr="00F259EB">
        <w:rPr>
          <w:rFonts w:ascii="Times New Roman" w:hAnsi="Times New Roman" w:cs="Times New Roman"/>
        </w:rPr>
        <w:t>Усть</w:t>
      </w:r>
      <w:proofErr w:type="spellEnd"/>
      <w:r w:rsidRPr="00F259EB">
        <w:rPr>
          <w:rFonts w:ascii="Times New Roman" w:hAnsi="Times New Roman" w:cs="Times New Roman"/>
        </w:rPr>
        <w:t xml:space="preserve"> – </w:t>
      </w:r>
      <w:proofErr w:type="spellStart"/>
      <w:r w:rsidRPr="00F259EB">
        <w:rPr>
          <w:rFonts w:ascii="Times New Roman" w:hAnsi="Times New Roman" w:cs="Times New Roman"/>
        </w:rPr>
        <w:t>Муе</w:t>
      </w:r>
      <w:proofErr w:type="spellEnd"/>
      <w:r w:rsidRPr="00F259EB">
        <w:rPr>
          <w:rFonts w:ascii="Times New Roman" w:hAnsi="Times New Roman" w:cs="Times New Roman"/>
        </w:rPr>
        <w:t xml:space="preserve">; 35 414 768,63 рублей - мероприятия по обеспечению надежной и устойчивой организации теплоснабжения на территории муниципальных районов (формирование муниципального запаса топлива (угля)); 5 272 680,84 рублей – мероприятия по подготовке к отопительному сезону (межбюджетный трансферт МО ГП «Поселок </w:t>
      </w:r>
      <w:proofErr w:type="spellStart"/>
      <w:r w:rsidRPr="00F259EB">
        <w:rPr>
          <w:rFonts w:ascii="Times New Roman" w:hAnsi="Times New Roman" w:cs="Times New Roman"/>
        </w:rPr>
        <w:t>Таксимо</w:t>
      </w:r>
      <w:proofErr w:type="spellEnd"/>
      <w:r w:rsidRPr="00F259EB">
        <w:rPr>
          <w:rFonts w:ascii="Times New Roman" w:hAnsi="Times New Roman" w:cs="Times New Roman"/>
        </w:rPr>
        <w:t>» на капитальный ремонт теплотрассы по ул. Железнодорожников);</w:t>
      </w:r>
      <w:proofErr w:type="gramEnd"/>
      <w:r w:rsidRPr="00F259EB">
        <w:rPr>
          <w:rFonts w:ascii="Times New Roman" w:hAnsi="Times New Roman" w:cs="Times New Roman"/>
        </w:rPr>
        <w:t xml:space="preserve"> 26 008 202,10 рубля – ремонт муниципального имущества (межбюджетный трансферт МО ГП «Поселок </w:t>
      </w:r>
      <w:proofErr w:type="spellStart"/>
      <w:r w:rsidRPr="00F259EB">
        <w:rPr>
          <w:rFonts w:ascii="Times New Roman" w:hAnsi="Times New Roman" w:cs="Times New Roman"/>
        </w:rPr>
        <w:t>Таксимо</w:t>
      </w:r>
      <w:proofErr w:type="spellEnd"/>
      <w:r w:rsidRPr="00F259EB">
        <w:rPr>
          <w:rFonts w:ascii="Times New Roman" w:hAnsi="Times New Roman" w:cs="Times New Roman"/>
        </w:rPr>
        <w:t>» на капитальный ремонт теплотрассы ул. 70 лет Октября)</w:t>
      </w:r>
      <w:proofErr w:type="gramStart"/>
      <w:r w:rsidRPr="00F259EB">
        <w:rPr>
          <w:rFonts w:ascii="Times New Roman" w:hAnsi="Times New Roman" w:cs="Times New Roman"/>
        </w:rPr>
        <w:t xml:space="preserve"> .</w:t>
      </w:r>
      <w:proofErr w:type="gramEnd"/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lastRenderedPageBreak/>
        <w:t>- по подразделу 0503 «Благоустройство»: 668 811,53 рублей – расходы в рамках мероприятий по формированию современной городской среды; 5 181 000,0 рублей – проведение мероприятий к 50-летию БАМа.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- по подразделу 0505 «Другие вопросы в области </w:t>
      </w:r>
      <w:proofErr w:type="spellStart"/>
      <w:r w:rsidRPr="00F259EB">
        <w:rPr>
          <w:rFonts w:ascii="Times New Roman" w:hAnsi="Times New Roman" w:cs="Times New Roman"/>
        </w:rPr>
        <w:t>жилищно</w:t>
      </w:r>
      <w:proofErr w:type="spellEnd"/>
      <w:r w:rsidRPr="00F259EB">
        <w:rPr>
          <w:rFonts w:ascii="Times New Roman" w:hAnsi="Times New Roman" w:cs="Times New Roman"/>
        </w:rPr>
        <w:t xml:space="preserve"> – коммунального хозяйства»: 453 840,85 рублей – субсидия на обеспечение деятельности АНО «Содействие».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Расходы по разделу</w:t>
      </w:r>
      <w:r w:rsidRPr="00F259EB">
        <w:rPr>
          <w:rFonts w:ascii="Times New Roman" w:hAnsi="Times New Roman" w:cs="Times New Roman"/>
          <w:b/>
          <w:bCs/>
        </w:rPr>
        <w:t xml:space="preserve"> 0600 «Охрана окружающей среды»</w:t>
      </w:r>
      <w:r w:rsidRPr="00F259EB">
        <w:rPr>
          <w:rFonts w:ascii="Times New Roman" w:hAnsi="Times New Roman" w:cs="Times New Roman"/>
        </w:rPr>
        <w:t xml:space="preserve"> составили 1 295 614,11 рублей или 19,7 % от утвержденных плановых назначений 2024 года. Средства направлены на уборку несанкционированной свалки.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Расходы по разделу</w:t>
      </w:r>
      <w:r w:rsidRPr="00F259EB">
        <w:rPr>
          <w:rFonts w:ascii="Times New Roman" w:hAnsi="Times New Roman" w:cs="Times New Roman"/>
          <w:b/>
          <w:bCs/>
        </w:rPr>
        <w:t xml:space="preserve"> 0700 «Образование»</w:t>
      </w:r>
      <w:r w:rsidRPr="00F259EB">
        <w:rPr>
          <w:rFonts w:ascii="Times New Roman" w:hAnsi="Times New Roman" w:cs="Times New Roman"/>
        </w:rPr>
        <w:t xml:space="preserve"> составили 485 456 173,18 рубля или 69,2 % от утвержденных плановых назначений 2024 года, из них: 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по подразделу 0701 «Дошкольное образование» - 105 339 927,71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по подразделу 0702 «Общее образование» - 245 161 938,86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по подразделу 0703 «Дополнительное образование» - 93 386 050,4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по подразделу 0705 «Профессиональная подготовка и переподготовка, повышение квалификации специалистов» - 115 578,0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по подразделу 0707 «Молодежная политика и оздоровление детей» - 1 742 880,0 рублей;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по подразделу 0709 «Другие вопросы в области образования»- 39 709 798,21 рублей.</w:t>
      </w:r>
    </w:p>
    <w:p w:rsidR="00F259EB" w:rsidRPr="00F259EB" w:rsidRDefault="00F259EB" w:rsidP="00F259EB">
      <w:pPr>
        <w:ind w:firstLine="426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В разрезе экономической классификации расходы составили:</w:t>
      </w:r>
    </w:p>
    <w:p w:rsidR="00F259EB" w:rsidRPr="00F259EB" w:rsidRDefault="00F259EB" w:rsidP="00F259EB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оплата труда и начисления </w:t>
      </w:r>
      <w:r w:rsidRPr="00F259EB">
        <w:rPr>
          <w:rFonts w:ascii="Times New Roman" w:hAnsi="Times New Roman" w:cs="Times New Roman"/>
          <w:color w:val="000000"/>
        </w:rPr>
        <w:t>– 330 924 483,59 рубля, что составило 68,2 % от</w:t>
      </w:r>
      <w:r w:rsidRPr="00F259EB">
        <w:rPr>
          <w:rFonts w:ascii="Times New Roman" w:hAnsi="Times New Roman" w:cs="Times New Roman"/>
        </w:rPr>
        <w:t xml:space="preserve"> общих расходов, в том числе:</w:t>
      </w:r>
    </w:p>
    <w:p w:rsidR="00F259EB" w:rsidRPr="00F259EB" w:rsidRDefault="00F259EB" w:rsidP="00F259EB">
      <w:pPr>
        <w:ind w:firstLine="784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  <w:color w:val="000000"/>
        </w:rPr>
        <w:t xml:space="preserve">- 296 534 714,64 </w:t>
      </w:r>
      <w:r w:rsidRPr="00F259EB">
        <w:rPr>
          <w:rFonts w:ascii="Times New Roman" w:hAnsi="Times New Roman" w:cs="Times New Roman"/>
        </w:rPr>
        <w:t>рублей заработная плата работникам автономных и бюджетных учреждений;</w:t>
      </w:r>
    </w:p>
    <w:p w:rsidR="00F259EB" w:rsidRPr="00F259EB" w:rsidRDefault="00F259EB" w:rsidP="00F259EB">
      <w:pPr>
        <w:ind w:firstLine="426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2) коммунальные услуги – 35 956 152,22 рубля или 7,4 % от общих расходов.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Расходы по разделу</w:t>
      </w:r>
      <w:r w:rsidRPr="00F259EB">
        <w:rPr>
          <w:rFonts w:ascii="Times New Roman" w:hAnsi="Times New Roman" w:cs="Times New Roman"/>
          <w:b/>
          <w:bCs/>
        </w:rPr>
        <w:t xml:space="preserve"> 0800 «Культура, кинематография»</w:t>
      </w:r>
      <w:r w:rsidRPr="00F259EB">
        <w:rPr>
          <w:rFonts w:ascii="Times New Roman" w:hAnsi="Times New Roman" w:cs="Times New Roman"/>
        </w:rPr>
        <w:t xml:space="preserve"> составили 23 390 936,35 рублей или 77,5 % от утвержденных плановых назначений 2024 года, из них: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highlight w:val="cyan"/>
        </w:rPr>
      </w:pPr>
      <w:r w:rsidRPr="00F259EB">
        <w:rPr>
          <w:rFonts w:ascii="Times New Roman" w:hAnsi="Times New Roman" w:cs="Times New Roman"/>
        </w:rPr>
        <w:t xml:space="preserve">707 066,27 рублей - обеспечение развития и укрепления материально-технической базы домов культуры в населенных пунктах с числом жителей </w:t>
      </w:r>
      <w:r w:rsidRPr="00F259EB">
        <w:rPr>
          <w:rFonts w:ascii="Times New Roman" w:hAnsi="Times New Roman" w:cs="Times New Roman"/>
          <w:highlight w:val="cyan"/>
        </w:rPr>
        <w:t>до 50 тысяч человек; дополнить что купили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1 295 912,0 рублей - организация библиотечного обслуживания населения комплектование и обеспечение сохранности библиотечных фондов библиотек поселения </w:t>
      </w:r>
      <w:proofErr w:type="spellStart"/>
      <w:r w:rsidRPr="00F259EB">
        <w:rPr>
          <w:rFonts w:ascii="Times New Roman" w:hAnsi="Times New Roman" w:cs="Times New Roman"/>
        </w:rPr>
        <w:t>Усть-Муя</w:t>
      </w:r>
      <w:proofErr w:type="spellEnd"/>
      <w:r w:rsidRPr="00F259EB">
        <w:rPr>
          <w:rFonts w:ascii="Times New Roman" w:hAnsi="Times New Roman" w:cs="Times New Roman"/>
        </w:rPr>
        <w:t>;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19 385 600,0 рублей – заработная плата работников культуры;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709 318,26 рублей – юбилейные даты учреждений коллективов;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43 310,94 рублей – реализация мероприятий по модернизации библиотек в части комплектования книжных фондов муниципальных библиотек;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250 000,0 рублей – денежные призы по результатам проведения юбилейных мероприятий;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123 075,0 рублей – финансирование мероприятий, соответствующих целям добровольных взносов и пожертвований (приобретение медалей, изготовление </w:t>
      </w:r>
      <w:proofErr w:type="spellStart"/>
      <w:r w:rsidRPr="00F259EB">
        <w:rPr>
          <w:rFonts w:ascii="Times New Roman" w:hAnsi="Times New Roman" w:cs="Times New Roman"/>
        </w:rPr>
        <w:t>хэштегов</w:t>
      </w:r>
      <w:proofErr w:type="spellEnd"/>
      <w:r w:rsidRPr="00F259EB">
        <w:rPr>
          <w:rFonts w:ascii="Times New Roman" w:hAnsi="Times New Roman" w:cs="Times New Roman"/>
        </w:rPr>
        <w:t xml:space="preserve">; приобретение цветов на 9 мая, приобретение книг, проведение акции «Солдатская каша»). </w:t>
      </w:r>
    </w:p>
    <w:p w:rsidR="00F259EB" w:rsidRPr="00F259EB" w:rsidRDefault="00F259EB" w:rsidP="00F259E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876 653,88 рубля - проведение мероприятий к 50-летию БАМа.</w:t>
      </w:r>
    </w:p>
    <w:p w:rsidR="00F259EB" w:rsidRPr="00F259EB" w:rsidRDefault="00F259EB" w:rsidP="00F259EB">
      <w:pPr>
        <w:ind w:firstLine="426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 Расходы по разделу</w:t>
      </w:r>
      <w:r w:rsidRPr="00F259EB">
        <w:rPr>
          <w:rFonts w:ascii="Times New Roman" w:hAnsi="Times New Roman" w:cs="Times New Roman"/>
          <w:b/>
          <w:bCs/>
        </w:rPr>
        <w:t xml:space="preserve"> 1000 «Социальная политика»</w:t>
      </w:r>
      <w:r w:rsidRPr="00F259EB">
        <w:rPr>
          <w:rFonts w:ascii="Times New Roman" w:hAnsi="Times New Roman" w:cs="Times New Roman"/>
        </w:rPr>
        <w:t xml:space="preserve"> составили 67 996 969,14 рублей или 93,4 % от плановых назначений, из них: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3 253 465,0 рублей - выплата пенсий;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t xml:space="preserve"> 3 736 872,71 рубля - выплата льготы по коммунальным услугам педагогическим работникам муниципальных образовательных учреждений (образование);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t xml:space="preserve"> 687 402,83 рубля – выплата льготы по коммунальным услугам работникам культуры;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t xml:space="preserve"> 58 995 323,5 рубля – выплата по переселению граждан из ветхого и аварийного жилья БАМ (14 сертификатов);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t xml:space="preserve"> 1 028 160,0 рублей – выплата молодым семьям на приобретение жилья (1 семья);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259EB">
        <w:rPr>
          <w:rFonts w:ascii="Times New Roman" w:hAnsi="Times New Roman" w:cs="Times New Roman"/>
          <w:color w:val="000000"/>
        </w:rPr>
        <w:lastRenderedPageBreak/>
        <w:t xml:space="preserve"> 204 725,0 рублей - выплата материальной помощи гражданам за счет средств добровольных пожертвований;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64 526,8 рублей - выплата материальной помощи гражданам за счет средств резервного фонда.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14 400,0 рублей – организация и проведение муниципального конкурса «</w:t>
      </w:r>
      <w:proofErr w:type="gramStart"/>
      <w:r w:rsidRPr="00F259EB">
        <w:rPr>
          <w:rFonts w:ascii="Times New Roman" w:hAnsi="Times New Roman" w:cs="Times New Roman"/>
        </w:rPr>
        <w:t>Лучший</w:t>
      </w:r>
      <w:proofErr w:type="gramEnd"/>
      <w:r w:rsidRPr="00F259EB">
        <w:rPr>
          <w:rFonts w:ascii="Times New Roman" w:hAnsi="Times New Roman" w:cs="Times New Roman"/>
        </w:rPr>
        <w:t xml:space="preserve"> ТОС»;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10 593,3 рубля – провоз детей в реабилитационный центр;</w:t>
      </w:r>
    </w:p>
    <w:p w:rsidR="00F259EB" w:rsidRPr="00F259EB" w:rsidRDefault="00F259EB" w:rsidP="00F259E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1 500,0 рублей – уплата налогов и сборов (государственная пошлина при восстановлении паспорта гражданину).</w:t>
      </w:r>
    </w:p>
    <w:p w:rsidR="00F259EB" w:rsidRPr="00F259EB" w:rsidRDefault="00F259EB" w:rsidP="00F259EB">
      <w:pPr>
        <w:pStyle w:val="a7"/>
        <w:spacing w:after="0"/>
        <w:ind w:left="0" w:firstLine="567"/>
        <w:jc w:val="both"/>
      </w:pPr>
      <w:r w:rsidRPr="00F259EB">
        <w:t>Расходы по подразделу</w:t>
      </w:r>
      <w:r w:rsidRPr="00F259EB">
        <w:rPr>
          <w:b/>
        </w:rPr>
        <w:t xml:space="preserve"> 1102</w:t>
      </w:r>
      <w:r w:rsidRPr="00F259EB">
        <w:rPr>
          <w:b/>
          <w:bCs/>
        </w:rPr>
        <w:t xml:space="preserve"> «Массовый спорт»</w:t>
      </w:r>
      <w:r w:rsidRPr="00F259EB">
        <w:t xml:space="preserve"> составили 1 860 996,91 рублей или 66 % от плановых назначений, в том числе заработная плата с начислениями 972 735,25 рублей или   52,3 % от общих расходов.</w:t>
      </w:r>
    </w:p>
    <w:p w:rsidR="00F259EB" w:rsidRPr="00F259EB" w:rsidRDefault="00F259EB" w:rsidP="00F259EB">
      <w:pPr>
        <w:pStyle w:val="a7"/>
        <w:spacing w:after="0"/>
        <w:ind w:left="0" w:firstLine="567"/>
        <w:jc w:val="both"/>
      </w:pPr>
      <w:r w:rsidRPr="00F259EB">
        <w:t xml:space="preserve">Расходы по разделу </w:t>
      </w:r>
      <w:r w:rsidRPr="00F259EB">
        <w:rPr>
          <w:b/>
        </w:rPr>
        <w:t xml:space="preserve">1200 «Средства массовой информации» </w:t>
      </w:r>
      <w:r w:rsidRPr="00F259EB">
        <w:t>составили 2 355 208,93 рублей или 72,6 % от плановых назначений. По данному подразделу проходят расходы по обеспечению деятельности редакции газеты «</w:t>
      </w:r>
      <w:proofErr w:type="spellStart"/>
      <w:r w:rsidRPr="00F259EB">
        <w:t>Муйская</w:t>
      </w:r>
      <w:proofErr w:type="spellEnd"/>
      <w:r w:rsidRPr="00F259EB">
        <w:t xml:space="preserve"> новь».</w:t>
      </w:r>
    </w:p>
    <w:p w:rsidR="00F259EB" w:rsidRPr="00F259EB" w:rsidRDefault="00F259EB" w:rsidP="00F259EB">
      <w:pPr>
        <w:ind w:firstLine="540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Расходы по разделу</w:t>
      </w:r>
      <w:r w:rsidRPr="00F259EB">
        <w:rPr>
          <w:rFonts w:ascii="Times New Roman" w:hAnsi="Times New Roman" w:cs="Times New Roman"/>
          <w:b/>
          <w:bCs/>
        </w:rPr>
        <w:t xml:space="preserve"> 1400 «Межбюджетные трансферты»</w:t>
      </w:r>
      <w:r w:rsidRPr="00F259EB">
        <w:rPr>
          <w:rFonts w:ascii="Times New Roman" w:hAnsi="Times New Roman" w:cs="Times New Roman"/>
        </w:rPr>
        <w:t xml:space="preserve"> составили 16 166 711,04 рублей, в том числе: </w:t>
      </w:r>
    </w:p>
    <w:p w:rsidR="00F259EB" w:rsidRPr="00F259EB" w:rsidRDefault="00F259EB" w:rsidP="00F259EB">
      <w:pPr>
        <w:ind w:firstLine="360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- Дотация на выравнивание уровня бюджетной обеспеченности – 5 577 324,34 рубля, из них:</w:t>
      </w:r>
    </w:p>
    <w:p w:rsidR="00F259EB" w:rsidRPr="00F259EB" w:rsidRDefault="00F259EB" w:rsidP="00F259EB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ГП «</w:t>
      </w:r>
      <w:proofErr w:type="spellStart"/>
      <w:r w:rsidRPr="00F259EB">
        <w:rPr>
          <w:rFonts w:ascii="Times New Roman" w:hAnsi="Times New Roman" w:cs="Times New Roman"/>
        </w:rPr>
        <w:t>Таксимо</w:t>
      </w:r>
      <w:proofErr w:type="spellEnd"/>
      <w:r w:rsidRPr="00F259EB">
        <w:rPr>
          <w:rFonts w:ascii="Times New Roman" w:hAnsi="Times New Roman" w:cs="Times New Roman"/>
        </w:rPr>
        <w:t>» - 30 150,0 рублей;</w:t>
      </w:r>
    </w:p>
    <w:p w:rsidR="00F259EB" w:rsidRPr="00F259EB" w:rsidRDefault="00F259EB" w:rsidP="00F259EB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ГП «</w:t>
      </w:r>
      <w:proofErr w:type="spellStart"/>
      <w:r w:rsidRPr="00F259EB">
        <w:rPr>
          <w:rFonts w:ascii="Times New Roman" w:hAnsi="Times New Roman" w:cs="Times New Roman"/>
        </w:rPr>
        <w:t>Северомуйское</w:t>
      </w:r>
      <w:proofErr w:type="spellEnd"/>
      <w:r w:rsidRPr="00F259EB">
        <w:rPr>
          <w:rFonts w:ascii="Times New Roman" w:hAnsi="Times New Roman" w:cs="Times New Roman"/>
        </w:rPr>
        <w:t>» – 2 956 929,34 рублей;</w:t>
      </w:r>
    </w:p>
    <w:p w:rsidR="00F259EB" w:rsidRPr="00F259EB" w:rsidRDefault="00F259EB" w:rsidP="00F259EB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СП «</w:t>
      </w:r>
      <w:proofErr w:type="spellStart"/>
      <w:r w:rsidRPr="00F259EB">
        <w:rPr>
          <w:rFonts w:ascii="Times New Roman" w:hAnsi="Times New Roman" w:cs="Times New Roman"/>
        </w:rPr>
        <w:t>Муйская</w:t>
      </w:r>
      <w:proofErr w:type="spellEnd"/>
      <w:r w:rsidRPr="00F259EB">
        <w:rPr>
          <w:rFonts w:ascii="Times New Roman" w:hAnsi="Times New Roman" w:cs="Times New Roman"/>
        </w:rPr>
        <w:t xml:space="preserve"> сельская администрация» - 2 590 245,0 рублей.</w:t>
      </w:r>
    </w:p>
    <w:p w:rsidR="00F259EB" w:rsidRPr="00F259EB" w:rsidRDefault="00F259EB" w:rsidP="00F259EB">
      <w:pPr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     - Иные межбюджетные трансферты 10 589 386,70 рублей, в том числе: </w:t>
      </w:r>
    </w:p>
    <w:p w:rsidR="00F259EB" w:rsidRPr="00F259EB" w:rsidRDefault="00F259EB" w:rsidP="00F259EB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ГП «</w:t>
      </w:r>
      <w:proofErr w:type="spellStart"/>
      <w:r w:rsidRPr="00F259EB">
        <w:rPr>
          <w:rFonts w:ascii="Times New Roman" w:hAnsi="Times New Roman" w:cs="Times New Roman"/>
        </w:rPr>
        <w:t>Таксимо</w:t>
      </w:r>
      <w:proofErr w:type="spellEnd"/>
      <w:r w:rsidRPr="00F259EB">
        <w:rPr>
          <w:rFonts w:ascii="Times New Roman" w:hAnsi="Times New Roman" w:cs="Times New Roman"/>
        </w:rPr>
        <w:t>» - 875 148,62 рублей, в том числе: 480 000,0 рублей – 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самоуправление»; 324 882,62 рубля – поддержка ТОС МО «</w:t>
      </w:r>
      <w:proofErr w:type="spellStart"/>
      <w:r w:rsidRPr="00F259EB">
        <w:rPr>
          <w:rFonts w:ascii="Times New Roman" w:hAnsi="Times New Roman" w:cs="Times New Roman"/>
        </w:rPr>
        <w:t>Муйский</w:t>
      </w:r>
      <w:proofErr w:type="spellEnd"/>
      <w:r w:rsidRPr="00F259EB">
        <w:rPr>
          <w:rFonts w:ascii="Times New Roman" w:hAnsi="Times New Roman" w:cs="Times New Roman"/>
        </w:rPr>
        <w:t xml:space="preserve"> район»; 70 266,0 рублей – за достижение показателей деятельности органов исполнительной власти.</w:t>
      </w:r>
    </w:p>
    <w:p w:rsidR="00F259EB" w:rsidRPr="00F259EB" w:rsidRDefault="00F259EB" w:rsidP="00F259EB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ГП «</w:t>
      </w:r>
      <w:proofErr w:type="spellStart"/>
      <w:r w:rsidRPr="00F259EB">
        <w:rPr>
          <w:rFonts w:ascii="Times New Roman" w:hAnsi="Times New Roman" w:cs="Times New Roman"/>
        </w:rPr>
        <w:t>Северомуйское</w:t>
      </w:r>
      <w:proofErr w:type="spellEnd"/>
      <w:r w:rsidRPr="00F259EB">
        <w:rPr>
          <w:rFonts w:ascii="Times New Roman" w:hAnsi="Times New Roman" w:cs="Times New Roman"/>
        </w:rPr>
        <w:t>» - 4 893 668,08 рублей, в том числе: 1 816 771,0 рубль - сбалансированность бюджетов поселений; 1 841 393,0 рубля - на исполнение расходных обязательств; 1 235 504,08 рубля – социально значимые мероприятия (генеральный план МО ГП «</w:t>
      </w:r>
      <w:proofErr w:type="spellStart"/>
      <w:r w:rsidRPr="00F259EB">
        <w:rPr>
          <w:rFonts w:ascii="Times New Roman" w:hAnsi="Times New Roman" w:cs="Times New Roman"/>
        </w:rPr>
        <w:t>Северомуйское</w:t>
      </w:r>
      <w:proofErr w:type="spellEnd"/>
      <w:r w:rsidRPr="00F259EB">
        <w:rPr>
          <w:rFonts w:ascii="Times New Roman" w:hAnsi="Times New Roman" w:cs="Times New Roman"/>
        </w:rPr>
        <w:t>»)</w:t>
      </w:r>
    </w:p>
    <w:p w:rsidR="00F259EB" w:rsidRPr="00F259EB" w:rsidRDefault="00F259EB" w:rsidP="00F259EB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СП «</w:t>
      </w:r>
      <w:proofErr w:type="spellStart"/>
      <w:r w:rsidRPr="00F259EB">
        <w:rPr>
          <w:rFonts w:ascii="Times New Roman" w:hAnsi="Times New Roman" w:cs="Times New Roman"/>
        </w:rPr>
        <w:t>Муйская</w:t>
      </w:r>
      <w:proofErr w:type="spellEnd"/>
      <w:r w:rsidRPr="00F259EB">
        <w:rPr>
          <w:rFonts w:ascii="Times New Roman" w:hAnsi="Times New Roman" w:cs="Times New Roman"/>
        </w:rPr>
        <w:t xml:space="preserve"> сельская администрация» - 4 820 570,0 рублей, в том числе: 1 162 043,0 рублей на исполнение расходных обязательств; 3 558 527,0 рублей на сбалансированность бюджетов поселений; 100 000,0 рублей – мероприятие «Организация деятельности, направленной на проведение общественных работ».</w:t>
      </w:r>
    </w:p>
    <w:p w:rsidR="00F259EB" w:rsidRPr="00F259EB" w:rsidRDefault="00F259EB" w:rsidP="00F259EB">
      <w:pPr>
        <w:jc w:val="both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ind w:firstLine="360"/>
        <w:jc w:val="center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Источники финансирования бюджета</w:t>
      </w:r>
    </w:p>
    <w:p w:rsidR="00F259EB" w:rsidRPr="00F259EB" w:rsidRDefault="00F259EB" w:rsidP="00F259EB">
      <w:pPr>
        <w:ind w:firstLine="360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За 9 месяцев 2024 года источниками финансирования бюджета являются:</w:t>
      </w:r>
    </w:p>
    <w:p w:rsidR="00F259EB" w:rsidRPr="00F259EB" w:rsidRDefault="00F259EB" w:rsidP="00F259EB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изменение остатков средств бюджета в объеме (–)89 982 790,27</w:t>
      </w:r>
      <w:r w:rsidRPr="00F259EB">
        <w:rPr>
          <w:rFonts w:ascii="Times New Roman" w:hAnsi="Times New Roman" w:cs="Times New Roman"/>
        </w:rPr>
        <w:tab/>
        <w:t xml:space="preserve"> рублей;</w:t>
      </w:r>
    </w:p>
    <w:p w:rsidR="00F259EB" w:rsidRPr="00F259EB" w:rsidRDefault="00F259EB" w:rsidP="00F259EB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погашение бюджетных кредитов (–) 4 801 500,00 рублей;</w:t>
      </w:r>
    </w:p>
    <w:p w:rsidR="00F259EB" w:rsidRPr="00F259EB" w:rsidRDefault="00F259EB" w:rsidP="00F259EB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>привлечение бюджетного кредита (+) 9 884 000,00 рублей.</w:t>
      </w:r>
    </w:p>
    <w:p w:rsidR="00F259EB" w:rsidRPr="00F259EB" w:rsidRDefault="00F259EB" w:rsidP="00F259EB">
      <w:pPr>
        <w:ind w:firstLine="360"/>
        <w:jc w:val="center"/>
        <w:rPr>
          <w:rFonts w:ascii="Times New Roman" w:hAnsi="Times New Roman" w:cs="Times New Roman"/>
          <w:b/>
          <w:highlight w:val="yellow"/>
        </w:rPr>
      </w:pPr>
    </w:p>
    <w:p w:rsidR="00F259EB" w:rsidRPr="00F259EB" w:rsidRDefault="00F259EB" w:rsidP="00F259EB">
      <w:pPr>
        <w:ind w:firstLine="360"/>
        <w:jc w:val="center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Муниципальный долг</w:t>
      </w:r>
    </w:p>
    <w:p w:rsidR="00F259EB" w:rsidRPr="00F259EB" w:rsidRDefault="00F259EB" w:rsidP="00F259EB">
      <w:pPr>
        <w:ind w:firstLine="540"/>
        <w:jc w:val="both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</w:rPr>
        <w:t>На 01.10.2024 года муниципальный долг по бюджету муниципального образования «</w:t>
      </w:r>
      <w:proofErr w:type="spellStart"/>
      <w:r w:rsidRPr="00F259EB">
        <w:rPr>
          <w:rFonts w:ascii="Times New Roman" w:hAnsi="Times New Roman" w:cs="Times New Roman"/>
        </w:rPr>
        <w:t>Муйский</w:t>
      </w:r>
      <w:proofErr w:type="spellEnd"/>
      <w:r w:rsidRPr="00F259EB">
        <w:rPr>
          <w:rFonts w:ascii="Times New Roman" w:hAnsi="Times New Roman" w:cs="Times New Roman"/>
        </w:rPr>
        <w:t xml:space="preserve"> район» составил 9 884 000,00 рублей.</w:t>
      </w:r>
    </w:p>
    <w:p w:rsidR="00F259EB" w:rsidRPr="00F259EB" w:rsidRDefault="00F259EB" w:rsidP="00F259EB">
      <w:pPr>
        <w:ind w:firstLine="360"/>
        <w:jc w:val="both"/>
        <w:rPr>
          <w:rFonts w:ascii="Times New Roman" w:hAnsi="Times New Roman" w:cs="Times New Roman"/>
        </w:rPr>
      </w:pPr>
    </w:p>
    <w:p w:rsidR="00F259EB" w:rsidRPr="00F259EB" w:rsidRDefault="00F259EB" w:rsidP="00F259EB">
      <w:pPr>
        <w:ind w:firstLine="360"/>
        <w:jc w:val="center"/>
        <w:rPr>
          <w:rFonts w:ascii="Times New Roman" w:hAnsi="Times New Roman" w:cs="Times New Roman"/>
          <w:b/>
        </w:rPr>
      </w:pPr>
      <w:r w:rsidRPr="00F259EB">
        <w:rPr>
          <w:rFonts w:ascii="Times New Roman" w:hAnsi="Times New Roman" w:cs="Times New Roman"/>
          <w:b/>
        </w:rPr>
        <w:t>Кредиторская задолженность</w:t>
      </w:r>
    </w:p>
    <w:p w:rsidR="00F259EB" w:rsidRPr="00F259EB" w:rsidRDefault="00F259EB" w:rsidP="00F259EB">
      <w:pPr>
        <w:ind w:firstLine="567"/>
        <w:jc w:val="both"/>
        <w:rPr>
          <w:rFonts w:ascii="Times New Roman" w:hAnsi="Times New Roman" w:cs="Times New Roman"/>
        </w:rPr>
      </w:pPr>
      <w:r w:rsidRPr="00F259EB">
        <w:rPr>
          <w:rFonts w:ascii="Times New Roman" w:hAnsi="Times New Roman" w:cs="Times New Roman"/>
        </w:rPr>
        <w:t xml:space="preserve"> На 01.10.2024 года просроченная кредиторская задолженность по бюджету муниципального образования «</w:t>
      </w:r>
      <w:proofErr w:type="spellStart"/>
      <w:r w:rsidRPr="00F259EB">
        <w:rPr>
          <w:rFonts w:ascii="Times New Roman" w:hAnsi="Times New Roman" w:cs="Times New Roman"/>
        </w:rPr>
        <w:t>Муйский</w:t>
      </w:r>
      <w:proofErr w:type="spellEnd"/>
      <w:r w:rsidRPr="00F259EB">
        <w:rPr>
          <w:rFonts w:ascii="Times New Roman" w:hAnsi="Times New Roman" w:cs="Times New Roman"/>
        </w:rPr>
        <w:t xml:space="preserve"> район» отсутствует.</w:t>
      </w:r>
    </w:p>
    <w:p w:rsidR="00F259EB" w:rsidRPr="00F259EB" w:rsidRDefault="00F259EB" w:rsidP="00F259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59EB" w:rsidRPr="00F259EB" w:rsidRDefault="00F259EB" w:rsidP="00F259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59EB" w:rsidRPr="00F259EB" w:rsidRDefault="00F259EB" w:rsidP="00F259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766ED" w:rsidRPr="00F259EB" w:rsidRDefault="007766ED" w:rsidP="007766ED">
      <w:pPr>
        <w:rPr>
          <w:rFonts w:ascii="Times New Roman" w:eastAsia="Calibri" w:hAnsi="Times New Roman" w:cs="Times New Roman"/>
          <w:sz w:val="24"/>
          <w:szCs w:val="24"/>
        </w:rPr>
      </w:pPr>
    </w:p>
    <w:p w:rsidR="007766ED" w:rsidRPr="00F259EB" w:rsidRDefault="007766ED" w:rsidP="0077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766ED" w:rsidRPr="00F259EB" w:rsidSect="00FA56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10E"/>
    <w:multiLevelType w:val="hybridMultilevel"/>
    <w:tmpl w:val="E36073EC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4160F"/>
    <w:multiLevelType w:val="hybridMultilevel"/>
    <w:tmpl w:val="BF00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7291"/>
    <w:multiLevelType w:val="hybridMultilevel"/>
    <w:tmpl w:val="C5BE7EF6"/>
    <w:lvl w:ilvl="0" w:tplc="E2B49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807EC5"/>
    <w:multiLevelType w:val="hybridMultilevel"/>
    <w:tmpl w:val="2C9A5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04623"/>
    <w:multiLevelType w:val="hybridMultilevel"/>
    <w:tmpl w:val="BC44EC1A"/>
    <w:lvl w:ilvl="0" w:tplc="976CB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7CD5"/>
    <w:multiLevelType w:val="hybridMultilevel"/>
    <w:tmpl w:val="EF54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6">
    <w:nsid w:val="283D7675"/>
    <w:multiLevelType w:val="hybridMultilevel"/>
    <w:tmpl w:val="5622F29E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4B0F22"/>
    <w:multiLevelType w:val="hybridMultilevel"/>
    <w:tmpl w:val="AC1E9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848F0"/>
    <w:multiLevelType w:val="hybridMultilevel"/>
    <w:tmpl w:val="CDEC9496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9D4545"/>
    <w:multiLevelType w:val="hybridMultilevel"/>
    <w:tmpl w:val="3A94B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13421D"/>
    <w:multiLevelType w:val="hybridMultilevel"/>
    <w:tmpl w:val="E126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070DD"/>
    <w:multiLevelType w:val="hybridMultilevel"/>
    <w:tmpl w:val="553EAD18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398308D3"/>
    <w:multiLevelType w:val="hybridMultilevel"/>
    <w:tmpl w:val="7CCAD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310AC"/>
    <w:multiLevelType w:val="hybridMultilevel"/>
    <w:tmpl w:val="82F681F2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0C7B03"/>
    <w:multiLevelType w:val="hybridMultilevel"/>
    <w:tmpl w:val="FA80C126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36847"/>
    <w:multiLevelType w:val="hybridMultilevel"/>
    <w:tmpl w:val="522235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020C5B"/>
    <w:multiLevelType w:val="hybridMultilevel"/>
    <w:tmpl w:val="7C3A4AEE"/>
    <w:lvl w:ilvl="0" w:tplc="976CB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375B49"/>
    <w:multiLevelType w:val="hybridMultilevel"/>
    <w:tmpl w:val="977CFB1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E43D52"/>
    <w:multiLevelType w:val="hybridMultilevel"/>
    <w:tmpl w:val="50624D9C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523347AB"/>
    <w:multiLevelType w:val="hybridMultilevel"/>
    <w:tmpl w:val="04E4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AB667B"/>
    <w:multiLevelType w:val="hybridMultilevel"/>
    <w:tmpl w:val="AF34E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46C4A"/>
    <w:multiLevelType w:val="hybridMultilevel"/>
    <w:tmpl w:val="4422551E"/>
    <w:lvl w:ilvl="0" w:tplc="976CB2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9D92117"/>
    <w:multiLevelType w:val="hybridMultilevel"/>
    <w:tmpl w:val="72FA7928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F21E49"/>
    <w:multiLevelType w:val="hybridMultilevel"/>
    <w:tmpl w:val="2E26E024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C767F2"/>
    <w:multiLevelType w:val="hybridMultilevel"/>
    <w:tmpl w:val="B3C0791E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522297"/>
    <w:multiLevelType w:val="hybridMultilevel"/>
    <w:tmpl w:val="4B1007D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AE54A1"/>
    <w:multiLevelType w:val="hybridMultilevel"/>
    <w:tmpl w:val="6610FE1C"/>
    <w:lvl w:ilvl="0" w:tplc="8632C5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4D7399"/>
    <w:multiLevelType w:val="hybridMultilevel"/>
    <w:tmpl w:val="0B4C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567F4"/>
    <w:multiLevelType w:val="hybridMultilevel"/>
    <w:tmpl w:val="1BC23F9A"/>
    <w:lvl w:ilvl="0" w:tplc="754AF1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E454E"/>
    <w:multiLevelType w:val="hybridMultilevel"/>
    <w:tmpl w:val="09D6A628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987C15"/>
    <w:multiLevelType w:val="hybridMultilevel"/>
    <w:tmpl w:val="2C16C3B0"/>
    <w:lvl w:ilvl="0" w:tplc="F1D63AA8">
      <w:start w:val="1"/>
      <w:numFmt w:val="bullet"/>
      <w:lvlText w:val="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C1BBD"/>
    <w:multiLevelType w:val="hybridMultilevel"/>
    <w:tmpl w:val="C1DED880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5E0636"/>
    <w:multiLevelType w:val="hybridMultilevel"/>
    <w:tmpl w:val="D8C80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7"/>
  </w:num>
  <w:num w:numId="7">
    <w:abstractNumId w:val="32"/>
  </w:num>
  <w:num w:numId="8">
    <w:abstractNumId w:val="18"/>
  </w:num>
  <w:num w:numId="9">
    <w:abstractNumId w:val="6"/>
  </w:num>
  <w:num w:numId="10">
    <w:abstractNumId w:val="30"/>
  </w:num>
  <w:num w:numId="11">
    <w:abstractNumId w:val="15"/>
  </w:num>
  <w:num w:numId="12">
    <w:abstractNumId w:val="19"/>
  </w:num>
  <w:num w:numId="13">
    <w:abstractNumId w:val="11"/>
  </w:num>
  <w:num w:numId="14">
    <w:abstractNumId w:val="14"/>
  </w:num>
  <w:num w:numId="15">
    <w:abstractNumId w:val="24"/>
  </w:num>
  <w:num w:numId="16">
    <w:abstractNumId w:val="26"/>
  </w:num>
  <w:num w:numId="17">
    <w:abstractNumId w:val="8"/>
  </w:num>
  <w:num w:numId="18">
    <w:abstractNumId w:val="21"/>
  </w:num>
  <w:num w:numId="19">
    <w:abstractNumId w:val="3"/>
  </w:num>
  <w:num w:numId="20">
    <w:abstractNumId w:val="12"/>
  </w:num>
  <w:num w:numId="21">
    <w:abstractNumId w:val="16"/>
  </w:num>
  <w:num w:numId="22">
    <w:abstractNumId w:val="1"/>
  </w:num>
  <w:num w:numId="23">
    <w:abstractNumId w:val="28"/>
  </w:num>
  <w:num w:numId="24">
    <w:abstractNumId w:val="29"/>
  </w:num>
  <w:num w:numId="25">
    <w:abstractNumId w:val="4"/>
  </w:num>
  <w:num w:numId="26">
    <w:abstractNumId w:val="17"/>
  </w:num>
  <w:num w:numId="27">
    <w:abstractNumId w:val="13"/>
  </w:num>
  <w:num w:numId="28">
    <w:abstractNumId w:val="25"/>
  </w:num>
  <w:num w:numId="29">
    <w:abstractNumId w:val="23"/>
  </w:num>
  <w:num w:numId="30">
    <w:abstractNumId w:val="0"/>
  </w:num>
  <w:num w:numId="31">
    <w:abstractNumId w:val="2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242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555"/>
    <w:rsid w:val="000149B9"/>
    <w:rsid w:val="00014DF7"/>
    <w:rsid w:val="00015DAC"/>
    <w:rsid w:val="000165CB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2FF"/>
    <w:rsid w:val="00030E2C"/>
    <w:rsid w:val="00030ED5"/>
    <w:rsid w:val="00034764"/>
    <w:rsid w:val="00034B9B"/>
    <w:rsid w:val="000355C9"/>
    <w:rsid w:val="00035AEE"/>
    <w:rsid w:val="00036546"/>
    <w:rsid w:val="00036933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417"/>
    <w:rsid w:val="00057653"/>
    <w:rsid w:val="00060C2D"/>
    <w:rsid w:val="00060D02"/>
    <w:rsid w:val="00063073"/>
    <w:rsid w:val="00063922"/>
    <w:rsid w:val="00064518"/>
    <w:rsid w:val="000650F5"/>
    <w:rsid w:val="00072A44"/>
    <w:rsid w:val="00072BA8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3790"/>
    <w:rsid w:val="000A58CC"/>
    <w:rsid w:val="000A598C"/>
    <w:rsid w:val="000A6B81"/>
    <w:rsid w:val="000A7637"/>
    <w:rsid w:val="000B091A"/>
    <w:rsid w:val="000B1366"/>
    <w:rsid w:val="000B1C45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8E"/>
    <w:rsid w:val="000E33A7"/>
    <w:rsid w:val="000E36D6"/>
    <w:rsid w:val="000E41FF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17EE0"/>
    <w:rsid w:val="0012083B"/>
    <w:rsid w:val="00121C99"/>
    <w:rsid w:val="0012277C"/>
    <w:rsid w:val="0012511F"/>
    <w:rsid w:val="0012625D"/>
    <w:rsid w:val="001306E6"/>
    <w:rsid w:val="00130EDE"/>
    <w:rsid w:val="00131ED7"/>
    <w:rsid w:val="0013208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21ED"/>
    <w:rsid w:val="00145F13"/>
    <w:rsid w:val="00146C2B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710A2"/>
    <w:rsid w:val="00172F84"/>
    <w:rsid w:val="001730D6"/>
    <w:rsid w:val="00173838"/>
    <w:rsid w:val="001742A0"/>
    <w:rsid w:val="00174953"/>
    <w:rsid w:val="0017510E"/>
    <w:rsid w:val="00180125"/>
    <w:rsid w:val="00181572"/>
    <w:rsid w:val="00181D81"/>
    <w:rsid w:val="0018262A"/>
    <w:rsid w:val="001850BF"/>
    <w:rsid w:val="00186082"/>
    <w:rsid w:val="00186093"/>
    <w:rsid w:val="00186ABF"/>
    <w:rsid w:val="0018752A"/>
    <w:rsid w:val="0019136B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3393"/>
    <w:rsid w:val="001B41FC"/>
    <w:rsid w:val="001B4E8A"/>
    <w:rsid w:val="001B530A"/>
    <w:rsid w:val="001B6CA8"/>
    <w:rsid w:val="001B717D"/>
    <w:rsid w:val="001B7CC7"/>
    <w:rsid w:val="001C22E0"/>
    <w:rsid w:val="001C27BA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684"/>
    <w:rsid w:val="001D75F0"/>
    <w:rsid w:val="001D79C8"/>
    <w:rsid w:val="001E11C0"/>
    <w:rsid w:val="001E4CE0"/>
    <w:rsid w:val="001E4D64"/>
    <w:rsid w:val="001E6295"/>
    <w:rsid w:val="001E65A1"/>
    <w:rsid w:val="001F02DD"/>
    <w:rsid w:val="001F16F4"/>
    <w:rsid w:val="001F1F65"/>
    <w:rsid w:val="001F2BC6"/>
    <w:rsid w:val="001F2CA1"/>
    <w:rsid w:val="001F38DF"/>
    <w:rsid w:val="001F3B8F"/>
    <w:rsid w:val="001F4DCE"/>
    <w:rsid w:val="001F5174"/>
    <w:rsid w:val="001F5B08"/>
    <w:rsid w:val="001F7890"/>
    <w:rsid w:val="001F79D0"/>
    <w:rsid w:val="00203B5B"/>
    <w:rsid w:val="0020498D"/>
    <w:rsid w:val="002055DF"/>
    <w:rsid w:val="00210E2F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4768"/>
    <w:rsid w:val="00256256"/>
    <w:rsid w:val="00256F1B"/>
    <w:rsid w:val="00262153"/>
    <w:rsid w:val="00262D61"/>
    <w:rsid w:val="002646CD"/>
    <w:rsid w:val="00265D2C"/>
    <w:rsid w:val="0026600E"/>
    <w:rsid w:val="00266A31"/>
    <w:rsid w:val="00266F04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7D4"/>
    <w:rsid w:val="00275C32"/>
    <w:rsid w:val="00277AC1"/>
    <w:rsid w:val="0028056D"/>
    <w:rsid w:val="002807C9"/>
    <w:rsid w:val="00281AF8"/>
    <w:rsid w:val="002862AE"/>
    <w:rsid w:val="0028688B"/>
    <w:rsid w:val="00290F78"/>
    <w:rsid w:val="002928A2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E83"/>
    <w:rsid w:val="002B3FAE"/>
    <w:rsid w:val="002B42E0"/>
    <w:rsid w:val="002B5CEF"/>
    <w:rsid w:val="002B6011"/>
    <w:rsid w:val="002B64DA"/>
    <w:rsid w:val="002B753E"/>
    <w:rsid w:val="002B7AD7"/>
    <w:rsid w:val="002C078A"/>
    <w:rsid w:val="002C2C62"/>
    <w:rsid w:val="002C4E3C"/>
    <w:rsid w:val="002C5E9B"/>
    <w:rsid w:val="002C7AC5"/>
    <w:rsid w:val="002C7D94"/>
    <w:rsid w:val="002D13DD"/>
    <w:rsid w:val="002D260D"/>
    <w:rsid w:val="002D276B"/>
    <w:rsid w:val="002D2899"/>
    <w:rsid w:val="002D475E"/>
    <w:rsid w:val="002D542B"/>
    <w:rsid w:val="002D5D12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D1C"/>
    <w:rsid w:val="00311FD4"/>
    <w:rsid w:val="003133BF"/>
    <w:rsid w:val="003139AA"/>
    <w:rsid w:val="00314F72"/>
    <w:rsid w:val="00315B2D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1B26"/>
    <w:rsid w:val="0035311D"/>
    <w:rsid w:val="00354626"/>
    <w:rsid w:val="003561C7"/>
    <w:rsid w:val="00356DC0"/>
    <w:rsid w:val="003573BA"/>
    <w:rsid w:val="0035755E"/>
    <w:rsid w:val="00357C46"/>
    <w:rsid w:val="0036082A"/>
    <w:rsid w:val="00362E89"/>
    <w:rsid w:val="00363169"/>
    <w:rsid w:val="00363631"/>
    <w:rsid w:val="0036496E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0C5"/>
    <w:rsid w:val="00381DD3"/>
    <w:rsid w:val="003832D8"/>
    <w:rsid w:val="00391B6C"/>
    <w:rsid w:val="003920DE"/>
    <w:rsid w:val="00392D21"/>
    <w:rsid w:val="00393045"/>
    <w:rsid w:val="00393F67"/>
    <w:rsid w:val="00395282"/>
    <w:rsid w:val="00395488"/>
    <w:rsid w:val="00396374"/>
    <w:rsid w:val="00396F37"/>
    <w:rsid w:val="0039742F"/>
    <w:rsid w:val="003A0EA5"/>
    <w:rsid w:val="003A12BC"/>
    <w:rsid w:val="003A2080"/>
    <w:rsid w:val="003A34E7"/>
    <w:rsid w:val="003A3735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9F8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184C"/>
    <w:rsid w:val="003F42E0"/>
    <w:rsid w:val="004019E3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886"/>
    <w:rsid w:val="00417C2C"/>
    <w:rsid w:val="00421A83"/>
    <w:rsid w:val="00421B26"/>
    <w:rsid w:val="00422E22"/>
    <w:rsid w:val="004247C4"/>
    <w:rsid w:val="00425284"/>
    <w:rsid w:val="00427396"/>
    <w:rsid w:val="00427A2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5CCF"/>
    <w:rsid w:val="004472A0"/>
    <w:rsid w:val="004515C8"/>
    <w:rsid w:val="0045234F"/>
    <w:rsid w:val="00453830"/>
    <w:rsid w:val="0045545B"/>
    <w:rsid w:val="0045616C"/>
    <w:rsid w:val="00460CE0"/>
    <w:rsid w:val="004610E4"/>
    <w:rsid w:val="004635BF"/>
    <w:rsid w:val="00463E21"/>
    <w:rsid w:val="004662A0"/>
    <w:rsid w:val="00466ED3"/>
    <w:rsid w:val="00467FF1"/>
    <w:rsid w:val="004707B7"/>
    <w:rsid w:val="0047191C"/>
    <w:rsid w:val="00471C28"/>
    <w:rsid w:val="00473776"/>
    <w:rsid w:val="00473E22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1C89"/>
    <w:rsid w:val="00493493"/>
    <w:rsid w:val="0049557F"/>
    <w:rsid w:val="00495AAE"/>
    <w:rsid w:val="00495DA4"/>
    <w:rsid w:val="00496458"/>
    <w:rsid w:val="004A2711"/>
    <w:rsid w:val="004A2A9A"/>
    <w:rsid w:val="004A3DE3"/>
    <w:rsid w:val="004A6978"/>
    <w:rsid w:val="004A7901"/>
    <w:rsid w:val="004A7B64"/>
    <w:rsid w:val="004B0123"/>
    <w:rsid w:val="004B020C"/>
    <w:rsid w:val="004B3D9A"/>
    <w:rsid w:val="004B4BA9"/>
    <w:rsid w:val="004B7D15"/>
    <w:rsid w:val="004C0DDD"/>
    <w:rsid w:val="004C2C8B"/>
    <w:rsid w:val="004C4354"/>
    <w:rsid w:val="004C57A9"/>
    <w:rsid w:val="004C70A3"/>
    <w:rsid w:val="004C7393"/>
    <w:rsid w:val="004D0021"/>
    <w:rsid w:val="004D121D"/>
    <w:rsid w:val="004D1684"/>
    <w:rsid w:val="004D1A70"/>
    <w:rsid w:val="004D6716"/>
    <w:rsid w:val="004D740B"/>
    <w:rsid w:val="004E00DA"/>
    <w:rsid w:val="004E0BF8"/>
    <w:rsid w:val="004E0CF5"/>
    <w:rsid w:val="004E2453"/>
    <w:rsid w:val="004E36C5"/>
    <w:rsid w:val="004E5F5A"/>
    <w:rsid w:val="004E75DC"/>
    <w:rsid w:val="004F07A0"/>
    <w:rsid w:val="004F0AC8"/>
    <w:rsid w:val="004F39D2"/>
    <w:rsid w:val="004F5942"/>
    <w:rsid w:val="004F66CD"/>
    <w:rsid w:val="004F7049"/>
    <w:rsid w:val="005013F8"/>
    <w:rsid w:val="00501963"/>
    <w:rsid w:val="00502ACC"/>
    <w:rsid w:val="00502C18"/>
    <w:rsid w:val="005040BF"/>
    <w:rsid w:val="0050665E"/>
    <w:rsid w:val="00506BDE"/>
    <w:rsid w:val="00506C0A"/>
    <w:rsid w:val="00506C34"/>
    <w:rsid w:val="00511A6E"/>
    <w:rsid w:val="00512080"/>
    <w:rsid w:val="00513FCE"/>
    <w:rsid w:val="00514B74"/>
    <w:rsid w:val="00514CA9"/>
    <w:rsid w:val="00515C01"/>
    <w:rsid w:val="00522C81"/>
    <w:rsid w:val="00523994"/>
    <w:rsid w:val="00523A1B"/>
    <w:rsid w:val="00524426"/>
    <w:rsid w:val="00525B48"/>
    <w:rsid w:val="00526C73"/>
    <w:rsid w:val="005274F8"/>
    <w:rsid w:val="005357C4"/>
    <w:rsid w:val="0053586B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2B0C"/>
    <w:rsid w:val="00554711"/>
    <w:rsid w:val="00555399"/>
    <w:rsid w:val="00555700"/>
    <w:rsid w:val="00555A76"/>
    <w:rsid w:val="0055692B"/>
    <w:rsid w:val="00556AB5"/>
    <w:rsid w:val="00556B5B"/>
    <w:rsid w:val="00562767"/>
    <w:rsid w:val="00562905"/>
    <w:rsid w:val="005641F3"/>
    <w:rsid w:val="00565FD9"/>
    <w:rsid w:val="0056658B"/>
    <w:rsid w:val="0056662A"/>
    <w:rsid w:val="00570AD9"/>
    <w:rsid w:val="00571522"/>
    <w:rsid w:val="00574071"/>
    <w:rsid w:val="00574F17"/>
    <w:rsid w:val="00575649"/>
    <w:rsid w:val="00583B6F"/>
    <w:rsid w:val="005859D9"/>
    <w:rsid w:val="005867B5"/>
    <w:rsid w:val="005920D0"/>
    <w:rsid w:val="0059327C"/>
    <w:rsid w:val="0059355E"/>
    <w:rsid w:val="00593818"/>
    <w:rsid w:val="005943D0"/>
    <w:rsid w:val="00594661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0F90"/>
    <w:rsid w:val="005C2F7A"/>
    <w:rsid w:val="005C3099"/>
    <w:rsid w:val="005C401F"/>
    <w:rsid w:val="005C41EE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32AC"/>
    <w:rsid w:val="00604315"/>
    <w:rsid w:val="0060507D"/>
    <w:rsid w:val="006056CE"/>
    <w:rsid w:val="0060596A"/>
    <w:rsid w:val="006062BF"/>
    <w:rsid w:val="00606A00"/>
    <w:rsid w:val="0061027C"/>
    <w:rsid w:val="00610492"/>
    <w:rsid w:val="0061103C"/>
    <w:rsid w:val="00611A7A"/>
    <w:rsid w:val="00611CD2"/>
    <w:rsid w:val="00612776"/>
    <w:rsid w:val="006136F7"/>
    <w:rsid w:val="0061425C"/>
    <w:rsid w:val="00614EAF"/>
    <w:rsid w:val="0061565E"/>
    <w:rsid w:val="00616DDF"/>
    <w:rsid w:val="00621D55"/>
    <w:rsid w:val="006276C7"/>
    <w:rsid w:val="00627E32"/>
    <w:rsid w:val="006300F9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2B1"/>
    <w:rsid w:val="00642CF2"/>
    <w:rsid w:val="00643BDF"/>
    <w:rsid w:val="00645157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03E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5596"/>
    <w:rsid w:val="00676A20"/>
    <w:rsid w:val="00676AEB"/>
    <w:rsid w:val="00680027"/>
    <w:rsid w:val="0068258D"/>
    <w:rsid w:val="00682E39"/>
    <w:rsid w:val="00683D89"/>
    <w:rsid w:val="006847A3"/>
    <w:rsid w:val="006875BD"/>
    <w:rsid w:val="00687B6A"/>
    <w:rsid w:val="00690E06"/>
    <w:rsid w:val="006928DD"/>
    <w:rsid w:val="006939CB"/>
    <w:rsid w:val="0069511F"/>
    <w:rsid w:val="006A260D"/>
    <w:rsid w:val="006A382F"/>
    <w:rsid w:val="006A4E2F"/>
    <w:rsid w:val="006A6C9A"/>
    <w:rsid w:val="006B032C"/>
    <w:rsid w:val="006B3D8F"/>
    <w:rsid w:val="006B3E46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235E"/>
    <w:rsid w:val="006F29B8"/>
    <w:rsid w:val="006F3488"/>
    <w:rsid w:val="006F35A3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2F80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4D78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14AF"/>
    <w:rsid w:val="007724FF"/>
    <w:rsid w:val="00772735"/>
    <w:rsid w:val="00773087"/>
    <w:rsid w:val="007733F8"/>
    <w:rsid w:val="00775C31"/>
    <w:rsid w:val="007763B5"/>
    <w:rsid w:val="007766ED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96AF3"/>
    <w:rsid w:val="007971F6"/>
    <w:rsid w:val="007A3A7C"/>
    <w:rsid w:val="007A4050"/>
    <w:rsid w:val="007A750F"/>
    <w:rsid w:val="007A7A13"/>
    <w:rsid w:val="007B1B9F"/>
    <w:rsid w:val="007B1BBE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28AC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264B"/>
    <w:rsid w:val="007E34AB"/>
    <w:rsid w:val="007E3659"/>
    <w:rsid w:val="007E4CBE"/>
    <w:rsid w:val="007E5122"/>
    <w:rsid w:val="007E53E5"/>
    <w:rsid w:val="007E5EAC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A17"/>
    <w:rsid w:val="007F479F"/>
    <w:rsid w:val="007F5168"/>
    <w:rsid w:val="007F69E7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2677C"/>
    <w:rsid w:val="00830F59"/>
    <w:rsid w:val="008313A0"/>
    <w:rsid w:val="00832FE5"/>
    <w:rsid w:val="00834681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2299"/>
    <w:rsid w:val="00853A5F"/>
    <w:rsid w:val="00855E5A"/>
    <w:rsid w:val="0086229C"/>
    <w:rsid w:val="0086232F"/>
    <w:rsid w:val="008627F0"/>
    <w:rsid w:val="008628A4"/>
    <w:rsid w:val="00864727"/>
    <w:rsid w:val="00867D6B"/>
    <w:rsid w:val="00870282"/>
    <w:rsid w:val="00870405"/>
    <w:rsid w:val="00870946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4F27"/>
    <w:rsid w:val="00886324"/>
    <w:rsid w:val="00887A29"/>
    <w:rsid w:val="008914A8"/>
    <w:rsid w:val="00891A26"/>
    <w:rsid w:val="0089204A"/>
    <w:rsid w:val="008935A0"/>
    <w:rsid w:val="0089438E"/>
    <w:rsid w:val="008950F4"/>
    <w:rsid w:val="00895693"/>
    <w:rsid w:val="00896087"/>
    <w:rsid w:val="008961EB"/>
    <w:rsid w:val="008A178E"/>
    <w:rsid w:val="008A1BCA"/>
    <w:rsid w:val="008A3796"/>
    <w:rsid w:val="008A3DA2"/>
    <w:rsid w:val="008A4BA7"/>
    <w:rsid w:val="008A4D77"/>
    <w:rsid w:val="008A5F42"/>
    <w:rsid w:val="008B2C06"/>
    <w:rsid w:val="008B4D91"/>
    <w:rsid w:val="008B5D61"/>
    <w:rsid w:val="008B6EF5"/>
    <w:rsid w:val="008B709E"/>
    <w:rsid w:val="008B7103"/>
    <w:rsid w:val="008B751B"/>
    <w:rsid w:val="008C1C94"/>
    <w:rsid w:val="008C23C9"/>
    <w:rsid w:val="008C3D21"/>
    <w:rsid w:val="008C44FC"/>
    <w:rsid w:val="008C4B07"/>
    <w:rsid w:val="008C56EF"/>
    <w:rsid w:val="008C59F5"/>
    <w:rsid w:val="008C63BC"/>
    <w:rsid w:val="008C6B30"/>
    <w:rsid w:val="008D2274"/>
    <w:rsid w:val="008D27C4"/>
    <w:rsid w:val="008D2B50"/>
    <w:rsid w:val="008D30E1"/>
    <w:rsid w:val="008D31CC"/>
    <w:rsid w:val="008D3E80"/>
    <w:rsid w:val="008D5959"/>
    <w:rsid w:val="008D59D9"/>
    <w:rsid w:val="008D612C"/>
    <w:rsid w:val="008D77C4"/>
    <w:rsid w:val="008D7A82"/>
    <w:rsid w:val="008E0D8A"/>
    <w:rsid w:val="008E1160"/>
    <w:rsid w:val="008E21A5"/>
    <w:rsid w:val="008E2E6D"/>
    <w:rsid w:val="008E4175"/>
    <w:rsid w:val="008E6C9F"/>
    <w:rsid w:val="008E75F3"/>
    <w:rsid w:val="008F0654"/>
    <w:rsid w:val="008F2002"/>
    <w:rsid w:val="008F2B7C"/>
    <w:rsid w:val="008F43E5"/>
    <w:rsid w:val="008F4C00"/>
    <w:rsid w:val="008F5F7E"/>
    <w:rsid w:val="008F7022"/>
    <w:rsid w:val="009003C4"/>
    <w:rsid w:val="00902970"/>
    <w:rsid w:val="00903C45"/>
    <w:rsid w:val="009044B1"/>
    <w:rsid w:val="0090633A"/>
    <w:rsid w:val="009076A1"/>
    <w:rsid w:val="00907D16"/>
    <w:rsid w:val="0091162C"/>
    <w:rsid w:val="009129D9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39D"/>
    <w:rsid w:val="00933D9E"/>
    <w:rsid w:val="00933E11"/>
    <w:rsid w:val="00934B0E"/>
    <w:rsid w:val="00935D3F"/>
    <w:rsid w:val="00936222"/>
    <w:rsid w:val="009406B8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15B"/>
    <w:rsid w:val="00984403"/>
    <w:rsid w:val="00985CD3"/>
    <w:rsid w:val="009877B3"/>
    <w:rsid w:val="009915FE"/>
    <w:rsid w:val="00991764"/>
    <w:rsid w:val="00992600"/>
    <w:rsid w:val="0099283E"/>
    <w:rsid w:val="009939BD"/>
    <w:rsid w:val="0099488F"/>
    <w:rsid w:val="00995100"/>
    <w:rsid w:val="009960D8"/>
    <w:rsid w:val="00996F4D"/>
    <w:rsid w:val="009A268D"/>
    <w:rsid w:val="009A2B62"/>
    <w:rsid w:val="009A5A1D"/>
    <w:rsid w:val="009A64A4"/>
    <w:rsid w:val="009B08C9"/>
    <w:rsid w:val="009B0D43"/>
    <w:rsid w:val="009B39C7"/>
    <w:rsid w:val="009B488B"/>
    <w:rsid w:val="009B5242"/>
    <w:rsid w:val="009B6B9F"/>
    <w:rsid w:val="009B7EE2"/>
    <w:rsid w:val="009C1F57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80E"/>
    <w:rsid w:val="009E4DE3"/>
    <w:rsid w:val="009E7E81"/>
    <w:rsid w:val="009E7EB3"/>
    <w:rsid w:val="009F19F0"/>
    <w:rsid w:val="009F2153"/>
    <w:rsid w:val="009F3C0B"/>
    <w:rsid w:val="009F58B0"/>
    <w:rsid w:val="00A00487"/>
    <w:rsid w:val="00A00771"/>
    <w:rsid w:val="00A00C12"/>
    <w:rsid w:val="00A00DB0"/>
    <w:rsid w:val="00A02611"/>
    <w:rsid w:val="00A032DA"/>
    <w:rsid w:val="00A05AC9"/>
    <w:rsid w:val="00A060DB"/>
    <w:rsid w:val="00A0633C"/>
    <w:rsid w:val="00A06FE1"/>
    <w:rsid w:val="00A077A1"/>
    <w:rsid w:val="00A07811"/>
    <w:rsid w:val="00A133E0"/>
    <w:rsid w:val="00A148D0"/>
    <w:rsid w:val="00A160AE"/>
    <w:rsid w:val="00A2249D"/>
    <w:rsid w:val="00A22867"/>
    <w:rsid w:val="00A25F16"/>
    <w:rsid w:val="00A26543"/>
    <w:rsid w:val="00A26969"/>
    <w:rsid w:val="00A26A4A"/>
    <w:rsid w:val="00A26CAA"/>
    <w:rsid w:val="00A276D5"/>
    <w:rsid w:val="00A27F89"/>
    <w:rsid w:val="00A32FE5"/>
    <w:rsid w:val="00A330A4"/>
    <w:rsid w:val="00A335B2"/>
    <w:rsid w:val="00A3397B"/>
    <w:rsid w:val="00A3667D"/>
    <w:rsid w:val="00A37D07"/>
    <w:rsid w:val="00A4117F"/>
    <w:rsid w:val="00A4204F"/>
    <w:rsid w:val="00A4432F"/>
    <w:rsid w:val="00A45C74"/>
    <w:rsid w:val="00A45C76"/>
    <w:rsid w:val="00A45E22"/>
    <w:rsid w:val="00A46132"/>
    <w:rsid w:val="00A50711"/>
    <w:rsid w:val="00A50CA1"/>
    <w:rsid w:val="00A5213D"/>
    <w:rsid w:val="00A5260B"/>
    <w:rsid w:val="00A52687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75C6E"/>
    <w:rsid w:val="00A81E87"/>
    <w:rsid w:val="00A83115"/>
    <w:rsid w:val="00A835DC"/>
    <w:rsid w:val="00A84CE5"/>
    <w:rsid w:val="00A94502"/>
    <w:rsid w:val="00A9512B"/>
    <w:rsid w:val="00A957E1"/>
    <w:rsid w:val="00A95806"/>
    <w:rsid w:val="00A95B3C"/>
    <w:rsid w:val="00A97942"/>
    <w:rsid w:val="00AA05A9"/>
    <w:rsid w:val="00AA2D8B"/>
    <w:rsid w:val="00AA43D6"/>
    <w:rsid w:val="00AB1E49"/>
    <w:rsid w:val="00AB21E4"/>
    <w:rsid w:val="00AB424A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2A1"/>
    <w:rsid w:val="00AD5365"/>
    <w:rsid w:val="00AD6A64"/>
    <w:rsid w:val="00AE21F4"/>
    <w:rsid w:val="00AE2242"/>
    <w:rsid w:val="00AE56BC"/>
    <w:rsid w:val="00AE6D27"/>
    <w:rsid w:val="00AE7747"/>
    <w:rsid w:val="00AF00D5"/>
    <w:rsid w:val="00AF0C23"/>
    <w:rsid w:val="00AF29E8"/>
    <w:rsid w:val="00AF2F3D"/>
    <w:rsid w:val="00AF3918"/>
    <w:rsid w:val="00AF49B8"/>
    <w:rsid w:val="00AF5EA8"/>
    <w:rsid w:val="00AF6874"/>
    <w:rsid w:val="00AF7E24"/>
    <w:rsid w:val="00B00033"/>
    <w:rsid w:val="00B035FB"/>
    <w:rsid w:val="00B03626"/>
    <w:rsid w:val="00B03D02"/>
    <w:rsid w:val="00B04530"/>
    <w:rsid w:val="00B04879"/>
    <w:rsid w:val="00B12581"/>
    <w:rsid w:val="00B132BC"/>
    <w:rsid w:val="00B15992"/>
    <w:rsid w:val="00B1665F"/>
    <w:rsid w:val="00B2132D"/>
    <w:rsid w:val="00B22B4B"/>
    <w:rsid w:val="00B22D51"/>
    <w:rsid w:val="00B2318C"/>
    <w:rsid w:val="00B25EA9"/>
    <w:rsid w:val="00B26D64"/>
    <w:rsid w:val="00B30BFB"/>
    <w:rsid w:val="00B327F7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5C7"/>
    <w:rsid w:val="00B64E10"/>
    <w:rsid w:val="00B65511"/>
    <w:rsid w:val="00B66D65"/>
    <w:rsid w:val="00B71877"/>
    <w:rsid w:val="00B7257C"/>
    <w:rsid w:val="00B725BC"/>
    <w:rsid w:val="00B73658"/>
    <w:rsid w:val="00B7466C"/>
    <w:rsid w:val="00B74EAC"/>
    <w:rsid w:val="00B75379"/>
    <w:rsid w:val="00B755F5"/>
    <w:rsid w:val="00B76321"/>
    <w:rsid w:val="00B76D4A"/>
    <w:rsid w:val="00B77636"/>
    <w:rsid w:val="00B81C51"/>
    <w:rsid w:val="00B81DF7"/>
    <w:rsid w:val="00B824C7"/>
    <w:rsid w:val="00B82F4F"/>
    <w:rsid w:val="00B8407F"/>
    <w:rsid w:val="00B84D17"/>
    <w:rsid w:val="00B87562"/>
    <w:rsid w:val="00B9195B"/>
    <w:rsid w:val="00B94BFB"/>
    <w:rsid w:val="00B96055"/>
    <w:rsid w:val="00B96A7D"/>
    <w:rsid w:val="00BA0D75"/>
    <w:rsid w:val="00BA60A6"/>
    <w:rsid w:val="00BB0001"/>
    <w:rsid w:val="00BB09B4"/>
    <w:rsid w:val="00BB259F"/>
    <w:rsid w:val="00BB3419"/>
    <w:rsid w:val="00BB3FDE"/>
    <w:rsid w:val="00BB4E56"/>
    <w:rsid w:val="00BB57E5"/>
    <w:rsid w:val="00BB6728"/>
    <w:rsid w:val="00BC19D7"/>
    <w:rsid w:val="00BC40F0"/>
    <w:rsid w:val="00BC4D01"/>
    <w:rsid w:val="00BC5DAD"/>
    <w:rsid w:val="00BC68AA"/>
    <w:rsid w:val="00BC6F0F"/>
    <w:rsid w:val="00BD0580"/>
    <w:rsid w:val="00BD0700"/>
    <w:rsid w:val="00BD0A4F"/>
    <w:rsid w:val="00BD1CBB"/>
    <w:rsid w:val="00BD20CF"/>
    <w:rsid w:val="00BD27D9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11DD"/>
    <w:rsid w:val="00BF340C"/>
    <w:rsid w:val="00BF41B8"/>
    <w:rsid w:val="00BF5B2A"/>
    <w:rsid w:val="00C00E3E"/>
    <w:rsid w:val="00C01214"/>
    <w:rsid w:val="00C01640"/>
    <w:rsid w:val="00C02EF5"/>
    <w:rsid w:val="00C03856"/>
    <w:rsid w:val="00C044EC"/>
    <w:rsid w:val="00C04955"/>
    <w:rsid w:val="00C0600C"/>
    <w:rsid w:val="00C1240A"/>
    <w:rsid w:val="00C132F6"/>
    <w:rsid w:val="00C14602"/>
    <w:rsid w:val="00C14ED5"/>
    <w:rsid w:val="00C15F45"/>
    <w:rsid w:val="00C1749E"/>
    <w:rsid w:val="00C215D1"/>
    <w:rsid w:val="00C22C78"/>
    <w:rsid w:val="00C23CAE"/>
    <w:rsid w:val="00C26286"/>
    <w:rsid w:val="00C27F87"/>
    <w:rsid w:val="00C32225"/>
    <w:rsid w:val="00C32804"/>
    <w:rsid w:val="00C32FBF"/>
    <w:rsid w:val="00C350C5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0F00"/>
    <w:rsid w:val="00C520F1"/>
    <w:rsid w:val="00C528BB"/>
    <w:rsid w:val="00C52DF9"/>
    <w:rsid w:val="00C55EE8"/>
    <w:rsid w:val="00C56064"/>
    <w:rsid w:val="00C56518"/>
    <w:rsid w:val="00C574C5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86C9D"/>
    <w:rsid w:val="00C86FDC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34F4"/>
    <w:rsid w:val="00CA5CA4"/>
    <w:rsid w:val="00CB0548"/>
    <w:rsid w:val="00CB1F53"/>
    <w:rsid w:val="00CB4394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8A6"/>
    <w:rsid w:val="00CD5DC1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1B32"/>
    <w:rsid w:val="00D12419"/>
    <w:rsid w:val="00D1349B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36342"/>
    <w:rsid w:val="00D411BD"/>
    <w:rsid w:val="00D42C5D"/>
    <w:rsid w:val="00D44D0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2A1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61E"/>
    <w:rsid w:val="00D96ED6"/>
    <w:rsid w:val="00D97282"/>
    <w:rsid w:val="00DA118B"/>
    <w:rsid w:val="00DA35BF"/>
    <w:rsid w:val="00DA368C"/>
    <w:rsid w:val="00DA36A6"/>
    <w:rsid w:val="00DA4840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692C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9C6"/>
    <w:rsid w:val="00DD6C4F"/>
    <w:rsid w:val="00DE00A1"/>
    <w:rsid w:val="00DE117C"/>
    <w:rsid w:val="00DE46F3"/>
    <w:rsid w:val="00DF0FB6"/>
    <w:rsid w:val="00DF3C24"/>
    <w:rsid w:val="00DF3F64"/>
    <w:rsid w:val="00DF4473"/>
    <w:rsid w:val="00DF5BC8"/>
    <w:rsid w:val="00DF5F76"/>
    <w:rsid w:val="00DF7649"/>
    <w:rsid w:val="00E003A8"/>
    <w:rsid w:val="00E004EA"/>
    <w:rsid w:val="00E02163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4607"/>
    <w:rsid w:val="00E26298"/>
    <w:rsid w:val="00E268C9"/>
    <w:rsid w:val="00E26E0D"/>
    <w:rsid w:val="00E270F4"/>
    <w:rsid w:val="00E27F27"/>
    <w:rsid w:val="00E30F1B"/>
    <w:rsid w:val="00E31886"/>
    <w:rsid w:val="00E32799"/>
    <w:rsid w:val="00E336C9"/>
    <w:rsid w:val="00E33B00"/>
    <w:rsid w:val="00E354F6"/>
    <w:rsid w:val="00E43A4F"/>
    <w:rsid w:val="00E44E0D"/>
    <w:rsid w:val="00E44F81"/>
    <w:rsid w:val="00E4572D"/>
    <w:rsid w:val="00E45BAF"/>
    <w:rsid w:val="00E46044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1DAF"/>
    <w:rsid w:val="00E834C3"/>
    <w:rsid w:val="00E839CA"/>
    <w:rsid w:val="00E83ECA"/>
    <w:rsid w:val="00E86827"/>
    <w:rsid w:val="00E86AA1"/>
    <w:rsid w:val="00E870D3"/>
    <w:rsid w:val="00E872F3"/>
    <w:rsid w:val="00E873DF"/>
    <w:rsid w:val="00E90B30"/>
    <w:rsid w:val="00E90C6B"/>
    <w:rsid w:val="00E93D67"/>
    <w:rsid w:val="00E957D2"/>
    <w:rsid w:val="00E97895"/>
    <w:rsid w:val="00EA02B8"/>
    <w:rsid w:val="00EA0A71"/>
    <w:rsid w:val="00EA11EF"/>
    <w:rsid w:val="00EA1887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A9"/>
    <w:rsid w:val="00ED71D8"/>
    <w:rsid w:val="00ED79C4"/>
    <w:rsid w:val="00ED7DBD"/>
    <w:rsid w:val="00EE2B76"/>
    <w:rsid w:val="00EE57CB"/>
    <w:rsid w:val="00EE619A"/>
    <w:rsid w:val="00EE6A78"/>
    <w:rsid w:val="00EE7F83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5399"/>
    <w:rsid w:val="00F16319"/>
    <w:rsid w:val="00F16F00"/>
    <w:rsid w:val="00F20CF7"/>
    <w:rsid w:val="00F21AAA"/>
    <w:rsid w:val="00F23ACC"/>
    <w:rsid w:val="00F23F80"/>
    <w:rsid w:val="00F24D81"/>
    <w:rsid w:val="00F259EB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2848"/>
    <w:rsid w:val="00F44BCC"/>
    <w:rsid w:val="00F46C41"/>
    <w:rsid w:val="00F47B93"/>
    <w:rsid w:val="00F50281"/>
    <w:rsid w:val="00F5148E"/>
    <w:rsid w:val="00F523FF"/>
    <w:rsid w:val="00F533CC"/>
    <w:rsid w:val="00F53B2C"/>
    <w:rsid w:val="00F55E22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5CB8"/>
    <w:rsid w:val="00F77560"/>
    <w:rsid w:val="00F7779E"/>
    <w:rsid w:val="00F8121F"/>
    <w:rsid w:val="00F82903"/>
    <w:rsid w:val="00F8525C"/>
    <w:rsid w:val="00F85292"/>
    <w:rsid w:val="00F8772A"/>
    <w:rsid w:val="00F87ABE"/>
    <w:rsid w:val="00F9232B"/>
    <w:rsid w:val="00F931A6"/>
    <w:rsid w:val="00F9582C"/>
    <w:rsid w:val="00F95DDE"/>
    <w:rsid w:val="00F97FBC"/>
    <w:rsid w:val="00FA07C0"/>
    <w:rsid w:val="00FA24FA"/>
    <w:rsid w:val="00FA4AFA"/>
    <w:rsid w:val="00FA4F04"/>
    <w:rsid w:val="00FA56F3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C667D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D6510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2F27"/>
    <w:rsid w:val="00FF351B"/>
    <w:rsid w:val="00FF3892"/>
    <w:rsid w:val="00FF39C1"/>
    <w:rsid w:val="00FF3C7B"/>
    <w:rsid w:val="00FF4382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nhideWhenUsed/>
    <w:rsid w:val="00FA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56F3"/>
    <w:rPr>
      <w:color w:val="0000FF"/>
      <w:u w:val="single"/>
    </w:rPr>
  </w:style>
  <w:style w:type="numbering" w:customStyle="1" w:styleId="1">
    <w:name w:val="Нет списка1"/>
    <w:next w:val="a2"/>
    <w:semiHidden/>
    <w:rsid w:val="00E46044"/>
  </w:style>
  <w:style w:type="table" w:customStyle="1" w:styleId="10">
    <w:name w:val="Сетка таблицы1"/>
    <w:basedOn w:val="a1"/>
    <w:next w:val="a3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rsid w:val="00E46044"/>
    <w:pPr>
      <w:snapToGrid w:val="0"/>
      <w:spacing w:after="0" w:line="240" w:lineRule="auto"/>
      <w:ind w:firstLine="55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604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E4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460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460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6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nhideWhenUsed/>
    <w:qFormat/>
    <w:rsid w:val="00E460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60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EA1887"/>
  </w:style>
  <w:style w:type="table" w:customStyle="1" w:styleId="22">
    <w:name w:val="Сетка таблицы2"/>
    <w:basedOn w:val="a1"/>
    <w:next w:val="a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 Spacing"/>
    <w:uiPriority w:val="1"/>
    <w:qFormat/>
    <w:rsid w:val="00EA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rista-excel-wrapper-spancontainer">
    <w:name w:val="krista-excel-wrapper-spancontainer"/>
    <w:rsid w:val="00F25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23</cp:revision>
  <cp:lastPrinted>2024-12-02T05:47:00Z</cp:lastPrinted>
  <dcterms:created xsi:type="dcterms:W3CDTF">2021-12-02T07:31:00Z</dcterms:created>
  <dcterms:modified xsi:type="dcterms:W3CDTF">2024-12-06T03:20:00Z</dcterms:modified>
</cp:coreProperties>
</file>