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9C5" w:rsidRDefault="004E39C5" w:rsidP="004E39C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w:t>
      </w:r>
    </w:p>
    <w:p w:rsidR="004E39C5" w:rsidRDefault="004E39C5" w:rsidP="004E39C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                                           к постановлению   администрации</w:t>
      </w:r>
    </w:p>
    <w:p w:rsidR="004E39C5" w:rsidRDefault="004E39C5" w:rsidP="004E39C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муниципального образования «Муйский район»</w:t>
      </w:r>
    </w:p>
    <w:p w:rsidR="004E39C5" w:rsidRDefault="004E39C5" w:rsidP="004E39C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«24» мая 2021г. N 192</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ПОРЯДОК</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ОСУЩЕСТВЛЕНИЯ ВНУТРЕННЕГО МУНИЦИПАЛЬНОГО ФИНАНСОВОГО КОНТРОЛЯ В МУНИЦИПАЛЬНОМ ОБРАЗОВАНИИ «МУЙСКИЙ РАЙОН»</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 I. Общие положения</w:t>
      </w:r>
      <w:r>
        <w:rPr>
          <w:rStyle w:val="a4"/>
          <w:rFonts w:ascii="Helvetica" w:hAnsi="Helvetica" w:cs="Helvetica"/>
          <w:color w:val="333333"/>
          <w:sz w:val="21"/>
          <w:szCs w:val="21"/>
        </w:rPr>
        <w:t> </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Настоящий Порядок определяет организацию осуществления полномочий по внутреннему муниципальному финансовому контролю во исполнение части 3 статьи 269.2 Бюджетного кодекса Российской Федерации, части 8 статьи 99 Федерального закона «О контрактной системе в сфере закупок товаров, работ, услуг для обеспечения государственных и муниципальных нужд» от 05.04.2013 №44-ФЗ (далее – Федеральный закон о контрактной системе) и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соответственно – в сфере бюджетных правоотношений, в сфере закупок), повышения эффективности и результативности деятельности объектов внутреннего муниципального финансового контроля, повышения качества осуществления муниципальных функций и оказания муниципальных услуг.</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Понятия и термины, используемые в настоящем Порядке, применяются в значениях, определенных Бюджетным кодексом Российской Федерации и Федеральным законом о контрактной системе.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Внутренний муниципальный финансовый контроль осуществляется финансово-бюджетным отделом администрации муниципального образования «Муйский район» Республики Бурятия (далее – орган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Орган внутреннего муниципального финансового контроля при осуществлении деятельности по внутреннему муниципальному финансовому контролю (далее – деятельность по контролю) осуществляет: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полномочия по внутреннему муниципальному финансовому контролю в сфере бюджетных правоотношений;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полномочия по внутреннему муниципальному финансовому контролю в сфере закупок для обеспечения муниципальных нужд, предусмотренные частью 8 статьи 99 Федерального закона о контрактной системе.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и осуществляется в соответствии с Бюджетным </w:t>
      </w:r>
      <w:hyperlink r:id="rId4"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w:t>
      </w:r>
      <w:hyperlink r:id="rId5"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об административных правонарушениях и Федеральным </w:t>
      </w:r>
      <w:hyperlink r:id="rId6" w:history="1">
        <w:r>
          <w:rPr>
            <w:rStyle w:val="a5"/>
            <w:rFonts w:ascii="Helvetica" w:hAnsi="Helvetica" w:cs="Helvetica"/>
            <w:color w:val="0088CC"/>
            <w:sz w:val="21"/>
            <w:szCs w:val="21"/>
          </w:rPr>
          <w:t>законом</w:t>
        </w:r>
      </w:hyperlink>
      <w:r>
        <w:rPr>
          <w:rFonts w:ascii="Helvetica" w:hAnsi="Helvetica" w:cs="Helvetica"/>
          <w:color w:val="333333"/>
          <w:sz w:val="21"/>
          <w:szCs w:val="21"/>
        </w:rPr>
        <w:t> о контрактной системе.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Предметом внутреннего муниципального финансового контроля является соблюдение объектами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бюджетного законодательства Российской Федерации и иных нормативных правовых актов, регулирующих бюджетные правоотношения;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законодательных и иных нормативных правовых актов о контрактной системе в сфере закупок товаров, работ, услуг для обеспечения государственных нужд и муниципальных нужд;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полнота и достоверность отчетности о реализации муниципальных программ, в том числе отчетность об исполнении муниципальных заданий.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Орган внутреннего муниципального финансового контроля осуществляет контроль за использованием средств бюджета муниципального образования «Муйский район»  (далее – </w:t>
      </w:r>
      <w:r>
        <w:rPr>
          <w:rFonts w:ascii="Helvetica" w:hAnsi="Helvetica" w:cs="Helvetica"/>
          <w:color w:val="333333"/>
          <w:sz w:val="21"/>
          <w:szCs w:val="21"/>
        </w:rPr>
        <w:lastRenderedPageBreak/>
        <w:t>бюджет муниципального образования), включая межбюджетные трансферты и бюджетные кредиты, полученные от других бюджетов бюджетной системы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главные распорядители (распорядители, получатели) средств бюджета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муниципальные учреждения;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муниципальные унитарные предприятия;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w:t>
      </w:r>
      <w:hyperlink r:id="rId7" w:history="1">
        <w:r>
          <w:rPr>
            <w:rStyle w:val="a5"/>
            <w:rFonts w:ascii="Helvetica" w:hAnsi="Helvetica" w:cs="Helvetica"/>
            <w:color w:val="0088CC"/>
            <w:sz w:val="21"/>
            <w:szCs w:val="21"/>
          </w:rPr>
          <w:t>законом</w:t>
        </w:r>
      </w:hyperlink>
      <w:r>
        <w:rPr>
          <w:rFonts w:ascii="Helvetica" w:hAnsi="Helvetica" w:cs="Helvetica"/>
          <w:color w:val="333333"/>
          <w:sz w:val="21"/>
          <w:szCs w:val="21"/>
        </w:rPr>
        <w:t> о контрактной системе;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Орган внутреннего муниципального финансового контроля, при выполнении контрольных мероприятий имеет право:</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запрашивать и получать от объектов контроля и их должностных лиц на основании мотивированного запроса в письменной форме документы и информацию, объяснения в письменной форме, в том числе в форме электронного документа, необходимые для проведения проверки (ревизии), обследования, в том числе информацию о состоянии внутреннего муниципального финансового контроля и внутреннего муниципального финансового аудита;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 осуществлении выездных контрольных мероприятий беспрепятственно по предъявлении служебных удостоверений и копии приказа о проведении контрольного мероприятия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проводить осмотр, наблюдение, пересчет, контрольные обмеры, осуществлять фото- и видеофиксацию, аудиозапись, требовать проведения инвентаризации активов и обязательств;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орган внутреннего муниципального финансового контроля в целях осуществления контрольных мероприятий в сфере бюджетных правоотношений вправе привлекать экспертов, экспертные, аудиторские, специализированные организации для проведения экспертиз в порядке, установленном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вправе 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вправе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Орган внутреннего муниципального финансового контроля, при выполнении контрольных мероприятий, в соответствии с настоящим Порядком обязаны: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соблюдать требования нормативных правовых актов в установленной сфере деятельности, проводить контрольные мероприятия в соответствии с настоящим Порядком;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посещать объект контроля только во время исполнения обязанностей по осуществлению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уведомлять объект контроля о проведении планового контрольного мероприятия не позднее чем за 3 рабочих дней до дня начала проведения планового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знакомить руководителя или уполномоченное должностное лицо объекта контроля с копией приказа о проведении, приостановлении, возобновлении и продлении срока проведения контрольного мероприятия, об изменении состава ревизионной группы (проверяющего), а также с результатами контрольного мероприятия (акты и заключения).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При осуществлении деятельности по контролю в отношении расходов бюджета муниципального образования, связанных с осуществлением закупок для обеспечения муниципальных нужд,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ходе деятельности по контролю в отношении главных распорядителей (распорядителей) средств бюджета муниципального образования, главных администраторов (администраторов) доходов бюджета муниципального образования, главных администраторов (администраторов) источников финансирования дефицита бюджета муниципального образования, орган внутреннего муниципального финансового контроля при необходимости проводит анализ осуществления ими внутреннего финансового контроля и внутреннего финансового аудита в установленном им порядке.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Орган внутреннего муниципального финансового контроля, в соответствии с действующим законодательством Российской Федерации несет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Российской Федерации, наличие и правильность выполненных расчетов.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Во время проведения контрольного мероприятия должностные лица объекта контроля обязаны: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своевременно и в полном объеме представлять запрашиваемую информацию, документы и материалы, необходимые для осуществления полномочий органа внутреннего муниципального финансового контроля при проведении 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давать устные и письменные объяснения должностным лицам органа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обеспечивать беспрепятственный допуск должностных лиц органа внутреннего муниципального финансового контроля, входящих в состав ревизионной группы (проверяющего), к помещениям и территориям, принадлежащим объекту контроля, в отношении которого осуществляется проверка (ревизия);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выполнять законные требования должностных лиц органа внутреннего муниципального финансового контроля, входящих в состав ревизионной группы (проверяющего), а также не препятствовать законной деятельности указанных лиц;</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своевременно и в полном объеме исполнять требования представлений, предписаний должностных лиц органа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обеспечивать допуск специалистов и экспертов, привлекаемых в рамках контрольных мероприятий, на территорию, в помещения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исполнять иные обязанности, предусмотренные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Во время проведения контрольного мероприятия должностные лица объекта контроля имеют право:</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знакомиться с актами проверок (ревизий), заключений, обследований, подготовленных по результатам проведения 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обжаловать решения и действия (бездействие)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внутреннего муниципального финансового контроля и его должностных лиц.</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Запросы о представлении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в соответствии с настоящим Порядком.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3 рабочих дней.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проверяющий составляет акт о непредставлении (несвоевременном представлении) информации, документов и материалов.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объект контроля не имеет возможности представить истребуемую информацию, документы (их копии) и (или) материалы в установленный запросом срок, по письменному заявлению срок представления продлевается на основании письменного решения проверяющего, но не более чем на 3 рабочих дня.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невозможности представить истребуемые документы, информацию и материалы объект контроля обязан представить письменное объяснение с обоснованием причин невозможности их представления.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влечет за собой административную ответственность, установленную законодательством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Результатом исполнения контрольных мероприятий является: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по результатам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по результатам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-направление уведомления о применении бюджетных мер принуждения;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приобщаются к материалам контрольного мероприятия, учитываются и хранятся в установленном порядке.</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II. Планирование деятельности по контролю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16.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 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17. Формирование плана контрольных мероприятий и отбор контрольных мероприятий органа внутреннего муниципального финансового контроля осуществляется с соблюдением следующих условий: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при использовании средств бюджета городского округа на капитальные вложения в объекты муниципальной собственности, при использовании средств бюджета муниципального образования на капитальный или текущий ремонт, а также при осуществлении сделок в сфере закупок для обеспечения муниципальных нужд в размере более 3 млн. рублей;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оценка состояния внутреннего финансового контроля и внутреннего финансового аудита в отношении объекта контроля, полученная в результате проведения органом внутреннего муниципального финансового контроля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длительность периода, прошедшего с момента проведения идентичного контрольного мероприятия органом внутреннего муниципального финансового контроля (в случае, если указанный период превышает 3 года, данный критерий имеет наивысший приоритет);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информация о наличии признаков нарушений бюджетного законодательства, выявленная по результатам анализа данных внутреннего финансового контроля и внутреннего финансового аудита;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18. Периодичность проведения плановых контрольных мероприятий в отношении одного объекта контроля, указанных в пункте 6 настоящего Порядка, и одной темы контрольного мероприятия составляет не более 1 раза в год.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Плановые проверки в отношении каждого заказчика, контрактного управляющего проводятся органом внутреннего муниципального финансового контроля не чаще одного раза в 6 месяцев.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19. Формирование плана контрольных мероприятий органа внутреннего муниципального финансового контроля осуществляется с учетом информации о планируемых (проводимых) иными контролирующими органами идентичных контрольных мероприятиях в целях исключения дублирования деятельности по контролю.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 идентичным контрольным мероприятием понимается контрольное мероприятие, в рамках которого иными контролирующими органами проводятся (планируются к проведению) контрольные действия в отношении деятельности объекта контроля, которые могут быть проведены органом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20. План контрольных мероприятий утверждается ежегодно не позднее 20 декабря года, предшествующего очередному финансовому году.</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 В план контрольных мероприятий включается следующая информация: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вид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тема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22. Внеплановые контрольные мероприятия осуществляются на основании решения органа внутреннего муниципального финансового контроля, принятого в случае: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поступления обращений (поручений) главы муниципального образования-руководителя администрации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проведения встречной проверки;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должностных лиц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специализированной организации;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поступления от граждан, учреждений и организаций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получения должностным лицом органа внутреннего муниципального контроля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органа внутреннего муниципального финансового контроля, в том числе из средств массовой информации;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истечения срока исполнения ранее выданного предписания (представления).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23. По итогам рассмотрения заключения, подготовленного по результатам проведения обследования, по результатам рассмотрения акта и иных материалов камеральной проверки, органа внутреннего муниципального финансового контроля может назначить проведение внеплановой выездной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24. По результатам рассмотрения акта и иных материалов выездной проверки (ревизии) орган внутреннего муниципального финансового контроля может принять  решение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25. В случае принятия решения органом внутреннего муниципального контроля о проведении внепланового контрольного мероприятия, внесение изменений в план контрольных мероприятий осуществляется не позднее, чем за 10 рабочих дней до начала проведения контрольного мероприятия, в отношении которого вносятся такие изменения.</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III. Состав, последовательность, порядок и сроки выполнения</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 Контрольные мероприятия осуществляются уполномоченными должностными лицами органа внутреннего муниципального финансового контроля в форме проведения плановых и внеплановых проверок (ревизий), обследований.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Проверки подразделяются на выездные и камеральные, а также встречные проверки, проводимые в рамках выездных и (или) камеральных проверок.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Встречные проверки проводятся в целях установления и (или) подтверждения фактов, связанных с деятельностью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Обследования могут проводиться, в том числе в рамках камеральных и выездных проверок (ревизий) в соответствии с настоящим Порядком.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27. Выполнение контрольных мероприятий включает в себя: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-принятие решения о проведении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-проведение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-оформление результатов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-принятие мер по результатам проведенного контрольного мероприятия.</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Принятие решения о проведении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 Основанием для принятия решения о начале проведения контрольного мероприятия является: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план проведения 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внеплановые контрольные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29. Принятие решения о проведении контрольного мероприятия включает в себя: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формирование состава ревизионной группы (проверяющего);</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разработку программы контрольного мероприятия, включающей перечень основных вопросов, подлежащих изучению в ходе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распоряжения о проведении проверки (ревизии),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30. Для проведения каждого контрольного мероприятия, разрабатывается программа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Программа контрольного мероприятия должна содержать: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-метод проведения контрольного мероприятия (проверка, ревизия или обследование);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-предмет проверки (ревизии), проверяемая сфера деятельности объекта контроля (при проведении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-вид контрольного мероприятия (плановое или внеплановое);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-форма проверки: камеральная или выездная (при проведении проверок);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-перечень основных вопросов, подлежащих проверке, анализу;</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представления проекта акта проверки (ревизии), заключения по результатам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Внесение изменений в программу контрольного мероприятия осуществляется на основании докладной записки проверяющего, с изложением причин необходимости внесения таких изменений.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Подготовка распоряжения о проведении планового контрольного мероприятия осуществляется не позднее чем за 3 рабочих дней до дня начала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Подготовка распоряжения о проведении внепланового контрольного мероприятия осуществляется в срок не позднее, чем за 1 рабочий день до дня начала проведения контрольного мероприятия с учетом оснований для проведения внепланового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 В распоряжении о проведении контрольного мероприятия указываются: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-метод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-тема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(дата начала и окончания)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-основание проведения контрольного мероприятия.</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Проведение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Проведение контрольного мероприятия включает в себя: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к контрольному мероприятию;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-проведение проверки (ревизии),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34. 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 печатных изданиях.</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35. О проведении планового контрольного мероприятия объекту контроля не позднее чем за 3 рабочих дня до дня начала проведения контрольного мероприятия направляется уведомление о проведении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Уведомление о проведении контрольного мероприятия направляется объекту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Уведомление о проведении контрольного мероприятия в обязательном порядке должно содержать: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-основание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-метод проведения контрольного мероприятия (проверка, ревизия или обследование);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-предмет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-форма проверки: камеральная или выездная (при проведении проверок);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Уведомление о проведении контрольного мероприятия должно содержать запрос о предоставлении информации, документов и материалов, необходимых для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36.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Контрольные действия по документальному изучению деятельности объекта контроля включают в себя: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изучение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материально-ответственных и иных лиц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изучение информации, содержащейся в информационных системах и ресурсах;</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изучение информации, содержащейся в письменных объяснениях должностных лиц объекта контроля, документов и сведений, полученных из других достоверных источников;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изучение информации о состоянии внутреннего муниципального финансового контроля и внутреннего муниципального финансового аудита.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Контрольные действия по фактическому изучению деятельности объекта контроля проводятся путем фактического осмотра, инвентаризации, наблюдения, пересчета, экспертизы, контрольных замеров, фото-, видео- и аудио фиксации.</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Камеральная проверка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37.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объектом контроля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38.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проведении камеральной проверки в срок ее проведения не засчитываются периоды времени с даты направления запроса органа внутреннего муниципального финансового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или обследование.</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Выездная проверка (ревизия)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39. Выездная проверка (ревизия) проводится по месту нахождения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40. Срок проведения выездной проверки (ревизии) составляет не более 40 рабочих дней. При этом орган внутреннего муниципального финансового контроля при принятии решения о проведении контрольного мероприятия может установить сокращенный срок его проведения.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 Допускается продление срока проведения контрольного мероприятия не более чем на 20 рабочих дней.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42.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составляется акт о несвоевременном представлении/непредставлении информации, документов и материалов.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43. Решение о приостановлении выездной проверки (ревизии) принимается на основании мотивированного обращения проверяющего.</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44. Выездная проверка (ревизия) приостанавливается: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период проведения встречной проверки и (или)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период организации и проведения экспертиз;</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период исполнения запросов, направленных в государственные или муниципальные органы;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непредставления объектом контроля информации, документов и материалов и (или) представления неполного комплекта истребуемых документов, информации и материалов и (или) воспрепятствования проведению контрольного мероприятия, и (или) уклонения от проведения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необходимости обследования имущества и (или) документов, находящихся не по месту нахождения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45. На время приостановления выездной проверки (ревизии) течение ее срока прерывается.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46. В срок не позднее 3 рабочих дней со дня принятия решения о приостановлении проверки (ревизии) объекту контроля направляется извещение о приостановлении проверки (ревизии) и о причинах ее приостановления.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Извещение направляется объекту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47. После устранения причин приостановления выездной проверки (ревизии) принимается решение о возобновлении выездной проверки (ревизии), оформляемое распоряжением.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48. Решение о возобновлении проверки (ревизии) принимается в течение 3 рабочих дней со дня получения сведений об устранении причин приостановления проверки (ревизии), о чем объект контроля уведомляется не позднее дня, следующего за днем принятия решения о возобновлении проверки (ревизии).</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Встречная проверка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49. Решение о назначении проведения встречной проверки принимается органом внутреннего муниципального финансового контроля на основании мотивированного обращения проверяющего и оформляется распоряжением.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Встречная проверка проводится в целях установления и (или) подтверждения фактов, связанных с деятельностью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Индивидуальные предприниматели и организации, в отношении которых проводится встречная проверка, обязаны представить по письменному запросу проверяющего  информацию, документы и материалы, относящиеся к тематике встречной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Встречные проверки назначаются и проводятся в порядке, установленном для выездных 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подписывается проверяющим и представителем объекта встречной проверки, и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 бюджетные меры принуждения не применяются.</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Оформление результатов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50. Результатом контрольного мероприятия является исследование объекта контроля по всем вопросам, поставленным в Программе контрольного мероприятия и оформление результатов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51. Основанием для начала выполнения оформления результатов контрольного мероприятия является: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наступление даты завершения проверки (ревизии) - для подготовки акта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достаточной информации, позволяющей провести анализ и оценку состояния изучаемой сферы деятельности объекта контроля - для подготовки заключения по результатам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52. Максимальный срок оформления результатов контрольного мероприятия составляет: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рабочих дней со дня завершения выездной проверки (ревизии) для составления акта выездной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камеральной проверки для составления акта камеральной проверки;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подписания акта выездной проверки (ревизии) или камеральной проверки для составления акта встречной проверки, в рамках которых она проводится;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обследования для подготовки заключения.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53. Результаты проверки (ревизии) отражаются в акте, который подписывается проверяющим и представителем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Результаты обследования оформляются заключением, подписываемым проверяющим.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54. Акт проверки (ревизии) состоит из вводной, описательной и заключительной частей.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проверки (ревизии) имеет сквозную нумерацию страниц, в нем не допускаются помарки, подчистки и иные исправления. Показатели, выраженные в иностранной валюте, приводятся в акте проверки (ревизии)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Вводная часть акта проверки (ревизии) должна содержать следующие сведения: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наименование документа (акт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дата и номер акта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место составления акта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основание проведения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предмет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 проверяемый период;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ж) фамилия, инициалы и должность проверяющего;</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 сведения об объекте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основные виды деятельности;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фамилия, инициалы руководителя объекта контроля и главного бухгалтера, период работы, телефоны;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данные, необходимые для полной характеристики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 способ проведения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запись о факте проведения встречных проверок.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55. Описательная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неполного представления объектом контроля необходимых для проверки (ревизии) документов по запросу должностного лица, проводящего проверку (ревизию), приводится перечень не представленных документов.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56.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57.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письменными объяснениями должностных, материально-ответственных лиц объекта контроля, другими материалами. Указанные документы (копии) и материалы прилагаются к акту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58.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59. К акту проверки (ревизии) помимо акта встречной проверки прилагаются документы, полученные в результате контрольных действий, результаты экспертиз (исследований), фото-, видео- и аудиоматериалы.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60. Копия акта проверки (ревизии) в течение 3 рабочих дней со дня его подписания вручается объекту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61. Объект контроля вправе представить в орган внутреннего муниципального финансового контроля письменные возражения на акт проверки (ревизии) в течение 15 рабочих дней со дня получения такого акта. Письменные возражения объекта контроля прилагаются к материалам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62. В случае поступления письменных возражений на акт проверки (ревизии) должностные лица органа внутреннего муниципального финансового контроля, проверяющий, рассматривают возражения на акт проверки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Подготовка проекта заключения на возражения по акту проверки (ревизии) осуществляется в течение 5 рабочих дней со дня получения возражений.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на возражения по акту проверки (ревизии) должно отражать позицию органа внутреннего муниципального финансового контроля на доводы и возражения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Копия заключения на возражения на акт проверки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 регулирующих бюджетные правоотношения. Оригинал заключения на возражения по акту проверки (ревизии) приобщается к материалам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63. Акт проверки (ревизии) вместе с материалами проверки (ревизии) представляется органу внутреннего муниципального финансового контроля для рассмотрения.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64. По результатам рассмотрения акта и иных материалов проверки (ревизии) орган внутреннего муниципального финансового контроля в срок не более 30 рабочих дней со дня направления (вручения) акта проверки (ревизии) принимается решение: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о направлении представления и (или) предписания, уведомления о применении бюджетных мер принуждения;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об отсутствии оснований для направления представления и (или) предписания, уведомления о применении бюджетных мер принуждения;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 проведении выездной проверки (ревизии) по результатам проведения камеральной проверки.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по результатам обследования подписывается проверяющим не позднее последнего дня срока проведения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Копия заключения по результатам обследования в течение 3 рабочих дней после его подписания направляется (вручается)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65. Заключение по результатам обследования состоит из вводной, описательной и заключительной частей.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66. Вводная часть заключения по результатам обследования должна содержать: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наименование и место нахождения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проверяемую сферу деятельности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вид контрольного мероприятия (плановое или внеплановое);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проверяемый период;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срок проведения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 сведения об объекте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основные виды деятельности;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фамилия, инициалы руководителя объекта контроля и главного бухгалтера, период работы, телефоны;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данные, необходимые для полной характеристики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67. Описательная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68. 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объекта контроля, факты, указывающие на признаки состава административного правонарушения (при наличии).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69. К заключению по результатам обследования приобщаются результаты проведенных осмотров, исследований и экспертиз, фото-, видео- и аудио-,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70. В случае наличия в заключении по результатам обследования информации, указывающей на нарушение объектом контроля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в срок не более 30 рабочих дней со дня направления заключения по результатам обследования принимает решение о проведении внеплановой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71. Все документы, оформляемые членами ревизионной группы (проверяющим) в рамках проведения проверки (ревизии), обследования, приобщаются к материалам проверки (ревизии), обследования, учитываются и хранятся в соответствии с правовым актом органа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72. Результатом завершенного контрольного мероприятия является: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по результатам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по результатам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распоряжение о назначении выездной проверки (ревизии) по результатам камеральной проверки;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распоряжение о проведении проверки (ревизии) по результатам проведения обследования.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Подготовка распоряжений, указанных в настоящем пункте, осуществляется в порядке, установленном настоящим Порядком для выполнения данного контрольного мероприятия по принятию органом внутреннего муниципального финансового контроля о проведении контрольного мероприятия.</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Принятие мер по результатам проведенного контрольного мероприятия.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73. Принятие мер по результатам проведенного контрольного мероприятия включает в себя: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и направление предписаний, представлений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и направление уведомления о применении бюджетных мер принуждения;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возбуждение дела об административном правонарушении.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в сфере закупок.</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Формы и требования к содержанию представлений, предписаний и уведомлений о применении бюджетных мер принуждения, подписываемых должностными лицами, устанавливаются органом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74. Основанием для принятия данных мер является: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в акте проверки (ревизии) фактов нарушения объектом контроля бюджетного законодательства Российской Федерации и иных нормативных правовых актов, регулирующих бюджетные правоотношения; нарушения условий договоров (соглашений) о предоставлении средств из бюджета муниципального образования, муниципальных контрактов;</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в акте проверки (ревизии) факта бюджетного нарушения, предусмотренного Бюджетным </w:t>
      </w:r>
      <w:hyperlink r:id="rId8"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обнаружение в ходе проведения контрольного мероприятия и отражение в акте проверки (ревизии), заключении по результатам обследования признаков административного правонарушения.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75. Максимальный срок принятия мер по результатам проведенного контрольного мероприятия составляет: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30 календарных дней со дня подписания акта проверки (ревизии) - для подготовки и направления предписаний, представлений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60 календарных дней после дня окончания проверки (ревизии) - для подготовки и направления уведомления о применении бюджетных мер принуждения;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сроки, установленные </w:t>
      </w:r>
      <w:hyperlink r:id="rId9"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об административных правонарушениях - для возбуждения дела об административном правонарушении.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76. Подготовка предписания, представления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осуществляется членами ревизионной группы (проверяющим) в течение 5 рабочих дней со дня принятия соответствующего решения органом внутреннего муниципального финансового контроля, но не позднее 30 рабочих дней после даты окончания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77.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Нарушения, указанные в представлении (предписании), подлежат устранению в срок, установленный в представлении (предписании).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78. Подготовка уведомления о применении бюджетных мер принуждения осуществляется проверяющим в течение 5 рабочих дней со дня принятия соответствующего решения органа внутреннего муниципального финансового контроля, но не позднее 60 календарных дней после даты окончания проверки (ревизии).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79. В уведомлении о применении бюджетных мер принуждения указываются основания для применения бюджетных мер принуждения, предусмотренных </w:t>
      </w:r>
      <w:r>
        <w:rPr>
          <w:rFonts w:ascii="Helvetica" w:hAnsi="Helvetica" w:cs="Helvetica"/>
          <w:color w:val="333333"/>
          <w:sz w:val="21"/>
          <w:szCs w:val="21"/>
        </w:rPr>
        <w:lastRenderedPageBreak/>
        <w:t>Бюджетным </w:t>
      </w:r>
      <w:hyperlink r:id="rId10"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и суммы средств использованных не по целевому назначению.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80. В случае обнаружения в ходе проведения контрольного мероприятия и отражения в акте проверки (ревизии), заключении по результатам обследования фактов, указывающих на наличие признаков административного правонарушения, уполномоченными должностными лицами органа внутреннего муниципального финансового контроля, осуществляется производство по делам об административных правонарушениях в соответствии с </w:t>
      </w:r>
      <w:hyperlink r:id="rId11"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об административных правонарушениях.</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81. Неисполнение объектом контроля предписания о возмещении ущерба муниципальному образованию «Муйский район»,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 Отмена представлений и предписаний органа внутреннего муниципального финансового контроля осуществляется в судебном порядке.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83.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IV. Досудебный (внесудебный) порядок обжалования решений</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и действий (бездействия) органа внутреннего муниципального</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финансового контроля, должностных лиц органа внутреннего</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84. Действия (бездействие) должностных лиц органа внутреннего муниципального финансового контроля и их решения, принятые при исполнении контрольных мероприятий, могут быть обжалованы объектом контроля (далее - заявитель) в досудебном порядке путем направления жалобы в письменной форме или форме электронного документа вышестоящему должностному лицу.</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85. Жалоба, направленная в письменной форме (либо в форме электронного документа), должна содержать: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органа и должностного лица органа внутреннего муниципального финансового контроля, исполняющего контрольные мероприятия, решения и действия (бездействие) которых обжалуются;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об обжалуемых решениях и действиях (бездействии) органа внутреннего муниципального финансового контроля, должностного лица органа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доводы, на основании которых заявитель не согласен с решением и действием (бездействием) органа внутреннего муниципального финансового контроля, должностного лица органа внутреннего муниципального финансового контроля,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сведения, которые заявитель считает необходимым сообщить.</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Заявителем к жалобе прилагаются имеющиеся документы и материалы (их копии), подтверждающие доводы заявителя.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86. Орган внутреннего муниципального финансового контроля отказывает в рассмотрении жалобы в случае, если: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жалобе не указаны фамилия, имя и отчество (при наличии) физического лица/наименование юридического лица, направившего жалобу, либо почтовый адрес (адрес электронной почты), по которому должен быть направлен ответ;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имеется информация о вступлении в законную силу решения суда по вопросам, изложенным в жалобе;</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жалобе содержатся нецензурные либо оскорбительные выражения, угрозы жизни, здоровью и имуществу должностного лица органа внутреннего муниципального финансового контроля, а также членов его семьи, при этом гражданину/юридическому лицу, направившему жалобу, сообщается о недопустимости злоупотребления правом;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текст жалобы не поддается прочтению, о чем сообщается заявителю, направившему жалобу, если его фамилия/наименование и почтовый адрес (адрес электронной почты) поддаются прочтению.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87. Оснований для приостановления рассмотрения жалобы не имеется.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88.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Жалоба может быть направлена по электронной почте, с использованием информационно-телекоммуникационной сети «Интернет», а также принята на личном приеме должностными лицами органа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89. Заявитель имеет право отозвать жалобу до момента вынесения по ней решения.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90. Жалоба, поступившая в орган внутреннего муниципального финансового контроля, подлежит рассмотрению в течение 30 рабочих дней со дня ее регистрации.</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91. По результатам рассмотрения жалобы орган внутреннего муниципального финансового контроля принимает одно из следующих решений: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удовлетворяет жалобу, в том числе в форме отмены принятого решения, исправления допущенных должностным лицом органа внутреннего муниципального финансового контроля опечаток и ошибок в оформленных документах;</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отказывает в удовлетворении жалобы.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92. 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93. В случае установления в ходе или по результатам рассмотрения жалобы признаков состава административного правонарушения или преступления соответственно имеющиеся материалы незамедлительно направляются в уполномоченные органы.</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94. Заявитель вправе обжаловать решения, в том числе представление, предписание, принятые в ходе исполнения контрольных мероприятий, действия (бездействие) органа внутреннего муниципального финансового контроля, должностных лиц органа внутреннего муниципального финансового контроля, исполняющих контрольные мероприятия, в судебном порядке в сроки, установленные законодательством Российской Федерации.</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V. Требования к порядку исполнения действий по контролю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95. Информация по вопросам проведения контрольных мероприятий предоставляется муниципальными служащими органа внутреннего муниципального финансового контроля по телефону, на личном приеме, а также размещается на официальном сайте администрации муниципального образования «Муйский район» в информационно-телекоммуникационной сети «Интернет».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96. На официальном сайте администрации муниципального образования «Муйский район» в информационно-телекоммуникационной сети «Интернет» размещается следующая информация: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текст настоящего Порядка;</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 проведения органом внутреннего муниципального финансового контроля контрольных мероприятий в рамках осуществления полномочий по внутреннему муниципальному финансовому контролю в сфере бюджетных правоотношений на соответствующий год;</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97. Размещение информации на официальном сайте администрации муниципального образования «Муйский район» в информационно-телекоммуникационной сети «Интернет», а также получение информации заинтересованными лицами о ходе исполнения контрольных мероприятий осуществляется в соответствии с законодательством Российской Федерации и нормативно-правовыми актами администрации муниципального образования «Муйский район».</w:t>
      </w:r>
    </w:p>
    <w:p w:rsidR="004E39C5" w:rsidRDefault="004E39C5" w:rsidP="004E39C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VI. Составление и представление отчетности о результатах проведения контрольных мероприятий.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98.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органом внутреннего муниципального финансового контроля ежегодно составляется отчет.</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99.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100. К результатам проведения контрольных мероприятий, подлежащим обязательному раскрытию в отчете, относятся: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материалов, направленных в правоохранительные органы и сумма предполагаемого ущерба по видам нарушений;</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направленных и исполненных (неисполненных) уведомлений о применении бюджетных мер принуждения;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возбужденных дел об административных правонарушениях;</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объем проверенных средств бюджета муниципального образования;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осуществления им деятельности по контролю;</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иная информация (при наличии) о событиях, оказавших существенное влияние на осуществление внутреннего муниципального финансового контроля.</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101. Отчет за соответствующий финансовый год представляется в срок до 1 марта года, следующего за отчетным.</w:t>
      </w:r>
    </w:p>
    <w:p w:rsidR="004E39C5" w:rsidRDefault="004E39C5" w:rsidP="004E39C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102. Отчет о выполнении плана контрольных мероприятий за отчетный календарный год размещается на официальном сайте администрации муниципального образования «Муйский район»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4E39C5" w:rsidRDefault="004E39C5">
      <w:bookmarkStart w:id="0" w:name="_GoBack"/>
      <w:bookmarkEnd w:id="0"/>
    </w:p>
    <w:sectPr w:rsidR="004E3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C5"/>
    <w:rsid w:val="004E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10E54-5505-4E90-A90F-2DFC8212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9C5"/>
    <w:rPr>
      <w:b/>
      <w:bCs/>
    </w:rPr>
  </w:style>
  <w:style w:type="character" w:styleId="a5">
    <w:name w:val="Hyperlink"/>
    <w:basedOn w:val="a0"/>
    <w:uiPriority w:val="99"/>
    <w:semiHidden/>
    <w:unhideWhenUsed/>
    <w:rsid w:val="004E3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6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9893EF297A5358B0237B8CA7AB28F390F0146367EAF85242E58145CEa0g3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79893EF297A5358B0237B8CA7AB28F390F014626AE8F85242E58145CEa0g3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9893EF297A5358B0237B8CA7AB28F390F014626AE8F85242E58145CE036BBA50413069D54A59B1aDg0F" TargetMode="External"/><Relationship Id="rId11" Type="http://schemas.openxmlformats.org/officeDocument/2006/relationships/hyperlink" Target="consultantplus://offline/ref=D79893EF297A5358B0237B8CA7AB28F390F0156A6BEEF85242E58145CEa0g3F" TargetMode="External"/><Relationship Id="rId5" Type="http://schemas.openxmlformats.org/officeDocument/2006/relationships/hyperlink" Target="consultantplus://offline/ref=D79893EF297A5358B0237B8CA7AB28F390F0156A6BEEF85242E58145CEa0g3F" TargetMode="External"/><Relationship Id="rId10" Type="http://schemas.openxmlformats.org/officeDocument/2006/relationships/hyperlink" Target="consultantplus://offline/ref=D79893EF297A5358B0237B8CA7AB28F390F0146367EAF85242E58145CEa0g3F" TargetMode="External"/><Relationship Id="rId4" Type="http://schemas.openxmlformats.org/officeDocument/2006/relationships/hyperlink" Target="consultantplus://offline/ref=D79893EF297A5358B0237B8CA7AB28F390F0146367EAF85242E58145CE036BBA5041306BD34Da5g3F" TargetMode="External"/><Relationship Id="rId9" Type="http://schemas.openxmlformats.org/officeDocument/2006/relationships/hyperlink" Target="consultantplus://offline/ref=D79893EF297A5358B0237B8CA7AB28F390F0156A6BEEF85242E58145CEa0g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8391</Words>
  <Characters>47829</Characters>
  <Application>Microsoft Office Word</Application>
  <DocSecurity>0</DocSecurity>
  <Lines>398</Lines>
  <Paragraphs>112</Paragraphs>
  <ScaleCrop>false</ScaleCrop>
  <Company/>
  <LinksUpToDate>false</LinksUpToDate>
  <CharactersWithSpaces>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2024-12-15T17:01:00Z</dcterms:created>
  <dcterms:modified xsi:type="dcterms:W3CDTF">2024-12-15T17:01:00Z</dcterms:modified>
</cp:coreProperties>
</file>